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DD" w:rsidRDefault="00342ADD" w:rsidP="00342ADD">
      <w:pPr>
        <w:pStyle w:val="afe"/>
        <w:rPr>
          <w:b/>
        </w:rPr>
      </w:pPr>
      <w:bookmarkStart w:id="0" w:name="_GoBack"/>
      <w:bookmarkEnd w:id="0"/>
    </w:p>
    <w:p w:rsidR="00342ADD" w:rsidRDefault="00342ADD" w:rsidP="00342ADD">
      <w:pPr>
        <w:pStyle w:val="afe"/>
        <w:rPr>
          <w:b/>
        </w:rPr>
      </w:pPr>
    </w:p>
    <w:p w:rsidR="00342ADD" w:rsidRDefault="00342ADD" w:rsidP="00342ADD">
      <w:pPr>
        <w:pStyle w:val="afe"/>
        <w:rPr>
          <w:b/>
        </w:rPr>
      </w:pPr>
    </w:p>
    <w:p w:rsidR="00342ADD" w:rsidRDefault="00342ADD" w:rsidP="00342ADD">
      <w:pPr>
        <w:pStyle w:val="afe"/>
        <w:rPr>
          <w:b/>
        </w:rPr>
      </w:pPr>
    </w:p>
    <w:p w:rsidR="00342ADD" w:rsidRDefault="00342ADD" w:rsidP="00342ADD">
      <w:pPr>
        <w:pStyle w:val="afe"/>
        <w:rPr>
          <w:b/>
        </w:rPr>
      </w:pPr>
    </w:p>
    <w:p w:rsidR="00342ADD" w:rsidRDefault="00342ADD" w:rsidP="00342ADD">
      <w:pPr>
        <w:pStyle w:val="afe"/>
        <w:rPr>
          <w:b/>
        </w:rPr>
      </w:pPr>
    </w:p>
    <w:p w:rsidR="00342ADD" w:rsidRDefault="00342ADD" w:rsidP="00342ADD">
      <w:pPr>
        <w:pStyle w:val="afe"/>
        <w:rPr>
          <w:b/>
        </w:rPr>
      </w:pPr>
    </w:p>
    <w:p w:rsidR="00342ADD" w:rsidRDefault="00342ADD" w:rsidP="00342ADD">
      <w:pPr>
        <w:pStyle w:val="afe"/>
        <w:rPr>
          <w:b/>
        </w:rPr>
      </w:pPr>
    </w:p>
    <w:p w:rsidR="00342ADD" w:rsidRDefault="00342ADD" w:rsidP="00342ADD">
      <w:pPr>
        <w:pStyle w:val="afe"/>
        <w:rPr>
          <w:b/>
        </w:rPr>
      </w:pPr>
    </w:p>
    <w:p w:rsidR="00342ADD" w:rsidRDefault="00342ADD" w:rsidP="00342ADD">
      <w:pPr>
        <w:pStyle w:val="afe"/>
        <w:rPr>
          <w:b/>
        </w:rPr>
      </w:pPr>
    </w:p>
    <w:p w:rsidR="00342ADD" w:rsidRDefault="00342ADD" w:rsidP="00342ADD">
      <w:pPr>
        <w:pStyle w:val="afe"/>
        <w:rPr>
          <w:b/>
        </w:rPr>
      </w:pPr>
    </w:p>
    <w:p w:rsidR="00342ADD" w:rsidRDefault="00342ADD" w:rsidP="00342ADD">
      <w:pPr>
        <w:pStyle w:val="afe"/>
        <w:rPr>
          <w:b/>
        </w:rPr>
      </w:pPr>
    </w:p>
    <w:p w:rsidR="00342ADD" w:rsidRPr="00342ADD" w:rsidRDefault="00342ADD" w:rsidP="00342ADD">
      <w:pPr>
        <w:pStyle w:val="afe"/>
        <w:rPr>
          <w:b/>
        </w:rPr>
      </w:pPr>
      <w:r w:rsidRPr="00342ADD">
        <w:rPr>
          <w:b/>
        </w:rPr>
        <w:t>ДИПЛОМНАЯ РАБОТА</w:t>
      </w:r>
    </w:p>
    <w:p w:rsidR="00342ADD" w:rsidRPr="00342ADD" w:rsidRDefault="00680BD0" w:rsidP="00342ADD">
      <w:pPr>
        <w:pStyle w:val="afe"/>
      </w:pPr>
      <w:r w:rsidRPr="00342ADD">
        <w:t>Специальность</w:t>
      </w:r>
      <w:r w:rsidR="00342ADD" w:rsidRPr="00342ADD">
        <w:t xml:space="preserve"> </w:t>
      </w:r>
      <w:r w:rsidRPr="00342ADD">
        <w:t>080105</w:t>
      </w:r>
      <w:r w:rsidR="00342ADD">
        <w:t xml:space="preserve"> "</w:t>
      </w:r>
      <w:r w:rsidRPr="00342ADD">
        <w:t>Финансы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кредит</w:t>
      </w:r>
      <w:r w:rsidR="00342ADD">
        <w:t>"</w:t>
      </w:r>
    </w:p>
    <w:p w:rsidR="00342ADD" w:rsidRDefault="00680BD0" w:rsidP="00342ADD">
      <w:pPr>
        <w:pStyle w:val="afe"/>
      </w:pPr>
      <w:r w:rsidRPr="00342ADD">
        <w:t>ТЕМА</w:t>
      </w:r>
      <w:r w:rsidR="00342ADD" w:rsidRPr="00342ADD">
        <w:t>:</w:t>
      </w:r>
    </w:p>
    <w:p w:rsidR="00342ADD" w:rsidRDefault="00342ADD" w:rsidP="00342ADD">
      <w:pPr>
        <w:pStyle w:val="afe"/>
        <w:rPr>
          <w:b/>
          <w:szCs w:val="36"/>
        </w:rPr>
      </w:pPr>
      <w:r>
        <w:t>"</w:t>
      </w:r>
      <w:r w:rsidR="00D838CA" w:rsidRPr="00342ADD">
        <w:rPr>
          <w:szCs w:val="36"/>
        </w:rPr>
        <w:t>Пути</w:t>
      </w:r>
      <w:r w:rsidRPr="00342ADD">
        <w:rPr>
          <w:szCs w:val="36"/>
        </w:rPr>
        <w:t xml:space="preserve"> </w:t>
      </w:r>
      <w:r w:rsidR="00D838CA" w:rsidRPr="00342ADD">
        <w:rPr>
          <w:szCs w:val="36"/>
        </w:rPr>
        <w:t>улучшения</w:t>
      </w:r>
      <w:r w:rsidRPr="00342ADD">
        <w:rPr>
          <w:szCs w:val="36"/>
        </w:rPr>
        <w:t xml:space="preserve"> </w:t>
      </w:r>
      <w:r w:rsidR="00D838CA" w:rsidRPr="00342ADD">
        <w:rPr>
          <w:szCs w:val="36"/>
        </w:rPr>
        <w:t>финансового</w:t>
      </w:r>
      <w:r w:rsidRPr="00342ADD">
        <w:rPr>
          <w:szCs w:val="36"/>
        </w:rPr>
        <w:t xml:space="preserve"> </w:t>
      </w:r>
      <w:r w:rsidR="00D838CA" w:rsidRPr="00342ADD">
        <w:rPr>
          <w:szCs w:val="36"/>
        </w:rPr>
        <w:t>состояния</w:t>
      </w:r>
      <w:r w:rsidRPr="00342ADD">
        <w:rPr>
          <w:szCs w:val="36"/>
        </w:rPr>
        <w:t xml:space="preserve"> </w:t>
      </w:r>
      <w:r w:rsidR="00D838CA" w:rsidRPr="00342ADD">
        <w:rPr>
          <w:szCs w:val="36"/>
        </w:rPr>
        <w:t>предприятия</w:t>
      </w:r>
      <w:r>
        <w:rPr>
          <w:szCs w:val="36"/>
        </w:rPr>
        <w:t xml:space="preserve"> (</w:t>
      </w:r>
      <w:r w:rsidR="00D838CA" w:rsidRPr="00342ADD">
        <w:rPr>
          <w:szCs w:val="36"/>
        </w:rPr>
        <w:t>на</w:t>
      </w:r>
      <w:r w:rsidRPr="00342ADD">
        <w:rPr>
          <w:szCs w:val="36"/>
        </w:rPr>
        <w:t xml:space="preserve"> </w:t>
      </w:r>
      <w:r w:rsidR="00D838CA" w:rsidRPr="00342ADD">
        <w:rPr>
          <w:szCs w:val="36"/>
        </w:rPr>
        <w:t>примере</w:t>
      </w:r>
      <w:r w:rsidRPr="00342ADD">
        <w:rPr>
          <w:szCs w:val="36"/>
        </w:rPr>
        <w:t xml:space="preserve"> </w:t>
      </w:r>
      <w:r w:rsidR="00D838CA" w:rsidRPr="00342ADD">
        <w:rPr>
          <w:szCs w:val="36"/>
        </w:rPr>
        <w:t>ООО</w:t>
      </w:r>
      <w:r>
        <w:rPr>
          <w:szCs w:val="36"/>
        </w:rPr>
        <w:t xml:space="preserve"> "</w:t>
      </w:r>
      <w:r w:rsidR="00D838CA" w:rsidRPr="00342ADD">
        <w:rPr>
          <w:szCs w:val="36"/>
        </w:rPr>
        <w:t>СП</w:t>
      </w:r>
      <w:r>
        <w:rPr>
          <w:szCs w:val="36"/>
        </w:rPr>
        <w:t>")"</w:t>
      </w:r>
    </w:p>
    <w:p w:rsidR="00342ADD" w:rsidRDefault="00342ADD" w:rsidP="00342ADD">
      <w:pPr>
        <w:pStyle w:val="afe"/>
      </w:pPr>
    </w:p>
    <w:p w:rsidR="00342ADD" w:rsidRDefault="00342ADD" w:rsidP="00342ADD">
      <w:pPr>
        <w:pStyle w:val="afe"/>
      </w:pPr>
    </w:p>
    <w:p w:rsidR="00342ADD" w:rsidRDefault="00342ADD" w:rsidP="00342ADD">
      <w:pPr>
        <w:pStyle w:val="afe"/>
      </w:pPr>
    </w:p>
    <w:p w:rsidR="00342ADD" w:rsidRDefault="00342ADD" w:rsidP="00342ADD">
      <w:pPr>
        <w:pStyle w:val="afe"/>
      </w:pPr>
    </w:p>
    <w:p w:rsidR="00342ADD" w:rsidRDefault="00342ADD" w:rsidP="00342ADD">
      <w:pPr>
        <w:pStyle w:val="afe"/>
      </w:pPr>
    </w:p>
    <w:p w:rsidR="00342ADD" w:rsidRDefault="00342ADD" w:rsidP="00342ADD">
      <w:pPr>
        <w:pStyle w:val="afe"/>
      </w:pPr>
    </w:p>
    <w:p w:rsidR="00342ADD" w:rsidRDefault="00342ADD" w:rsidP="00342ADD">
      <w:pPr>
        <w:pStyle w:val="afe"/>
      </w:pPr>
    </w:p>
    <w:p w:rsidR="00342ADD" w:rsidRDefault="00342ADD" w:rsidP="00342ADD">
      <w:pPr>
        <w:pStyle w:val="afe"/>
      </w:pPr>
    </w:p>
    <w:p w:rsidR="00342ADD" w:rsidRDefault="00342ADD" w:rsidP="00342ADD">
      <w:pPr>
        <w:pStyle w:val="afe"/>
      </w:pPr>
    </w:p>
    <w:p w:rsidR="00342ADD" w:rsidRDefault="00342ADD" w:rsidP="00342ADD">
      <w:pPr>
        <w:pStyle w:val="afe"/>
      </w:pPr>
    </w:p>
    <w:p w:rsidR="00342ADD" w:rsidRDefault="00342ADD" w:rsidP="00342ADD">
      <w:pPr>
        <w:pStyle w:val="afe"/>
      </w:pPr>
    </w:p>
    <w:p w:rsidR="00342ADD" w:rsidRPr="00342ADD" w:rsidRDefault="00EA09A4" w:rsidP="00342ADD">
      <w:pPr>
        <w:pStyle w:val="afe"/>
      </w:pPr>
      <w:r w:rsidRPr="00342ADD">
        <w:t>Санкт-Петербург</w:t>
      </w:r>
    </w:p>
    <w:p w:rsidR="00342ADD" w:rsidRDefault="00FB1E8C" w:rsidP="00342ADD">
      <w:pPr>
        <w:pStyle w:val="af7"/>
      </w:pPr>
      <w:r w:rsidRPr="00342ADD">
        <w:br w:type="page"/>
      </w:r>
      <w:r w:rsidR="0085128E" w:rsidRPr="00342ADD">
        <w:lastRenderedPageBreak/>
        <w:t>Оглавление</w:t>
      </w:r>
    </w:p>
    <w:p w:rsidR="00342ADD" w:rsidRPr="00342ADD" w:rsidRDefault="00342ADD" w:rsidP="00342ADD">
      <w:pPr>
        <w:pStyle w:val="af7"/>
      </w:pPr>
    </w:p>
    <w:bookmarkStart w:id="1" w:name="_Toc191955027"/>
    <w:bookmarkStart w:id="2" w:name="_Toc191959350"/>
    <w:p w:rsidR="004F03F4" w:rsidRDefault="004F03F4" w:rsidP="004F03F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r>
        <w:rPr>
          <w:b/>
          <w:i/>
          <w:smallCaps w:val="0"/>
          <w:lang w:eastAsia="ru-RU"/>
        </w:rPr>
        <w:fldChar w:fldCharType="begin"/>
      </w:r>
      <w:r>
        <w:rPr>
          <w:b/>
          <w:i/>
          <w:smallCaps w:val="0"/>
          <w:lang w:eastAsia="ru-RU"/>
        </w:rPr>
        <w:instrText xml:space="preserve"> TOC \o "1-1" \n \h \z \u </w:instrText>
      </w:r>
      <w:r>
        <w:rPr>
          <w:b/>
          <w:i/>
          <w:smallCaps w:val="0"/>
          <w:lang w:eastAsia="ru-RU"/>
        </w:rPr>
        <w:fldChar w:fldCharType="separate"/>
      </w:r>
      <w:hyperlink w:anchor="_Toc344714710" w:history="1">
        <w:r w:rsidRPr="003E7476">
          <w:rPr>
            <w:rStyle w:val="aff"/>
            <w:noProof/>
          </w:rPr>
          <w:t>Введение</w:t>
        </w:r>
      </w:hyperlink>
    </w:p>
    <w:p w:rsidR="004F03F4" w:rsidRDefault="004F03F4" w:rsidP="004F03F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4714711" w:history="1">
        <w:r w:rsidRPr="003E7476">
          <w:rPr>
            <w:rStyle w:val="aff"/>
            <w:noProof/>
          </w:rPr>
          <w:t>1. Сущность анализа финансового состояния предприятия</w:t>
        </w:r>
      </w:hyperlink>
    </w:p>
    <w:p w:rsidR="004F03F4" w:rsidRDefault="004F03F4" w:rsidP="004F03F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4714712" w:history="1">
        <w:r w:rsidRPr="003E7476">
          <w:rPr>
            <w:rStyle w:val="aff"/>
            <w:noProof/>
          </w:rPr>
          <w:t>1.1 Понятие, значение и методы анализа финансового состояния предприятия</w:t>
        </w:r>
      </w:hyperlink>
    </w:p>
    <w:p w:rsidR="004F03F4" w:rsidRDefault="004F03F4" w:rsidP="004F03F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4714713" w:history="1">
        <w:r w:rsidRPr="003E7476">
          <w:rPr>
            <w:rStyle w:val="aff"/>
            <w:noProof/>
          </w:rPr>
          <w:t>1.2 Анализ структуры актива и пассива баланса и их взаимосвязи</w:t>
        </w:r>
      </w:hyperlink>
    </w:p>
    <w:p w:rsidR="004F03F4" w:rsidRDefault="004F03F4" w:rsidP="004F03F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4714714" w:history="1">
        <w:r w:rsidRPr="003E7476">
          <w:rPr>
            <w:rStyle w:val="aff"/>
            <w:noProof/>
          </w:rPr>
          <w:t>1.3 Анализ использования капитала и оценка финансовой устойчивости предприятия</w:t>
        </w:r>
      </w:hyperlink>
    </w:p>
    <w:p w:rsidR="004F03F4" w:rsidRDefault="004F03F4" w:rsidP="004F03F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4714715" w:history="1">
        <w:r w:rsidRPr="003E7476">
          <w:rPr>
            <w:rStyle w:val="aff"/>
            <w:noProof/>
          </w:rPr>
          <w:t>2. Анализ финансового состояния ООО "СП" (ремонт автотранспорта и грузоперевозки) (Санкт-Петербург)</w:t>
        </w:r>
      </w:hyperlink>
    </w:p>
    <w:p w:rsidR="004F03F4" w:rsidRDefault="004F03F4" w:rsidP="004F03F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4714716" w:history="1">
        <w:r w:rsidRPr="003E7476">
          <w:rPr>
            <w:rStyle w:val="aff"/>
            <w:noProof/>
          </w:rPr>
          <w:t>2.1 Характеристика предприятия</w:t>
        </w:r>
      </w:hyperlink>
    </w:p>
    <w:p w:rsidR="004F03F4" w:rsidRDefault="004F03F4" w:rsidP="004F03F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4714717" w:history="1">
        <w:r w:rsidRPr="003E7476">
          <w:rPr>
            <w:rStyle w:val="aff"/>
            <w:noProof/>
          </w:rPr>
          <w:t>2.2 Анализ состава и структуры имущества и источников финансирования ООО "СП"</w:t>
        </w:r>
      </w:hyperlink>
    </w:p>
    <w:p w:rsidR="004F03F4" w:rsidRDefault="004F03F4" w:rsidP="004F03F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4714718" w:history="1">
        <w:r w:rsidRPr="003E7476">
          <w:rPr>
            <w:rStyle w:val="aff"/>
            <w:noProof/>
          </w:rPr>
          <w:t>2.3 Анализ платежеспособности, финансовой устойчивости и рентабельности ООО "СП"</w:t>
        </w:r>
      </w:hyperlink>
    </w:p>
    <w:p w:rsidR="004F03F4" w:rsidRDefault="004F03F4" w:rsidP="004F03F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4714719" w:history="1">
        <w:r w:rsidRPr="003E7476">
          <w:rPr>
            <w:rStyle w:val="aff"/>
            <w:noProof/>
          </w:rPr>
          <w:t>3. Пути улучшения финансового состояния ООО "СП"</w:t>
        </w:r>
      </w:hyperlink>
    </w:p>
    <w:p w:rsidR="004F03F4" w:rsidRDefault="004F03F4" w:rsidP="004F03F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4714720" w:history="1">
        <w:r w:rsidRPr="003E7476">
          <w:rPr>
            <w:rStyle w:val="aff"/>
            <w:noProof/>
          </w:rPr>
          <w:t>3.1 Общая оценка финансового состояния ООО "СП"</w:t>
        </w:r>
      </w:hyperlink>
    </w:p>
    <w:p w:rsidR="004F03F4" w:rsidRDefault="004F03F4" w:rsidP="004F03F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4714721" w:history="1">
        <w:r w:rsidRPr="003E7476">
          <w:rPr>
            <w:rStyle w:val="aff"/>
            <w:noProof/>
          </w:rPr>
          <w:t>3.2 Разработка мероприятий по улучшению финансового состояния и повышению эффективности деятельности ООО "СП"</w:t>
        </w:r>
      </w:hyperlink>
    </w:p>
    <w:p w:rsidR="004F03F4" w:rsidRDefault="004F03F4" w:rsidP="004F03F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4714722" w:history="1">
        <w:r w:rsidRPr="003E7476">
          <w:rPr>
            <w:rStyle w:val="aff"/>
            <w:noProof/>
          </w:rPr>
          <w:t>3.2.1 Предложения по отсрочке кредиторской задолженности</w:t>
        </w:r>
      </w:hyperlink>
    </w:p>
    <w:p w:rsidR="004F03F4" w:rsidRDefault="004F03F4" w:rsidP="004F03F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4714723" w:history="1">
        <w:r w:rsidRPr="003E7476">
          <w:rPr>
            <w:rStyle w:val="aff"/>
            <w:noProof/>
          </w:rPr>
          <w:t>3.2.2 Организационно-технические мероприятия, направленные на повышение эффективности использования транспортных средств и рост прибыли</w:t>
        </w:r>
      </w:hyperlink>
    </w:p>
    <w:p w:rsidR="004F03F4" w:rsidRDefault="004F03F4" w:rsidP="004F03F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4714724" w:history="1">
        <w:r w:rsidRPr="003E7476">
          <w:rPr>
            <w:rStyle w:val="aff"/>
            <w:noProof/>
          </w:rPr>
          <w:t>3.3 Анализ возможностей использования лизинга</w:t>
        </w:r>
      </w:hyperlink>
    </w:p>
    <w:p w:rsidR="004F03F4" w:rsidRDefault="004F03F4" w:rsidP="004F03F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4714725" w:history="1">
        <w:r w:rsidRPr="003E7476">
          <w:rPr>
            <w:rStyle w:val="aff"/>
            <w:noProof/>
          </w:rPr>
          <w:t>Выводы</w:t>
        </w:r>
      </w:hyperlink>
    </w:p>
    <w:p w:rsidR="004F03F4" w:rsidRDefault="004F03F4" w:rsidP="004F03F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4714726" w:history="1">
        <w:r w:rsidRPr="003E7476">
          <w:rPr>
            <w:rStyle w:val="aff"/>
            <w:noProof/>
          </w:rPr>
          <w:t>Список литературы</w:t>
        </w:r>
      </w:hyperlink>
    </w:p>
    <w:p w:rsidR="00342ADD" w:rsidRDefault="004F03F4" w:rsidP="00342ADD">
      <w:pPr>
        <w:pStyle w:val="1"/>
      </w:pPr>
      <w:r>
        <w:rPr>
          <w:b w:val="0"/>
          <w:i w:val="0"/>
          <w:smallCaps w:val="0"/>
          <w:lang w:eastAsia="ru-RU"/>
        </w:rPr>
        <w:fldChar w:fldCharType="end"/>
      </w:r>
      <w:r w:rsidR="00521B72" w:rsidRPr="00342ADD">
        <w:br w:type="page"/>
      </w:r>
      <w:bookmarkStart w:id="3" w:name="_Toc344714710"/>
      <w:r w:rsidR="005F4A3A" w:rsidRPr="00342ADD">
        <w:lastRenderedPageBreak/>
        <w:t>Введение</w:t>
      </w:r>
      <w:bookmarkEnd w:id="1"/>
      <w:bookmarkEnd w:id="2"/>
      <w:bookmarkEnd w:id="3"/>
    </w:p>
    <w:p w:rsidR="00342ADD" w:rsidRPr="00342ADD" w:rsidRDefault="00342ADD" w:rsidP="00342ADD">
      <w:pPr>
        <w:tabs>
          <w:tab w:val="left" w:pos="726"/>
        </w:tabs>
        <w:rPr>
          <w:b/>
          <w:szCs w:val="32"/>
        </w:rPr>
      </w:pPr>
    </w:p>
    <w:p w:rsidR="00342ADD" w:rsidRPr="00342ADD" w:rsidRDefault="005F4A3A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="00A021B7" w:rsidRPr="00342ADD">
        <w:t>условиях</w:t>
      </w:r>
      <w:r w:rsidR="00342ADD" w:rsidRPr="00342ADD">
        <w:t xml:space="preserve"> </w:t>
      </w:r>
      <w:r w:rsidR="00A021B7" w:rsidRPr="00342ADD">
        <w:t>рыночных</w:t>
      </w:r>
      <w:r w:rsidR="00342ADD" w:rsidRPr="00342ADD">
        <w:t xml:space="preserve"> </w:t>
      </w:r>
      <w:r w:rsidR="00A021B7" w:rsidRPr="00342ADD">
        <w:t>отношений,</w:t>
      </w:r>
      <w:r w:rsidR="00342ADD" w:rsidRPr="00342ADD">
        <w:t xml:space="preserve"> </w:t>
      </w:r>
      <w:r w:rsidR="00A021B7" w:rsidRPr="00342ADD">
        <w:t>центр</w:t>
      </w:r>
      <w:r w:rsidR="00342ADD" w:rsidRPr="00342ADD">
        <w:t xml:space="preserve"> </w:t>
      </w:r>
      <w:r w:rsidR="00A021B7" w:rsidRPr="00342ADD">
        <w:t>экономической</w:t>
      </w:r>
      <w:r w:rsidR="00342ADD" w:rsidRPr="00342ADD">
        <w:t xml:space="preserve"> </w:t>
      </w:r>
      <w:r w:rsidR="00A021B7" w:rsidRPr="00342ADD">
        <w:t>деятельности</w:t>
      </w:r>
      <w:r w:rsidR="00342ADD" w:rsidRPr="00342ADD">
        <w:t xml:space="preserve"> </w:t>
      </w:r>
      <w:r w:rsidR="00A021B7" w:rsidRPr="00342ADD">
        <w:t>переместился</w:t>
      </w:r>
      <w:r w:rsidR="00342ADD" w:rsidRPr="00342ADD">
        <w:t xml:space="preserve"> </w:t>
      </w:r>
      <w:r w:rsidR="00A021B7" w:rsidRPr="00342ADD">
        <w:t>к</w:t>
      </w:r>
      <w:r w:rsidR="00342ADD" w:rsidRPr="00342ADD">
        <w:t xml:space="preserve"> </w:t>
      </w:r>
      <w:r w:rsidR="00A021B7" w:rsidRPr="00342ADD">
        <w:t>основному</w:t>
      </w:r>
      <w:r w:rsidR="00342ADD" w:rsidRPr="00342ADD">
        <w:t xml:space="preserve"> </w:t>
      </w:r>
      <w:r w:rsidR="00A021B7" w:rsidRPr="00342ADD">
        <w:t>звену</w:t>
      </w:r>
      <w:r w:rsidR="00342ADD" w:rsidRPr="00342ADD">
        <w:t xml:space="preserve"> </w:t>
      </w:r>
      <w:r w:rsidR="00A021B7" w:rsidRPr="00342ADD">
        <w:t>всей</w:t>
      </w:r>
      <w:r w:rsidR="00342ADD" w:rsidRPr="00342ADD">
        <w:t xml:space="preserve"> </w:t>
      </w:r>
      <w:r w:rsidR="00A021B7" w:rsidRPr="00342ADD">
        <w:t>экономики</w:t>
      </w:r>
      <w:r w:rsidR="00342ADD" w:rsidRPr="00342ADD">
        <w:t xml:space="preserve"> - </w:t>
      </w:r>
      <w:r w:rsidR="00A021B7" w:rsidRPr="00342ADD">
        <w:t>предприяти</w:t>
      </w:r>
      <w:r w:rsidRPr="00342ADD">
        <w:t>ю</w:t>
      </w:r>
      <w:r w:rsidR="00342ADD" w:rsidRPr="00342ADD">
        <w:t xml:space="preserve">. </w:t>
      </w:r>
      <w:r w:rsidR="00A021B7" w:rsidRPr="00342ADD">
        <w:t>Появился</w:t>
      </w:r>
      <w:r w:rsidR="00342ADD" w:rsidRPr="00342ADD">
        <w:t xml:space="preserve"> </w:t>
      </w:r>
      <w:r w:rsidR="00A021B7" w:rsidRPr="00342ADD">
        <w:t>такой</w:t>
      </w:r>
      <w:r w:rsidR="00342ADD" w:rsidRPr="00342ADD">
        <w:t xml:space="preserve"> </w:t>
      </w:r>
      <w:r w:rsidR="00A021B7" w:rsidRPr="00342ADD">
        <w:t>вид</w:t>
      </w:r>
      <w:r w:rsidR="00342ADD" w:rsidRPr="00342ADD">
        <w:t xml:space="preserve"> </w:t>
      </w:r>
      <w:r w:rsidR="00A021B7" w:rsidRPr="00342ADD">
        <w:t>деятельности,</w:t>
      </w:r>
      <w:r w:rsidR="00342ADD" w:rsidRPr="00342ADD">
        <w:t xml:space="preserve"> </w:t>
      </w:r>
      <w:r w:rsidR="00A021B7" w:rsidRPr="00342ADD">
        <w:t>как</w:t>
      </w:r>
      <w:r w:rsidR="00342ADD" w:rsidRPr="00342ADD">
        <w:t xml:space="preserve"> </w:t>
      </w:r>
      <w:r w:rsidR="00A021B7" w:rsidRPr="00342ADD">
        <w:t>предпринимательство</w:t>
      </w:r>
      <w:r w:rsidRPr="00342ADD">
        <w:t>,</w:t>
      </w:r>
      <w:r w:rsidR="00342ADD" w:rsidRPr="00342ADD">
        <w:t xml:space="preserve"> </w:t>
      </w:r>
      <w:r w:rsidRPr="00342ADD">
        <w:t>которое</w:t>
      </w:r>
      <w:r w:rsidR="00342ADD" w:rsidRPr="00342ADD">
        <w:t xml:space="preserve"> </w:t>
      </w:r>
      <w:r w:rsidRPr="00342ADD">
        <w:t>представляет</w:t>
      </w:r>
      <w:r w:rsidR="00342ADD" w:rsidRPr="00342ADD">
        <w:t xml:space="preserve"> </w:t>
      </w:r>
      <w:r w:rsidR="00A021B7" w:rsidRPr="00342ADD">
        <w:t>собой</w:t>
      </w:r>
      <w:r w:rsidR="00342ADD" w:rsidRPr="00342ADD">
        <w:t xml:space="preserve"> </w:t>
      </w:r>
      <w:r w:rsidR="00A021B7" w:rsidRPr="00342ADD">
        <w:t>хозяйственную</w:t>
      </w:r>
      <w:r w:rsidR="00342ADD" w:rsidRPr="00342ADD">
        <w:t xml:space="preserve"> </w:t>
      </w:r>
      <w:r w:rsidR="00A021B7" w:rsidRPr="00342ADD">
        <w:t>деятельность,</w:t>
      </w:r>
      <w:r w:rsidR="00342ADD" w:rsidRPr="00342ADD">
        <w:t xml:space="preserve"> </w:t>
      </w:r>
      <w:r w:rsidR="00A021B7" w:rsidRPr="00342ADD">
        <w:t>связанную</w:t>
      </w:r>
      <w:r w:rsidR="00342ADD" w:rsidRPr="00342ADD">
        <w:t xml:space="preserve"> </w:t>
      </w:r>
      <w:r w:rsidR="00A021B7" w:rsidRPr="00342ADD">
        <w:t>с</w:t>
      </w:r>
      <w:r w:rsidR="00342ADD" w:rsidRPr="00342ADD">
        <w:t xml:space="preserve"> </w:t>
      </w:r>
      <w:r w:rsidR="00A021B7" w:rsidRPr="00342ADD">
        <w:t>производством</w:t>
      </w:r>
      <w:r w:rsidR="00342ADD" w:rsidRPr="00342ADD">
        <w:t xml:space="preserve"> </w:t>
      </w:r>
      <w:r w:rsidR="00A021B7" w:rsidRPr="00342ADD">
        <w:t>и</w:t>
      </w:r>
      <w:r w:rsidR="00342ADD" w:rsidRPr="00342ADD">
        <w:t xml:space="preserve"> </w:t>
      </w:r>
      <w:r w:rsidR="00A021B7" w:rsidRPr="00342ADD">
        <w:t>реализацией</w:t>
      </w:r>
      <w:r w:rsidR="00342ADD" w:rsidRPr="00342ADD">
        <w:t xml:space="preserve"> </w:t>
      </w:r>
      <w:r w:rsidR="00A021B7" w:rsidRPr="00342ADD">
        <w:t>продукции,</w:t>
      </w:r>
      <w:r w:rsidR="00342ADD" w:rsidRPr="00342ADD">
        <w:t xml:space="preserve"> </w:t>
      </w:r>
      <w:r w:rsidR="00A021B7" w:rsidRPr="00342ADD">
        <w:t>выполнением</w:t>
      </w:r>
      <w:r w:rsidR="00342ADD" w:rsidRPr="00342ADD">
        <w:t xml:space="preserve"> </w:t>
      </w:r>
      <w:r w:rsidR="00A021B7" w:rsidRPr="00342ADD">
        <w:t>работ,</w:t>
      </w:r>
      <w:r w:rsidR="00342ADD" w:rsidRPr="00342ADD">
        <w:t xml:space="preserve"> </w:t>
      </w:r>
      <w:r w:rsidR="00A021B7" w:rsidRPr="00342ADD">
        <w:t>оказанием</w:t>
      </w:r>
      <w:r w:rsidR="00342ADD" w:rsidRPr="00342ADD">
        <w:t xml:space="preserve"> </w:t>
      </w:r>
      <w:r w:rsidR="00A021B7" w:rsidRPr="00342ADD">
        <w:t>услуг</w:t>
      </w:r>
      <w:r w:rsidR="00342ADD" w:rsidRPr="00342ADD">
        <w:t xml:space="preserve"> </w:t>
      </w:r>
      <w:r w:rsidR="00A021B7" w:rsidRPr="00342ADD">
        <w:t>или</w:t>
      </w:r>
      <w:r w:rsidR="00342ADD" w:rsidRPr="00342ADD">
        <w:t xml:space="preserve"> </w:t>
      </w:r>
      <w:r w:rsidR="00A021B7" w:rsidRPr="00342ADD">
        <w:t>продажей</w:t>
      </w:r>
      <w:r w:rsidR="00342ADD" w:rsidRPr="00342ADD">
        <w:t xml:space="preserve"> </w:t>
      </w:r>
      <w:r w:rsidR="00A021B7" w:rsidRPr="00342ADD">
        <w:t>товаров,</w:t>
      </w:r>
      <w:r w:rsidR="00342ADD" w:rsidRPr="00342ADD">
        <w:t xml:space="preserve"> </w:t>
      </w:r>
      <w:r w:rsidR="00A021B7" w:rsidRPr="00342ADD">
        <w:t>необходимых</w:t>
      </w:r>
      <w:r w:rsidR="00342ADD" w:rsidRPr="00342ADD">
        <w:t xml:space="preserve"> </w:t>
      </w:r>
      <w:r w:rsidR="00A021B7" w:rsidRPr="00342ADD">
        <w:t>потребителю</w:t>
      </w:r>
      <w:r w:rsidR="00342ADD" w:rsidRPr="00342ADD">
        <w:t xml:space="preserve">. </w:t>
      </w:r>
      <w:r w:rsidR="00A021B7" w:rsidRPr="00342ADD">
        <w:t>Эта</w:t>
      </w:r>
      <w:r w:rsidR="00342ADD" w:rsidRPr="00342ADD">
        <w:t xml:space="preserve"> </w:t>
      </w:r>
      <w:r w:rsidR="00A021B7" w:rsidRPr="00342ADD">
        <w:t>деятельность</w:t>
      </w:r>
      <w:r w:rsidR="00342ADD" w:rsidRPr="00342ADD">
        <w:t xml:space="preserve"> </w:t>
      </w:r>
      <w:r w:rsidR="00A021B7" w:rsidRPr="00342ADD">
        <w:t>имеет</w:t>
      </w:r>
      <w:r w:rsidR="00342ADD" w:rsidRPr="00342ADD">
        <w:t xml:space="preserve"> </w:t>
      </w:r>
      <w:r w:rsidR="00A021B7" w:rsidRPr="00342ADD">
        <w:t>регулярный</w:t>
      </w:r>
      <w:r w:rsidR="00342ADD" w:rsidRPr="00342ADD">
        <w:t xml:space="preserve"> </w:t>
      </w:r>
      <w:r w:rsidR="00A021B7" w:rsidRPr="00342ADD">
        <w:t>характер</w:t>
      </w:r>
      <w:r w:rsidR="00342ADD" w:rsidRPr="00342ADD">
        <w:t xml:space="preserve"> </w:t>
      </w:r>
      <w:r w:rsidR="00A021B7" w:rsidRPr="00342ADD">
        <w:t>и</w:t>
      </w:r>
      <w:r w:rsidR="00342ADD" w:rsidRPr="00342ADD">
        <w:t xml:space="preserve"> </w:t>
      </w:r>
      <w:r w:rsidR="00A021B7" w:rsidRPr="00342ADD">
        <w:t>отличается</w:t>
      </w:r>
      <w:r w:rsidR="00342ADD" w:rsidRPr="00342ADD">
        <w:t>:</w:t>
      </w:r>
    </w:p>
    <w:p w:rsidR="00342ADD" w:rsidRPr="00342ADD" w:rsidRDefault="00A021B7" w:rsidP="00342ADD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342ADD">
        <w:t>во-первых,</w:t>
      </w:r>
      <w:r w:rsidR="00342ADD" w:rsidRPr="00342ADD">
        <w:t xml:space="preserve"> </w:t>
      </w:r>
      <w:r w:rsidRPr="00342ADD">
        <w:t>свободой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выборе</w:t>
      </w:r>
      <w:r w:rsidR="00342ADD" w:rsidRPr="00342ADD">
        <w:t xml:space="preserve"> </w:t>
      </w:r>
      <w:r w:rsidRPr="00342ADD">
        <w:t>направлений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методов</w:t>
      </w:r>
      <w:r w:rsidR="00342ADD" w:rsidRPr="00342ADD">
        <w:t xml:space="preserve"> </w:t>
      </w:r>
      <w:r w:rsidRPr="00342ADD">
        <w:t>деятельности,</w:t>
      </w:r>
      <w:r w:rsidR="00342ADD" w:rsidRPr="00342ADD">
        <w:t xml:space="preserve"> </w:t>
      </w:r>
      <w:r w:rsidRPr="00342ADD">
        <w:t>самостоятельност</w:t>
      </w:r>
      <w:r w:rsidR="005F4A3A" w:rsidRPr="00342ADD">
        <w:t>ью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принятии</w:t>
      </w:r>
      <w:r w:rsidR="00342ADD" w:rsidRPr="00342ADD">
        <w:t xml:space="preserve"> </w:t>
      </w:r>
      <w:r w:rsidRPr="00342ADD">
        <w:t>решений</w:t>
      </w:r>
      <w:r w:rsidR="00342ADD" w:rsidRPr="00342ADD">
        <w:t>;</w:t>
      </w:r>
    </w:p>
    <w:p w:rsidR="00342ADD" w:rsidRPr="00342ADD" w:rsidRDefault="00A021B7" w:rsidP="00342ADD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342ADD">
        <w:t>во-вторых,</w:t>
      </w:r>
      <w:r w:rsidR="00342ADD" w:rsidRPr="00342ADD">
        <w:t xml:space="preserve"> </w:t>
      </w:r>
      <w:r w:rsidRPr="00342ADD">
        <w:t>ответственностью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принимаемые</w:t>
      </w:r>
      <w:r w:rsidR="00342ADD" w:rsidRPr="00342ADD">
        <w:t xml:space="preserve"> </w:t>
      </w:r>
      <w:r w:rsidRPr="00342ADD">
        <w:t>решения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последствия</w:t>
      </w:r>
      <w:r w:rsidR="00342ADD" w:rsidRPr="00342ADD">
        <w:t>;</w:t>
      </w:r>
    </w:p>
    <w:p w:rsidR="00342ADD" w:rsidRPr="00342ADD" w:rsidRDefault="00A021B7" w:rsidP="00342ADD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342ADD">
        <w:t>в-третьих,</w:t>
      </w:r>
      <w:r w:rsidR="00342ADD" w:rsidRPr="00342ADD">
        <w:t xml:space="preserve"> </w:t>
      </w:r>
      <w:r w:rsidRPr="00342ADD">
        <w:t>эта</w:t>
      </w:r>
      <w:r w:rsidR="00342ADD" w:rsidRPr="00342ADD">
        <w:t xml:space="preserve"> </w:t>
      </w:r>
      <w:r w:rsidRPr="00342ADD">
        <w:t>д</w:t>
      </w:r>
      <w:r w:rsidR="005F4A3A" w:rsidRPr="00342ADD">
        <w:t>еятельность</w:t>
      </w:r>
      <w:r w:rsidR="00342ADD" w:rsidRPr="00342ADD">
        <w:t xml:space="preserve"> </w:t>
      </w:r>
      <w:r w:rsidR="005F4A3A" w:rsidRPr="00342ADD">
        <w:t>не</w:t>
      </w:r>
      <w:r w:rsidR="00342ADD" w:rsidRPr="00342ADD">
        <w:t xml:space="preserve"> </w:t>
      </w:r>
      <w:r w:rsidR="005F4A3A" w:rsidRPr="00342ADD">
        <w:t>исключает</w:t>
      </w:r>
      <w:r w:rsidR="00342ADD" w:rsidRPr="00342ADD">
        <w:t xml:space="preserve"> </w:t>
      </w:r>
      <w:r w:rsidR="005F4A3A" w:rsidRPr="00342ADD">
        <w:t>риска,</w:t>
      </w:r>
      <w:r w:rsidR="00342ADD" w:rsidRPr="00342ADD">
        <w:t xml:space="preserve"> </w:t>
      </w:r>
      <w:r w:rsidRPr="00342ADD">
        <w:t>убытков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банкротств</w:t>
      </w:r>
      <w:r w:rsidR="005F4A3A" w:rsidRPr="00342ADD">
        <w:t>а</w:t>
      </w:r>
      <w:r w:rsidR="00342ADD" w:rsidRPr="00342ADD">
        <w:t>;</w:t>
      </w:r>
    </w:p>
    <w:p w:rsidR="00342ADD" w:rsidRPr="00342ADD" w:rsidRDefault="00452E23" w:rsidP="00342ADD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342ADD">
        <w:t>и,</w:t>
      </w:r>
      <w:r w:rsidR="00342ADD" w:rsidRPr="00342ADD">
        <w:t xml:space="preserve"> </w:t>
      </w:r>
      <w:r w:rsidR="00A021B7" w:rsidRPr="00342ADD">
        <w:t>наконец,</w:t>
      </w:r>
      <w:r w:rsidR="00342ADD" w:rsidRPr="00342ADD">
        <w:t xml:space="preserve"> </w:t>
      </w:r>
      <w:r w:rsidR="00A021B7" w:rsidRPr="00342ADD">
        <w:t>предпринимательство</w:t>
      </w:r>
      <w:r w:rsidR="00342ADD" w:rsidRPr="00342ADD">
        <w:t xml:space="preserve"> </w:t>
      </w:r>
      <w:r w:rsidR="00A021B7" w:rsidRPr="00342ADD">
        <w:t>четко</w:t>
      </w:r>
      <w:r w:rsidR="00342ADD" w:rsidRPr="00342ADD">
        <w:t xml:space="preserve"> </w:t>
      </w:r>
      <w:r w:rsidR="00A021B7" w:rsidRPr="00342ADD">
        <w:t>ориентировано</w:t>
      </w:r>
      <w:r w:rsidR="00342ADD" w:rsidRPr="00342ADD">
        <w:t xml:space="preserve"> </w:t>
      </w:r>
      <w:r w:rsidR="00A021B7" w:rsidRPr="00342ADD">
        <w:t>на</w:t>
      </w:r>
      <w:r w:rsidR="00342ADD" w:rsidRPr="00342ADD">
        <w:t xml:space="preserve"> </w:t>
      </w:r>
      <w:r w:rsidR="00A021B7" w:rsidRPr="00342ADD">
        <w:t>получение</w:t>
      </w:r>
      <w:r w:rsidR="00342ADD" w:rsidRPr="00342ADD">
        <w:t xml:space="preserve"> </w:t>
      </w:r>
      <w:r w:rsidR="00A021B7" w:rsidRPr="00342ADD">
        <w:t>прибыли</w:t>
      </w:r>
      <w:r w:rsidR="00342ADD" w:rsidRPr="00342ADD">
        <w:t>.</w:t>
      </w:r>
    </w:p>
    <w:p w:rsidR="00342ADD" w:rsidRPr="00342ADD" w:rsidRDefault="00A021B7" w:rsidP="00342ADD">
      <w:pPr>
        <w:tabs>
          <w:tab w:val="left" w:pos="726"/>
        </w:tabs>
      </w:pPr>
      <w:r w:rsidRPr="00342ADD">
        <w:t>Поэтому,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условиях</w:t>
      </w:r>
      <w:r w:rsidR="00342ADD" w:rsidRPr="00342ADD">
        <w:t xml:space="preserve"> </w:t>
      </w:r>
      <w:r w:rsidRPr="00342ADD">
        <w:t>рынка,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числу</w:t>
      </w:r>
      <w:r w:rsidR="00342ADD" w:rsidRPr="00342ADD">
        <w:t xml:space="preserve"> </w:t>
      </w:r>
      <w:r w:rsidRPr="00342ADD">
        <w:t>основных</w:t>
      </w:r>
      <w:r w:rsidR="00342ADD" w:rsidRPr="00342ADD">
        <w:t xml:space="preserve"> </w:t>
      </w:r>
      <w:r w:rsidRPr="00342ADD">
        <w:t>задач</w:t>
      </w:r>
      <w:r w:rsidR="00342ADD" w:rsidRPr="00342ADD">
        <w:t xml:space="preserve"> </w:t>
      </w:r>
      <w:r w:rsidRPr="00342ADD">
        <w:t>развития</w:t>
      </w:r>
      <w:r w:rsidR="00342ADD" w:rsidRPr="00342ADD">
        <w:t xml:space="preserve"> </w:t>
      </w:r>
      <w:r w:rsidRPr="00342ADD">
        <w:t>любой</w:t>
      </w:r>
      <w:r w:rsidR="00342ADD" w:rsidRPr="00342ADD">
        <w:t xml:space="preserve"> </w:t>
      </w:r>
      <w:r w:rsidRPr="00342ADD">
        <w:t>организации</w:t>
      </w:r>
      <w:r w:rsidR="00342ADD" w:rsidRPr="00342ADD">
        <w:t xml:space="preserve"> </w:t>
      </w:r>
      <w:r w:rsidRPr="00342ADD">
        <w:t>относятся</w:t>
      </w:r>
      <w:r w:rsidR="00342ADD" w:rsidRPr="00342ADD">
        <w:t>:</w:t>
      </w:r>
    </w:p>
    <w:p w:rsidR="00342ADD" w:rsidRPr="00342ADD" w:rsidRDefault="00A021B7" w:rsidP="00342ADD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342ADD">
        <w:t>максимизация</w:t>
      </w:r>
      <w:r w:rsidR="00342ADD" w:rsidRPr="00342ADD">
        <w:t xml:space="preserve"> </w:t>
      </w:r>
      <w:r w:rsidRPr="00342ADD">
        <w:t>прибыли</w:t>
      </w:r>
      <w:r w:rsidR="00342ADD" w:rsidRPr="00342ADD">
        <w:t>;</w:t>
      </w:r>
    </w:p>
    <w:p w:rsidR="00342ADD" w:rsidRPr="00342ADD" w:rsidRDefault="00A021B7" w:rsidP="00342ADD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342ADD">
        <w:t>оптимизация</w:t>
      </w:r>
      <w:r w:rsidR="00342ADD" w:rsidRPr="00342ADD">
        <w:t xml:space="preserve"> </w:t>
      </w:r>
      <w:r w:rsidRPr="00342ADD">
        <w:t>структуры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обеспечение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устойчивости</w:t>
      </w:r>
      <w:r w:rsidR="00342ADD" w:rsidRPr="00342ADD">
        <w:t>;</w:t>
      </w:r>
    </w:p>
    <w:p w:rsidR="00342ADD" w:rsidRPr="00342ADD" w:rsidRDefault="00A021B7" w:rsidP="00342ADD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342ADD">
        <w:t>создание</w:t>
      </w:r>
      <w:r w:rsidR="00342ADD" w:rsidRPr="00342ADD">
        <w:t xml:space="preserve"> </w:t>
      </w:r>
      <w:r w:rsidRPr="00342ADD">
        <w:t>эффективного</w:t>
      </w:r>
      <w:r w:rsidR="00342ADD" w:rsidRPr="00342ADD">
        <w:t xml:space="preserve"> </w:t>
      </w:r>
      <w:r w:rsidRPr="00342ADD">
        <w:t>механизма</w:t>
      </w:r>
      <w:r w:rsidR="00342ADD" w:rsidRPr="00342ADD">
        <w:t xml:space="preserve"> </w:t>
      </w:r>
      <w:r w:rsidRPr="00342ADD">
        <w:t>управления</w:t>
      </w:r>
      <w:r w:rsidR="00342ADD" w:rsidRPr="00342ADD">
        <w:t xml:space="preserve"> </w:t>
      </w:r>
      <w:r w:rsidRPr="00342ADD">
        <w:t>предприятием</w:t>
      </w:r>
      <w:r w:rsidR="00342ADD" w:rsidRPr="00342ADD">
        <w:t>;</w:t>
      </w:r>
    </w:p>
    <w:p w:rsidR="00342ADD" w:rsidRPr="00342ADD" w:rsidRDefault="00A021B7" w:rsidP="00342ADD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342ADD">
        <w:t>достижение</w:t>
      </w:r>
      <w:r w:rsidR="00342ADD" w:rsidRPr="00342ADD">
        <w:t xml:space="preserve"> </w:t>
      </w:r>
      <w:r w:rsidRPr="00342ADD">
        <w:t>прозрачности</w:t>
      </w:r>
      <w:r w:rsidR="00342ADD" w:rsidRPr="00342ADD">
        <w:t xml:space="preserve"> </w:t>
      </w:r>
      <w:r w:rsidRPr="00342ADD">
        <w:t>финансово-хозяйственного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собственников,</w:t>
      </w:r>
      <w:r w:rsidR="00342ADD" w:rsidRPr="00342ADD">
        <w:t xml:space="preserve"> </w:t>
      </w:r>
      <w:r w:rsidRPr="00342ADD">
        <w:t>инвесторов,</w:t>
      </w:r>
      <w:r w:rsidR="00342ADD" w:rsidRPr="00342ADD">
        <w:t xml:space="preserve"> </w:t>
      </w:r>
      <w:r w:rsidRPr="00342ADD">
        <w:t>кредиторов</w:t>
      </w:r>
      <w:r w:rsidR="00342ADD" w:rsidRPr="00342ADD">
        <w:t>;</w:t>
      </w:r>
    </w:p>
    <w:p w:rsidR="00342ADD" w:rsidRPr="00342ADD" w:rsidRDefault="00A021B7" w:rsidP="00342ADD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342ADD">
        <w:t>использование</w:t>
      </w:r>
      <w:r w:rsidR="00342ADD" w:rsidRPr="00342ADD">
        <w:t xml:space="preserve"> </w:t>
      </w:r>
      <w:r w:rsidRPr="00342ADD">
        <w:t>рыночных</w:t>
      </w:r>
      <w:r w:rsidR="00342ADD" w:rsidRPr="00342ADD">
        <w:t xml:space="preserve"> </w:t>
      </w:r>
      <w:r w:rsidRPr="00342ADD">
        <w:t>механизмов</w:t>
      </w:r>
      <w:r w:rsidR="00342ADD" w:rsidRPr="00342ADD">
        <w:t xml:space="preserve"> </w:t>
      </w:r>
      <w:r w:rsidRPr="00342ADD">
        <w:t>привлечения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средств</w:t>
      </w:r>
      <w:r w:rsidR="00342ADD" w:rsidRPr="00342ADD">
        <w:t>.</w:t>
      </w:r>
    </w:p>
    <w:p w:rsidR="00342ADD" w:rsidRPr="00342ADD" w:rsidRDefault="00A021B7" w:rsidP="00342ADD">
      <w:pPr>
        <w:tabs>
          <w:tab w:val="left" w:pos="726"/>
        </w:tabs>
      </w:pPr>
      <w:r w:rsidRPr="00342ADD">
        <w:t>Оптимальность</w:t>
      </w:r>
      <w:r w:rsidR="00342ADD" w:rsidRPr="00342ADD">
        <w:t xml:space="preserve"> </w:t>
      </w:r>
      <w:r w:rsidRPr="00342ADD">
        <w:t>принимаемых</w:t>
      </w:r>
      <w:r w:rsidR="00342ADD" w:rsidRPr="00342ADD">
        <w:t xml:space="preserve"> </w:t>
      </w:r>
      <w:r w:rsidRPr="00342ADD">
        <w:t>управленческих</w:t>
      </w:r>
      <w:r w:rsidR="00342ADD" w:rsidRPr="00342ADD">
        <w:t xml:space="preserve"> </w:t>
      </w:r>
      <w:r w:rsidRPr="00342ADD">
        <w:t>решений</w:t>
      </w:r>
      <w:r w:rsidR="00342ADD" w:rsidRPr="00342ADD">
        <w:t xml:space="preserve"> </w:t>
      </w:r>
      <w:r w:rsidRPr="00342ADD">
        <w:t>зависит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развития</w:t>
      </w:r>
      <w:r w:rsidR="00342ADD" w:rsidRPr="00342ADD">
        <w:t xml:space="preserve"> </w:t>
      </w:r>
      <w:r w:rsidRPr="00342ADD">
        <w:t>разных</w:t>
      </w:r>
      <w:r w:rsidR="00342ADD" w:rsidRPr="00342ADD">
        <w:t xml:space="preserve"> </w:t>
      </w:r>
      <w:r w:rsidRPr="00342ADD">
        <w:t>направлений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организации</w:t>
      </w:r>
      <w:r w:rsidR="00342ADD" w:rsidRPr="00342ADD">
        <w:t>:</w:t>
      </w:r>
    </w:p>
    <w:p w:rsidR="00342ADD" w:rsidRPr="00342ADD" w:rsidRDefault="00A021B7" w:rsidP="00342ADD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342ADD">
        <w:t>качества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анализа</w:t>
      </w:r>
      <w:r w:rsidR="00342ADD" w:rsidRPr="00342ADD">
        <w:t>;</w:t>
      </w:r>
    </w:p>
    <w:p w:rsidR="00342ADD" w:rsidRPr="00342ADD" w:rsidRDefault="00A021B7" w:rsidP="00342ADD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342ADD">
        <w:lastRenderedPageBreak/>
        <w:t>разработки</w:t>
      </w:r>
      <w:r w:rsidR="00342ADD" w:rsidRPr="00342ADD">
        <w:t xml:space="preserve"> </w:t>
      </w:r>
      <w:r w:rsidRPr="00342ADD">
        <w:t>учетной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налоговой</w:t>
      </w:r>
      <w:r w:rsidR="00342ADD" w:rsidRPr="00342ADD">
        <w:t xml:space="preserve"> </w:t>
      </w:r>
      <w:r w:rsidRPr="00342ADD">
        <w:t>политики</w:t>
      </w:r>
      <w:r w:rsidR="00342ADD" w:rsidRPr="00342ADD">
        <w:t>:</w:t>
      </w:r>
    </w:p>
    <w:p w:rsidR="00342ADD" w:rsidRPr="00342ADD" w:rsidRDefault="00A021B7" w:rsidP="00342ADD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342ADD">
        <w:t>выработки</w:t>
      </w:r>
      <w:r w:rsidR="00342ADD" w:rsidRPr="00342ADD">
        <w:t xml:space="preserve"> </w:t>
      </w:r>
      <w:r w:rsidRPr="00342ADD">
        <w:t>направлений</w:t>
      </w:r>
      <w:r w:rsidR="00342ADD" w:rsidRPr="00342ADD">
        <w:t xml:space="preserve"> </w:t>
      </w:r>
      <w:r w:rsidRPr="00342ADD">
        <w:t>кредитной</w:t>
      </w:r>
      <w:r w:rsidR="00342ADD" w:rsidRPr="00342ADD">
        <w:t xml:space="preserve"> </w:t>
      </w:r>
      <w:r w:rsidRPr="00342ADD">
        <w:t>политики</w:t>
      </w:r>
      <w:r w:rsidR="00342ADD" w:rsidRPr="00342ADD">
        <w:t>;</w:t>
      </w:r>
    </w:p>
    <w:p w:rsidR="00342ADD" w:rsidRPr="00342ADD" w:rsidRDefault="00A021B7" w:rsidP="00342ADD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342ADD">
        <w:t>качества</w:t>
      </w:r>
      <w:r w:rsidR="00342ADD" w:rsidRPr="00342ADD">
        <w:t xml:space="preserve"> </w:t>
      </w:r>
      <w:r w:rsidRPr="00342ADD">
        <w:t>управления</w:t>
      </w:r>
      <w:r w:rsidR="00342ADD" w:rsidRPr="00342ADD">
        <w:t xml:space="preserve"> </w:t>
      </w:r>
      <w:r w:rsidRPr="00342ADD">
        <w:t>оборотными</w:t>
      </w:r>
      <w:r w:rsidR="00342ADD" w:rsidRPr="00342ADD">
        <w:t xml:space="preserve"> </w:t>
      </w:r>
      <w:r w:rsidRPr="00342ADD">
        <w:t>средствами,</w:t>
      </w:r>
      <w:r w:rsidR="00342ADD" w:rsidRPr="00342ADD">
        <w:t xml:space="preserve"> </w:t>
      </w:r>
      <w:r w:rsidRPr="00342ADD">
        <w:t>кредиторской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задолженностью</w:t>
      </w:r>
      <w:r w:rsidR="00342ADD" w:rsidRPr="00342ADD">
        <w:t>;</w:t>
      </w:r>
    </w:p>
    <w:p w:rsidR="00342ADD" w:rsidRPr="00342ADD" w:rsidRDefault="00A021B7" w:rsidP="00342ADD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342ADD">
        <w:t>управления</w:t>
      </w:r>
      <w:r w:rsidR="00342ADD" w:rsidRPr="00342ADD">
        <w:t xml:space="preserve"> </w:t>
      </w:r>
      <w:r w:rsidRPr="00342ADD">
        <w:t>затратами</w:t>
      </w:r>
      <w:r w:rsidR="00342ADD" w:rsidRPr="00342ADD">
        <w:t>.</w:t>
      </w:r>
    </w:p>
    <w:p w:rsidR="00342ADD" w:rsidRPr="00342ADD" w:rsidRDefault="00A021B7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Pr="00342ADD">
        <w:t>связи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этим</w:t>
      </w:r>
      <w:r w:rsidR="00342ADD" w:rsidRPr="00342ADD">
        <w:t xml:space="preserve"> </w:t>
      </w:r>
      <w:r w:rsidRPr="00342ADD">
        <w:t>повышается</w:t>
      </w:r>
      <w:r w:rsidR="00342ADD" w:rsidRPr="00342ADD">
        <w:t xml:space="preserve"> </w:t>
      </w:r>
      <w:r w:rsidRPr="00342ADD">
        <w:t>роль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анализа,</w:t>
      </w:r>
      <w:r w:rsidR="00342ADD" w:rsidRPr="00342ADD">
        <w:t xml:space="preserve"> </w:t>
      </w:r>
      <w:r w:rsidRPr="00342ADD">
        <w:t>который</w:t>
      </w:r>
      <w:r w:rsidR="00342ADD" w:rsidRPr="00342ADD">
        <w:t xml:space="preserve"> </w:t>
      </w:r>
      <w:r w:rsidRPr="00342ADD">
        <w:t>необходим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оценки</w:t>
      </w:r>
      <w:r w:rsidR="00342ADD" w:rsidRPr="00342ADD">
        <w:t xml:space="preserve"> </w:t>
      </w:r>
      <w:r w:rsidRPr="00342ADD">
        <w:t>производственной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коммерческой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>.</w:t>
      </w:r>
    </w:p>
    <w:p w:rsidR="00342ADD" w:rsidRPr="00342ADD" w:rsidRDefault="00A021B7" w:rsidP="00342ADD">
      <w:pPr>
        <w:tabs>
          <w:tab w:val="left" w:pos="726"/>
        </w:tabs>
      </w:pPr>
      <w:r w:rsidRPr="00342ADD">
        <w:t>Фи</w:t>
      </w:r>
      <w:r w:rsidR="004F4FB8" w:rsidRPr="00342ADD">
        <w:t>нансовый</w:t>
      </w:r>
      <w:r w:rsidR="00342ADD" w:rsidRPr="00342ADD">
        <w:t xml:space="preserve"> </w:t>
      </w:r>
      <w:r w:rsidR="004F4FB8" w:rsidRPr="00342ADD">
        <w:t>анализ</w:t>
      </w:r>
      <w:r w:rsidR="00342ADD" w:rsidRPr="00342ADD">
        <w:t xml:space="preserve"> </w:t>
      </w:r>
      <w:r w:rsidR="004F4FB8" w:rsidRPr="00342ADD">
        <w:t>является</w:t>
      </w:r>
      <w:r w:rsidR="00342ADD" w:rsidRPr="00342ADD">
        <w:t xml:space="preserve"> </w:t>
      </w:r>
      <w:r w:rsidR="004F4FB8" w:rsidRPr="00342ADD">
        <w:t>важной</w:t>
      </w:r>
      <w:r w:rsidR="00342ADD" w:rsidRPr="00342ADD">
        <w:t xml:space="preserve"> </w:t>
      </w:r>
      <w:r w:rsidR="004F4FB8" w:rsidRPr="00342ADD">
        <w:t>функцией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менеджмента</w:t>
      </w:r>
      <w:r w:rsidR="00342ADD" w:rsidRPr="00342ADD">
        <w:t xml:space="preserve"> </w:t>
      </w:r>
      <w:r w:rsidR="004F4FB8" w:rsidRPr="00342ADD">
        <w:t>и</w:t>
      </w:r>
      <w:r w:rsidR="00342ADD" w:rsidRPr="00342ADD">
        <w:t xml:space="preserve"> </w:t>
      </w:r>
      <w:r w:rsidR="004F4FB8" w:rsidRPr="00342ADD">
        <w:t>представляет</w:t>
      </w:r>
      <w:r w:rsidR="00342ADD" w:rsidRPr="00342ADD">
        <w:t xml:space="preserve"> </w:t>
      </w:r>
      <w:r w:rsidR="004F4FB8" w:rsidRPr="00342ADD">
        <w:t>собой</w:t>
      </w:r>
      <w:r w:rsidR="00342ADD" w:rsidRPr="00342ADD">
        <w:t xml:space="preserve"> </w:t>
      </w:r>
      <w:r w:rsidR="00742DD6" w:rsidRPr="00342ADD">
        <w:t>практическ</w:t>
      </w:r>
      <w:r w:rsidR="004F4FB8" w:rsidRPr="00342ADD">
        <w:t>ую</w:t>
      </w:r>
      <w:r w:rsidR="00342ADD" w:rsidRPr="00342ADD">
        <w:t xml:space="preserve"> </w:t>
      </w:r>
      <w:r w:rsidR="00742DD6" w:rsidRPr="00342ADD">
        <w:t>деятельность</w:t>
      </w:r>
      <w:r w:rsidR="00342ADD" w:rsidRPr="00342ADD">
        <w:t xml:space="preserve"> </w:t>
      </w:r>
      <w:r w:rsidR="00742DD6" w:rsidRPr="00342ADD">
        <w:t>по</w:t>
      </w:r>
      <w:r w:rsidR="00342ADD" w:rsidRPr="00342ADD">
        <w:t xml:space="preserve"> </w:t>
      </w:r>
      <w:r w:rsidR="00742DD6" w:rsidRPr="00342ADD">
        <w:t>оперативному</w:t>
      </w:r>
      <w:r w:rsidR="00342ADD" w:rsidRPr="00342ADD">
        <w:t xml:space="preserve"> </w:t>
      </w:r>
      <w:r w:rsidR="00742DD6" w:rsidRPr="00342ADD">
        <w:t>управлению</w:t>
      </w:r>
      <w:r w:rsidR="00342ADD" w:rsidRPr="00342ADD">
        <w:t xml:space="preserve"> </w:t>
      </w:r>
      <w:r w:rsidR="00742DD6" w:rsidRPr="00342ADD">
        <w:t>компанией</w:t>
      </w:r>
      <w:r w:rsidR="00342ADD" w:rsidRPr="00342ADD">
        <w:t xml:space="preserve"> </w:t>
      </w:r>
      <w:r w:rsidR="00742DD6" w:rsidRPr="00342ADD">
        <w:t>и</w:t>
      </w:r>
      <w:r w:rsidR="00342ADD" w:rsidRPr="00342ADD">
        <w:t xml:space="preserve"> </w:t>
      </w:r>
      <w:r w:rsidR="00742DD6" w:rsidRPr="00342ADD">
        <w:t>подготовке</w:t>
      </w:r>
      <w:r w:rsidR="00342ADD" w:rsidRPr="00342ADD">
        <w:t xml:space="preserve"> </w:t>
      </w:r>
      <w:r w:rsidR="00742DD6" w:rsidRPr="00342ADD">
        <w:t>материалов</w:t>
      </w:r>
      <w:r w:rsidR="00342ADD" w:rsidRPr="00342ADD">
        <w:t xml:space="preserve"> </w:t>
      </w:r>
      <w:r w:rsidR="00742DD6" w:rsidRPr="00342ADD">
        <w:t>для</w:t>
      </w:r>
      <w:r w:rsidR="00342ADD" w:rsidRPr="00342ADD">
        <w:t xml:space="preserve"> </w:t>
      </w:r>
      <w:r w:rsidR="00742DD6" w:rsidRPr="00342ADD">
        <w:t>текущего</w:t>
      </w:r>
      <w:r w:rsidR="00342ADD" w:rsidRPr="00342ADD">
        <w:t xml:space="preserve"> </w:t>
      </w:r>
      <w:r w:rsidR="00742DD6" w:rsidRPr="00342ADD">
        <w:t>и</w:t>
      </w:r>
      <w:r w:rsidR="00342ADD" w:rsidRPr="00342ADD">
        <w:t xml:space="preserve"> </w:t>
      </w:r>
      <w:r w:rsidR="00742DD6" w:rsidRPr="00342ADD">
        <w:t>стратегического</w:t>
      </w:r>
      <w:r w:rsidR="00342ADD" w:rsidRPr="00342ADD">
        <w:t xml:space="preserve"> </w:t>
      </w:r>
      <w:r w:rsidR="00742DD6" w:rsidRPr="00342ADD">
        <w:t>планирования</w:t>
      </w:r>
      <w:r w:rsidR="00342ADD" w:rsidRPr="00342ADD">
        <w:t xml:space="preserve">. </w:t>
      </w:r>
      <w:r w:rsidR="00742DD6" w:rsidRPr="00342ADD">
        <w:t>Задача</w:t>
      </w:r>
      <w:r w:rsidR="00342ADD" w:rsidRPr="00342ADD">
        <w:t xml:space="preserve"> </w:t>
      </w:r>
      <w:r w:rsidR="00742DD6" w:rsidRPr="00342ADD">
        <w:t>финансового</w:t>
      </w:r>
      <w:r w:rsidR="00342ADD" w:rsidRPr="00342ADD">
        <w:t xml:space="preserve"> </w:t>
      </w:r>
      <w:r w:rsidR="00742DD6" w:rsidRPr="00342ADD">
        <w:t>анализа</w:t>
      </w:r>
      <w:r w:rsidR="00342ADD" w:rsidRPr="00342ADD">
        <w:t xml:space="preserve"> - </w:t>
      </w:r>
      <w:r w:rsidR="00742DD6" w:rsidRPr="00342ADD">
        <w:t>выявить</w:t>
      </w:r>
      <w:r w:rsidR="00342ADD" w:rsidRPr="00342ADD">
        <w:t xml:space="preserve"> </w:t>
      </w:r>
      <w:r w:rsidR="00742DD6" w:rsidRPr="00342ADD">
        <w:t>особенности</w:t>
      </w:r>
      <w:r w:rsidR="00342ADD" w:rsidRPr="00342ADD">
        <w:t xml:space="preserve"> </w:t>
      </w:r>
      <w:r w:rsidR="00742DD6" w:rsidRPr="00342ADD">
        <w:t>каждого</w:t>
      </w:r>
      <w:r w:rsidR="00342ADD" w:rsidRPr="00342ADD">
        <w:t xml:space="preserve"> </w:t>
      </w:r>
      <w:r w:rsidR="00742DD6" w:rsidRPr="00342ADD">
        <w:t>предприятия</w:t>
      </w:r>
      <w:r w:rsidR="00342ADD" w:rsidRPr="00342ADD">
        <w:t xml:space="preserve"> </w:t>
      </w:r>
      <w:r w:rsidR="00742DD6" w:rsidRPr="00342ADD">
        <w:t>и</w:t>
      </w:r>
      <w:r w:rsidR="00342ADD" w:rsidRPr="00342ADD">
        <w:t xml:space="preserve"> </w:t>
      </w:r>
      <w:r w:rsidR="00742DD6" w:rsidRPr="00342ADD">
        <w:t>создать</w:t>
      </w:r>
      <w:r w:rsidR="00342ADD" w:rsidRPr="00342ADD">
        <w:t xml:space="preserve"> </w:t>
      </w:r>
      <w:r w:rsidR="00742DD6" w:rsidRPr="00342ADD">
        <w:t>информационную</w:t>
      </w:r>
      <w:r w:rsidR="00342ADD" w:rsidRPr="00342ADD">
        <w:t xml:space="preserve"> </w:t>
      </w:r>
      <w:r w:rsidR="00742DD6" w:rsidRPr="00342ADD">
        <w:t>базу</w:t>
      </w:r>
      <w:r w:rsidR="00342ADD" w:rsidRPr="00342ADD">
        <w:t xml:space="preserve"> </w:t>
      </w:r>
      <w:r w:rsidR="00742DD6" w:rsidRPr="00342ADD">
        <w:t>для</w:t>
      </w:r>
      <w:r w:rsidR="00342ADD" w:rsidRPr="00342ADD">
        <w:t xml:space="preserve"> </w:t>
      </w:r>
      <w:r w:rsidR="00742DD6" w:rsidRPr="00342ADD">
        <w:t>планирования</w:t>
      </w:r>
      <w:r w:rsidR="00342ADD" w:rsidRPr="00342ADD">
        <w:t>.</w:t>
      </w:r>
    </w:p>
    <w:p w:rsidR="00342ADD" w:rsidRPr="00342ADD" w:rsidRDefault="00552753" w:rsidP="00342ADD">
      <w:pPr>
        <w:tabs>
          <w:tab w:val="left" w:pos="726"/>
        </w:tabs>
      </w:pPr>
      <w:r w:rsidRPr="00342ADD">
        <w:t>Таким</w:t>
      </w:r>
      <w:r w:rsidR="00342ADD" w:rsidRPr="00342ADD">
        <w:t xml:space="preserve"> </w:t>
      </w:r>
      <w:r w:rsidRPr="00342ADD">
        <w:t>образом,</w:t>
      </w:r>
      <w:r w:rsidR="00342ADD" w:rsidRPr="00342ADD">
        <w:t xml:space="preserve"> </w:t>
      </w:r>
      <w:r w:rsidRPr="00342ADD">
        <w:t>тема</w:t>
      </w:r>
      <w:r w:rsidR="00342ADD" w:rsidRPr="00342ADD">
        <w:t xml:space="preserve"> </w:t>
      </w:r>
      <w:r w:rsidRPr="00342ADD">
        <w:t>дипломного</w:t>
      </w:r>
      <w:r w:rsidR="00342ADD" w:rsidRPr="00342ADD">
        <w:t xml:space="preserve"> </w:t>
      </w:r>
      <w:r w:rsidRPr="00342ADD">
        <w:t>проекта</w:t>
      </w:r>
      <w:r w:rsidR="00342ADD" w:rsidRPr="00342ADD">
        <w:t xml:space="preserve"> </w:t>
      </w:r>
      <w:r w:rsidR="00A021B7" w:rsidRPr="00342ADD">
        <w:t>является</w:t>
      </w:r>
      <w:r w:rsidR="00342ADD" w:rsidRPr="00342ADD">
        <w:t xml:space="preserve"> </w:t>
      </w:r>
      <w:r w:rsidR="00A021B7" w:rsidRPr="00342ADD">
        <w:t>очень</w:t>
      </w:r>
      <w:r w:rsidR="00342ADD" w:rsidRPr="00342ADD">
        <w:t xml:space="preserve"> </w:t>
      </w:r>
      <w:r w:rsidR="00A021B7" w:rsidRPr="00342ADD">
        <w:t>актуальной,</w:t>
      </w:r>
      <w:r w:rsidR="00342ADD" w:rsidRPr="00342ADD">
        <w:t xml:space="preserve"> </w:t>
      </w:r>
      <w:r w:rsidR="00A021B7" w:rsidRPr="00342ADD">
        <w:t>поскольку</w:t>
      </w:r>
      <w:r w:rsidR="00342ADD" w:rsidRPr="00342ADD">
        <w:t xml:space="preserve"> </w:t>
      </w:r>
      <w:r w:rsidR="00A021B7" w:rsidRPr="00342ADD">
        <w:t>на</w:t>
      </w:r>
      <w:r w:rsidR="00342ADD" w:rsidRPr="00342ADD">
        <w:t xml:space="preserve"> </w:t>
      </w:r>
      <w:r w:rsidR="00A021B7" w:rsidRPr="00342ADD">
        <w:t>основе</w:t>
      </w:r>
      <w:r w:rsidR="00342ADD" w:rsidRPr="00342ADD">
        <w:t xml:space="preserve"> </w:t>
      </w:r>
      <w:r w:rsidR="00A021B7" w:rsidRPr="00342ADD">
        <w:t>данных</w:t>
      </w:r>
      <w:r w:rsidR="00342ADD" w:rsidRPr="00342ADD">
        <w:t xml:space="preserve"> </w:t>
      </w:r>
      <w:r w:rsidR="00A021B7" w:rsidRPr="00342ADD">
        <w:t>анализа</w:t>
      </w:r>
      <w:r w:rsidR="00342ADD" w:rsidRPr="00342ADD">
        <w:t xml:space="preserve"> </w:t>
      </w:r>
      <w:r w:rsidR="00A021B7" w:rsidRPr="00342ADD">
        <w:t>финансового</w:t>
      </w:r>
      <w:r w:rsidR="00342ADD" w:rsidRPr="00342ADD">
        <w:t xml:space="preserve"> </w:t>
      </w:r>
      <w:r w:rsidR="00A021B7" w:rsidRPr="00342ADD">
        <w:t>состояния</w:t>
      </w:r>
      <w:r w:rsidR="00342ADD" w:rsidRPr="00342ADD">
        <w:t xml:space="preserve"> </w:t>
      </w:r>
      <w:r w:rsidR="00A021B7" w:rsidRPr="00342ADD">
        <w:t>осуществляется</w:t>
      </w:r>
      <w:r w:rsidR="00342ADD" w:rsidRPr="00342ADD">
        <w:t xml:space="preserve"> </w:t>
      </w:r>
      <w:r w:rsidR="00A021B7" w:rsidRPr="00342ADD">
        <w:t>выработка</w:t>
      </w:r>
      <w:r w:rsidR="00342ADD" w:rsidRPr="00342ADD">
        <w:t xml:space="preserve"> </w:t>
      </w:r>
      <w:r w:rsidR="00A021B7" w:rsidRPr="00342ADD">
        <w:t>почти</w:t>
      </w:r>
      <w:r w:rsidR="00342ADD" w:rsidRPr="00342ADD">
        <w:t xml:space="preserve"> </w:t>
      </w:r>
      <w:r w:rsidR="00A021B7" w:rsidRPr="00342ADD">
        <w:t>всех</w:t>
      </w:r>
      <w:r w:rsidR="00342ADD" w:rsidRPr="00342ADD">
        <w:t xml:space="preserve"> </w:t>
      </w:r>
      <w:r w:rsidR="00A021B7" w:rsidRPr="00342ADD">
        <w:t>направлений</w:t>
      </w:r>
      <w:r w:rsidR="00342ADD" w:rsidRPr="00342ADD">
        <w:t xml:space="preserve"> </w:t>
      </w:r>
      <w:r w:rsidR="00A021B7" w:rsidRPr="00342ADD">
        <w:t>экономической</w:t>
      </w:r>
      <w:r w:rsidR="00342ADD">
        <w:t xml:space="preserve"> (</w:t>
      </w:r>
      <w:r w:rsidR="00A021B7" w:rsidRPr="00342ADD">
        <w:t>в</w:t>
      </w:r>
      <w:r w:rsidR="00342ADD" w:rsidRPr="00342ADD">
        <w:t xml:space="preserve"> </w:t>
      </w:r>
      <w:r w:rsidR="00A021B7" w:rsidRPr="00342ADD">
        <w:t>том</w:t>
      </w:r>
      <w:r w:rsidR="00342ADD" w:rsidRPr="00342ADD">
        <w:t xml:space="preserve"> </w:t>
      </w:r>
      <w:r w:rsidR="00A021B7" w:rsidRPr="00342ADD">
        <w:t>числе</w:t>
      </w:r>
      <w:r w:rsidR="00342ADD" w:rsidRPr="00342ADD">
        <w:t xml:space="preserve"> </w:t>
      </w:r>
      <w:r w:rsidR="00A021B7" w:rsidRPr="00342ADD">
        <w:t>и</w:t>
      </w:r>
      <w:r w:rsidR="00342ADD" w:rsidRPr="00342ADD">
        <w:t xml:space="preserve"> </w:t>
      </w:r>
      <w:r w:rsidR="00A021B7" w:rsidRPr="00342ADD">
        <w:t>финансовой</w:t>
      </w:r>
      <w:r w:rsidR="00342ADD" w:rsidRPr="00342ADD">
        <w:t xml:space="preserve">) </w:t>
      </w:r>
      <w:r w:rsidR="00A021B7" w:rsidRPr="00342ADD">
        <w:t>политики</w:t>
      </w:r>
      <w:r w:rsidR="00342ADD" w:rsidRPr="00342ADD">
        <w:t xml:space="preserve"> </w:t>
      </w:r>
      <w:r w:rsidR="00A021B7" w:rsidRPr="00342ADD">
        <w:t>предприятия</w:t>
      </w:r>
      <w:r w:rsidR="00342ADD" w:rsidRPr="00342ADD">
        <w:t xml:space="preserve">. </w:t>
      </w:r>
      <w:r w:rsidR="00A021B7" w:rsidRPr="00342ADD">
        <w:t>От</w:t>
      </w:r>
      <w:r w:rsidR="00342ADD" w:rsidRPr="00342ADD">
        <w:t xml:space="preserve"> </w:t>
      </w:r>
      <w:r w:rsidR="00A021B7" w:rsidRPr="00342ADD">
        <w:t>того,</w:t>
      </w:r>
      <w:r w:rsidR="00342ADD" w:rsidRPr="00342ADD">
        <w:t xml:space="preserve"> </w:t>
      </w:r>
      <w:r w:rsidR="00A021B7" w:rsidRPr="00342ADD">
        <w:t>насколько</w:t>
      </w:r>
      <w:r w:rsidR="00342ADD" w:rsidRPr="00342ADD">
        <w:t xml:space="preserve"> </w:t>
      </w:r>
      <w:r w:rsidR="00A021B7" w:rsidRPr="00342ADD">
        <w:t>качественно</w:t>
      </w:r>
      <w:r w:rsidR="00342ADD" w:rsidRPr="00342ADD">
        <w:t xml:space="preserve"> </w:t>
      </w:r>
      <w:r w:rsidR="00A021B7" w:rsidRPr="00342ADD">
        <w:t>он</w:t>
      </w:r>
      <w:r w:rsidR="00342ADD" w:rsidRPr="00342ADD">
        <w:t xml:space="preserve"> </w:t>
      </w:r>
      <w:r w:rsidR="00A021B7" w:rsidRPr="00342ADD">
        <w:t>проведен,</w:t>
      </w:r>
      <w:r w:rsidR="00342ADD" w:rsidRPr="00342ADD">
        <w:t xml:space="preserve"> </w:t>
      </w:r>
      <w:r w:rsidR="00A021B7" w:rsidRPr="00342ADD">
        <w:t>зависит</w:t>
      </w:r>
      <w:r w:rsidR="00342ADD" w:rsidRPr="00342ADD">
        <w:t xml:space="preserve"> </w:t>
      </w:r>
      <w:r w:rsidR="00A021B7" w:rsidRPr="00342ADD">
        <w:t>эффективность</w:t>
      </w:r>
      <w:r w:rsidR="00342ADD" w:rsidRPr="00342ADD">
        <w:t xml:space="preserve"> </w:t>
      </w:r>
      <w:r w:rsidR="00A021B7" w:rsidRPr="00342ADD">
        <w:t>принимаемых</w:t>
      </w:r>
      <w:r w:rsidR="00342ADD" w:rsidRPr="00342ADD">
        <w:t xml:space="preserve"> </w:t>
      </w:r>
      <w:r w:rsidR="00A021B7" w:rsidRPr="00342ADD">
        <w:t>управленческих</w:t>
      </w:r>
      <w:r w:rsidR="00342ADD" w:rsidRPr="00342ADD">
        <w:t xml:space="preserve"> </w:t>
      </w:r>
      <w:r w:rsidR="00A021B7" w:rsidRPr="00342ADD">
        <w:t>решений</w:t>
      </w:r>
      <w:r w:rsidR="00342ADD" w:rsidRPr="00342ADD">
        <w:t>.</w:t>
      </w:r>
    </w:p>
    <w:p w:rsidR="00342ADD" w:rsidRPr="00342ADD" w:rsidRDefault="00552753" w:rsidP="00342ADD">
      <w:pPr>
        <w:tabs>
          <w:tab w:val="left" w:pos="726"/>
        </w:tabs>
      </w:pPr>
      <w:r w:rsidRPr="00342ADD">
        <w:t>Целью</w:t>
      </w:r>
      <w:r w:rsidR="00342ADD" w:rsidRPr="00342ADD">
        <w:t xml:space="preserve"> </w:t>
      </w:r>
      <w:r w:rsidRPr="00342ADD">
        <w:t>данно</w:t>
      </w:r>
      <w:r w:rsidR="00765568" w:rsidRPr="00342ADD">
        <w:t>й</w:t>
      </w:r>
      <w:r w:rsidR="00342ADD" w:rsidRPr="00342ADD">
        <w:t xml:space="preserve"> </w:t>
      </w:r>
      <w:r w:rsidRPr="00342ADD">
        <w:t>дипломно</w:t>
      </w:r>
      <w:r w:rsidR="00765568" w:rsidRPr="00342ADD">
        <w:t>й</w:t>
      </w:r>
      <w:r w:rsidR="00342ADD" w:rsidRPr="00342ADD">
        <w:t xml:space="preserve"> </w:t>
      </w:r>
      <w:r w:rsidR="00765568" w:rsidRPr="00342ADD">
        <w:t>работы</w:t>
      </w:r>
      <w:r w:rsidR="00342ADD" w:rsidRPr="00342ADD">
        <w:t xml:space="preserve"> </w:t>
      </w:r>
      <w:r w:rsidR="00A021B7" w:rsidRPr="00342ADD">
        <w:t>является</w:t>
      </w:r>
      <w:r w:rsidR="00342ADD" w:rsidRPr="00342ADD">
        <w:t xml:space="preserve"> </w:t>
      </w:r>
      <w:r w:rsidR="00A021B7" w:rsidRPr="00342ADD">
        <w:t>оценка</w:t>
      </w:r>
      <w:r w:rsidR="00342ADD" w:rsidRPr="00342ADD">
        <w:t xml:space="preserve"> </w:t>
      </w:r>
      <w:r w:rsidR="00765568" w:rsidRPr="00342ADD">
        <w:t>и</w:t>
      </w:r>
      <w:r w:rsidR="00342ADD" w:rsidRPr="00342ADD">
        <w:t xml:space="preserve"> </w:t>
      </w:r>
      <w:r w:rsidR="00765568" w:rsidRPr="00342ADD">
        <w:t>выявление</w:t>
      </w:r>
      <w:r w:rsidR="00342ADD" w:rsidRPr="00342ADD">
        <w:t xml:space="preserve"> </w:t>
      </w:r>
      <w:r w:rsidR="00765568" w:rsidRPr="00342ADD">
        <w:t>путей</w:t>
      </w:r>
      <w:r w:rsidR="00342ADD" w:rsidRPr="00342ADD">
        <w:t xml:space="preserve"> </w:t>
      </w:r>
      <w:r w:rsidR="00765568" w:rsidRPr="00342ADD">
        <w:t>улучшения</w:t>
      </w:r>
      <w:r w:rsidR="00342ADD" w:rsidRPr="00342ADD">
        <w:t xml:space="preserve"> </w:t>
      </w:r>
      <w:r w:rsidR="00A021B7" w:rsidRPr="00342ADD">
        <w:t>финансового</w:t>
      </w:r>
      <w:r w:rsidR="00342ADD" w:rsidRPr="00342ADD">
        <w:t xml:space="preserve"> </w:t>
      </w:r>
      <w:r w:rsidR="00A021B7" w:rsidRPr="00342ADD">
        <w:t>состояния</w:t>
      </w:r>
      <w:r w:rsidR="00342ADD" w:rsidRPr="00342ADD">
        <w:t xml:space="preserve"> </w:t>
      </w:r>
      <w:r w:rsidR="00A021B7" w:rsidRPr="00342ADD">
        <w:t>предприятия</w:t>
      </w:r>
      <w:r w:rsidR="00342ADD" w:rsidRPr="00342ADD">
        <w:t xml:space="preserve">. </w:t>
      </w:r>
      <w:r w:rsidR="00765568" w:rsidRPr="00342ADD">
        <w:t>В</w:t>
      </w:r>
      <w:r w:rsidR="00342ADD" w:rsidRPr="00342ADD">
        <w:t xml:space="preserve"> </w:t>
      </w:r>
      <w:r w:rsidR="00765568" w:rsidRPr="00342ADD">
        <w:t>работе</w:t>
      </w:r>
      <w:r w:rsidR="00342ADD" w:rsidRPr="00342ADD">
        <w:t xml:space="preserve"> </w:t>
      </w:r>
      <w:r w:rsidR="00765568" w:rsidRPr="00342ADD">
        <w:t>проводится</w:t>
      </w:r>
      <w:r w:rsidR="00342ADD" w:rsidRPr="00342ADD">
        <w:t xml:space="preserve"> </w:t>
      </w:r>
      <w:r w:rsidR="00765568" w:rsidRPr="00342ADD">
        <w:t>оценка</w:t>
      </w:r>
      <w:r w:rsidR="00342ADD" w:rsidRPr="00342ADD">
        <w:t xml:space="preserve"> </w:t>
      </w:r>
      <w:r w:rsidR="00A021B7" w:rsidRPr="00342ADD">
        <w:t>реального</w:t>
      </w:r>
      <w:r w:rsidR="00342ADD" w:rsidRPr="00342ADD">
        <w:t xml:space="preserve"> </w:t>
      </w:r>
      <w:r w:rsidR="00A021B7" w:rsidRPr="00342ADD">
        <w:t>состояния</w:t>
      </w:r>
      <w:r w:rsidR="00342ADD" w:rsidRPr="00342ADD">
        <w:t xml:space="preserve"> </w:t>
      </w:r>
      <w:r w:rsidR="00A021B7" w:rsidRPr="00342ADD">
        <w:t>предприяти</w:t>
      </w:r>
      <w:r w:rsidR="001A4C3B" w:rsidRPr="00342ADD">
        <w:t>я</w:t>
      </w:r>
      <w:r w:rsidR="00342ADD" w:rsidRPr="00342ADD">
        <w:t xml:space="preserve"> </w:t>
      </w:r>
      <w:r w:rsidR="001A4C3B" w:rsidRPr="00342ADD">
        <w:t>и</w:t>
      </w:r>
      <w:r w:rsidR="00342ADD" w:rsidRPr="00342ADD">
        <w:t xml:space="preserve"> </w:t>
      </w:r>
      <w:r w:rsidR="001A4C3B" w:rsidRPr="00342ADD">
        <w:t>перспектив</w:t>
      </w:r>
      <w:r w:rsidR="00342ADD" w:rsidRPr="00342ADD">
        <w:t xml:space="preserve"> </w:t>
      </w:r>
      <w:r w:rsidR="001A4C3B" w:rsidRPr="00342ADD">
        <w:t>его</w:t>
      </w:r>
      <w:r w:rsidR="00342ADD" w:rsidRPr="00342ADD">
        <w:t xml:space="preserve"> </w:t>
      </w:r>
      <w:r w:rsidR="001A4C3B" w:rsidRPr="00342ADD">
        <w:t>деятельности,</w:t>
      </w:r>
      <w:r w:rsidR="00342ADD" w:rsidRPr="00342ADD">
        <w:t xml:space="preserve"> </w:t>
      </w:r>
      <w:r w:rsidR="00A021B7" w:rsidRPr="00342ADD">
        <w:t>разработка</w:t>
      </w:r>
      <w:r w:rsidR="00342ADD" w:rsidRPr="00342ADD">
        <w:t xml:space="preserve"> </w:t>
      </w:r>
      <w:r w:rsidR="00A021B7" w:rsidRPr="00342ADD">
        <w:t>предложений</w:t>
      </w:r>
      <w:r w:rsidR="00342ADD" w:rsidRPr="00342ADD">
        <w:t xml:space="preserve"> </w:t>
      </w:r>
      <w:r w:rsidR="00A021B7" w:rsidRPr="00342ADD">
        <w:t>по</w:t>
      </w:r>
      <w:r w:rsidR="00342ADD" w:rsidRPr="00342ADD">
        <w:t xml:space="preserve"> </w:t>
      </w:r>
      <w:r w:rsidR="00A021B7" w:rsidRPr="00342ADD">
        <w:t>улучшению</w:t>
      </w:r>
      <w:r w:rsidR="00342ADD" w:rsidRPr="00342ADD">
        <w:t xml:space="preserve"> </w:t>
      </w:r>
      <w:r w:rsidR="00A021B7" w:rsidRPr="00342ADD">
        <w:t>финансового</w:t>
      </w:r>
      <w:r w:rsidR="00342ADD" w:rsidRPr="00342ADD">
        <w:t xml:space="preserve"> </w:t>
      </w:r>
      <w:r w:rsidR="00A021B7" w:rsidRPr="00342ADD">
        <w:t>положения</w:t>
      </w:r>
      <w:r w:rsidR="00342ADD" w:rsidRPr="00342ADD">
        <w:t xml:space="preserve"> </w:t>
      </w:r>
      <w:r w:rsidR="00A021B7" w:rsidRPr="00342ADD">
        <w:t>и</w:t>
      </w:r>
      <w:r w:rsidR="00342ADD" w:rsidRPr="00342ADD">
        <w:t xml:space="preserve"> </w:t>
      </w:r>
      <w:r w:rsidR="00A021B7" w:rsidRPr="00342ADD">
        <w:t>повышению</w:t>
      </w:r>
      <w:r w:rsidR="00342ADD" w:rsidRPr="00342ADD">
        <w:t xml:space="preserve"> </w:t>
      </w:r>
      <w:r w:rsidR="00A021B7" w:rsidRPr="00342ADD">
        <w:t>эффективности</w:t>
      </w:r>
      <w:r w:rsidR="00342ADD" w:rsidRPr="00342ADD">
        <w:t xml:space="preserve"> </w:t>
      </w:r>
      <w:r w:rsidR="00A021B7" w:rsidRPr="00342ADD">
        <w:t>деятельности</w:t>
      </w:r>
      <w:r w:rsidR="00342ADD" w:rsidRPr="00342ADD">
        <w:t xml:space="preserve"> </w:t>
      </w:r>
      <w:r w:rsidR="00A021B7" w:rsidRPr="00342ADD">
        <w:t>и</w:t>
      </w:r>
      <w:r w:rsidR="00342ADD" w:rsidRPr="00342ADD">
        <w:t xml:space="preserve"> </w:t>
      </w:r>
      <w:r w:rsidR="00A021B7" w:rsidRPr="00342ADD">
        <w:t>их</w:t>
      </w:r>
      <w:r w:rsidR="00342ADD" w:rsidRPr="00342ADD">
        <w:t xml:space="preserve"> </w:t>
      </w:r>
      <w:r w:rsidR="00A021B7" w:rsidRPr="00342ADD">
        <w:t>использование</w:t>
      </w:r>
      <w:r w:rsidR="00342ADD" w:rsidRPr="00342ADD">
        <w:t xml:space="preserve"> </w:t>
      </w:r>
      <w:r w:rsidR="00A021B7" w:rsidRPr="00342ADD">
        <w:t>приме</w:t>
      </w:r>
      <w:r w:rsidR="001A4C3B" w:rsidRPr="00342ADD">
        <w:t>нительно</w:t>
      </w:r>
      <w:r w:rsidR="00342ADD" w:rsidRPr="00342ADD">
        <w:t xml:space="preserve"> </w:t>
      </w:r>
      <w:r w:rsidR="001A4C3B" w:rsidRPr="00342ADD">
        <w:t>к</w:t>
      </w:r>
      <w:r w:rsidR="00342ADD" w:rsidRPr="00342ADD">
        <w:t xml:space="preserve"> </w:t>
      </w:r>
      <w:r w:rsidR="001A4C3B" w:rsidRPr="00342ADD">
        <w:t>объекту</w:t>
      </w:r>
      <w:r w:rsidR="00342ADD" w:rsidRPr="00342ADD">
        <w:t xml:space="preserve"> </w:t>
      </w:r>
      <w:r w:rsidR="001A4C3B" w:rsidRPr="00342ADD">
        <w:t>исследования,</w:t>
      </w:r>
      <w:r w:rsidR="00342ADD" w:rsidRPr="00342ADD">
        <w:t xml:space="preserve"> </w:t>
      </w:r>
      <w:r w:rsidR="001A4C3B" w:rsidRPr="00342ADD">
        <w:t>а</w:t>
      </w:r>
      <w:r w:rsidR="00342ADD" w:rsidRPr="00342ADD">
        <w:t xml:space="preserve"> </w:t>
      </w:r>
      <w:r w:rsidR="001A4C3B" w:rsidRPr="00342ADD">
        <w:t>также</w:t>
      </w:r>
      <w:r w:rsidR="00342ADD" w:rsidRPr="00342ADD">
        <w:t xml:space="preserve"> </w:t>
      </w:r>
      <w:r w:rsidR="001A4C3B" w:rsidRPr="00342ADD">
        <w:t>исследование</w:t>
      </w:r>
      <w:r w:rsidR="00342ADD" w:rsidRPr="00342ADD">
        <w:t xml:space="preserve"> </w:t>
      </w:r>
      <w:r w:rsidR="001A4C3B" w:rsidRPr="00342ADD">
        <w:t>применения</w:t>
      </w:r>
      <w:r w:rsidR="00342ADD" w:rsidRPr="00342ADD">
        <w:t xml:space="preserve"> </w:t>
      </w:r>
      <w:r w:rsidR="001A4C3B" w:rsidRPr="00342ADD">
        <w:t>инструментов</w:t>
      </w:r>
      <w:r w:rsidR="00342ADD" w:rsidRPr="00342ADD">
        <w:t xml:space="preserve"> </w:t>
      </w:r>
      <w:r w:rsidR="001A4C3B" w:rsidRPr="00342ADD">
        <w:t>стратегического</w:t>
      </w:r>
      <w:r w:rsidR="00342ADD" w:rsidRPr="00342ADD">
        <w:t xml:space="preserve"> </w:t>
      </w:r>
      <w:r w:rsidR="001A4C3B" w:rsidRPr="00342ADD">
        <w:t>управления</w:t>
      </w:r>
      <w:r w:rsidR="00342ADD" w:rsidRPr="00342ADD">
        <w:t>.</w:t>
      </w:r>
    </w:p>
    <w:p w:rsidR="00342ADD" w:rsidRDefault="00552753" w:rsidP="00342ADD">
      <w:pPr>
        <w:tabs>
          <w:tab w:val="left" w:pos="726"/>
        </w:tabs>
      </w:pPr>
      <w:r w:rsidRPr="00342ADD">
        <w:t>Объектом</w:t>
      </w:r>
      <w:r w:rsidR="00342ADD" w:rsidRPr="00342ADD">
        <w:t xml:space="preserve"> </w:t>
      </w:r>
      <w:r w:rsidRPr="00342ADD">
        <w:t>исследования</w:t>
      </w:r>
      <w:r w:rsidR="00342ADD" w:rsidRPr="00342ADD">
        <w:t xml:space="preserve"> </w:t>
      </w:r>
      <w:r w:rsidRPr="00342ADD">
        <w:t>данного</w:t>
      </w:r>
      <w:r w:rsidR="00342ADD" w:rsidRPr="00342ADD">
        <w:t xml:space="preserve"> </w:t>
      </w:r>
      <w:r w:rsidRPr="00342ADD">
        <w:t>дипломного</w:t>
      </w:r>
      <w:r w:rsidR="00342ADD" w:rsidRPr="00342ADD">
        <w:t xml:space="preserve"> </w:t>
      </w:r>
      <w:r w:rsidRPr="00342ADD">
        <w:t>проекта</w:t>
      </w:r>
      <w:r w:rsidR="00342ADD" w:rsidRPr="00342ADD">
        <w:t xml:space="preserve"> </w:t>
      </w:r>
      <w:r w:rsidR="00A021B7" w:rsidRPr="00342ADD">
        <w:t>является</w:t>
      </w:r>
      <w:r w:rsidR="00342ADD" w:rsidRPr="00342ADD">
        <w:t xml:space="preserve"> </w:t>
      </w:r>
      <w:r w:rsidR="00A021B7" w:rsidRPr="00342ADD">
        <w:t>О</w:t>
      </w:r>
      <w:r w:rsidR="00765568" w:rsidRPr="00342ADD">
        <w:t>ОО</w:t>
      </w:r>
      <w:r w:rsidR="00342ADD">
        <w:t xml:space="preserve"> "</w:t>
      </w:r>
      <w:r w:rsidR="00765568" w:rsidRPr="00342ADD">
        <w:t>СП</w:t>
      </w:r>
      <w:r w:rsidR="00342ADD">
        <w:t>" (</w:t>
      </w:r>
      <w:r w:rsidR="00765568" w:rsidRPr="00342ADD">
        <w:t>Санкт-Петербург</w:t>
      </w:r>
      <w:r w:rsidR="00342ADD" w:rsidRPr="00342ADD">
        <w:t xml:space="preserve">), </w:t>
      </w:r>
      <w:r w:rsidR="00A021B7" w:rsidRPr="00342ADD">
        <w:t>которое</w:t>
      </w:r>
      <w:r w:rsidR="00342ADD" w:rsidRPr="00342ADD">
        <w:t xml:space="preserve"> </w:t>
      </w:r>
      <w:r w:rsidR="00A021B7" w:rsidRPr="00342ADD">
        <w:t>занимается</w:t>
      </w:r>
      <w:r w:rsidR="00342ADD" w:rsidRPr="00342ADD">
        <w:t xml:space="preserve"> </w:t>
      </w:r>
      <w:r w:rsidR="00765568" w:rsidRPr="00342ADD">
        <w:t>ремонтом</w:t>
      </w:r>
      <w:r w:rsidR="00342ADD" w:rsidRPr="00342ADD">
        <w:t xml:space="preserve"> </w:t>
      </w:r>
      <w:r w:rsidR="00765568" w:rsidRPr="00342ADD">
        <w:t>автотранспорта</w:t>
      </w:r>
      <w:r w:rsidR="00342ADD" w:rsidRPr="00342ADD">
        <w:t xml:space="preserve"> </w:t>
      </w:r>
      <w:r w:rsidR="00765568" w:rsidRPr="00342ADD">
        <w:t>и</w:t>
      </w:r>
      <w:r w:rsidR="00342ADD" w:rsidRPr="00342ADD">
        <w:t xml:space="preserve"> </w:t>
      </w:r>
      <w:r w:rsidR="00765568" w:rsidRPr="00342ADD">
        <w:t>грузо</w:t>
      </w:r>
      <w:r w:rsidR="00A021B7" w:rsidRPr="00342ADD">
        <w:t>перевозками</w:t>
      </w:r>
      <w:r w:rsidR="00342ADD" w:rsidRPr="00342ADD">
        <w:t xml:space="preserve"> </w:t>
      </w:r>
      <w:r w:rsidR="00A021B7" w:rsidRPr="00342ADD">
        <w:t>по</w:t>
      </w:r>
      <w:r w:rsidR="00342ADD" w:rsidRPr="00342ADD">
        <w:t xml:space="preserve"> </w:t>
      </w:r>
      <w:r w:rsidR="00A021B7" w:rsidRPr="00342ADD">
        <w:t>территории</w:t>
      </w:r>
      <w:r w:rsidR="00342ADD" w:rsidRPr="00342ADD">
        <w:t xml:space="preserve"> </w:t>
      </w:r>
      <w:r w:rsidR="00A021B7" w:rsidRPr="00342ADD">
        <w:t>Российской</w:t>
      </w:r>
      <w:r w:rsidR="00342ADD" w:rsidRPr="00342ADD">
        <w:t xml:space="preserve"> </w:t>
      </w:r>
      <w:r w:rsidR="00A021B7" w:rsidRPr="00342ADD">
        <w:t>Федерации</w:t>
      </w:r>
      <w:r w:rsidR="00342ADD" w:rsidRPr="00342ADD">
        <w:t>.</w:t>
      </w:r>
    </w:p>
    <w:p w:rsidR="0014320E" w:rsidRPr="0014320E" w:rsidRDefault="0014320E" w:rsidP="0014320E">
      <w:pPr>
        <w:pStyle w:val="af5"/>
      </w:pPr>
      <w:r w:rsidRPr="0014320E">
        <w:t>финансовое состояние улучшение мероприятие</w:t>
      </w:r>
    </w:p>
    <w:p w:rsidR="00342ADD" w:rsidRPr="00342ADD" w:rsidRDefault="001A4C3B" w:rsidP="00342ADD">
      <w:pPr>
        <w:tabs>
          <w:tab w:val="left" w:pos="726"/>
        </w:tabs>
      </w:pPr>
      <w:r w:rsidRPr="00342ADD">
        <w:lastRenderedPageBreak/>
        <w:t>Для</w:t>
      </w:r>
      <w:r w:rsidR="00342ADD" w:rsidRPr="00342ADD">
        <w:t xml:space="preserve"> </w:t>
      </w:r>
      <w:r w:rsidRPr="00342ADD">
        <w:t>достижения</w:t>
      </w:r>
      <w:r w:rsidR="00342ADD" w:rsidRPr="00342ADD">
        <w:t xml:space="preserve"> </w:t>
      </w:r>
      <w:r w:rsidRPr="00342ADD">
        <w:t>цели</w:t>
      </w:r>
      <w:r w:rsidR="00342ADD" w:rsidRPr="00342ADD">
        <w:t xml:space="preserve"> </w:t>
      </w:r>
      <w:r w:rsidRPr="00342ADD">
        <w:t>дипломного</w:t>
      </w:r>
      <w:r w:rsidR="00342ADD" w:rsidRPr="00342ADD">
        <w:t xml:space="preserve"> </w:t>
      </w:r>
      <w:r w:rsidRPr="00342ADD">
        <w:t>проекта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решить</w:t>
      </w:r>
      <w:r w:rsidR="00342ADD" w:rsidRPr="00342ADD">
        <w:t xml:space="preserve"> </w:t>
      </w:r>
      <w:r w:rsidRPr="00342ADD">
        <w:t>следующие</w:t>
      </w:r>
      <w:r w:rsidR="00342ADD" w:rsidRPr="00342ADD">
        <w:t xml:space="preserve"> </w:t>
      </w:r>
      <w:r w:rsidRPr="00342ADD">
        <w:t>задачи</w:t>
      </w:r>
      <w:r w:rsidR="00342ADD" w:rsidRPr="00342ADD">
        <w:t>:</w:t>
      </w:r>
    </w:p>
    <w:p w:rsidR="00342ADD" w:rsidRPr="00342ADD" w:rsidRDefault="00765568" w:rsidP="00342ADD">
      <w:pPr>
        <w:numPr>
          <w:ilvl w:val="0"/>
          <w:numId w:val="13"/>
        </w:numPr>
        <w:tabs>
          <w:tab w:val="clear" w:pos="1004"/>
          <w:tab w:val="left" w:pos="726"/>
        </w:tabs>
        <w:ind w:left="0" w:firstLine="709"/>
      </w:pPr>
      <w:r w:rsidRPr="00342ADD">
        <w:t>Изучить</w:t>
      </w:r>
      <w:r w:rsidR="00342ADD" w:rsidRPr="00342ADD">
        <w:t xml:space="preserve"> </w:t>
      </w:r>
      <w:r w:rsidR="00A021B7" w:rsidRPr="00342ADD">
        <w:t>основы</w:t>
      </w:r>
      <w:r w:rsidR="00342ADD" w:rsidRPr="00342ADD">
        <w:t xml:space="preserve"> </w:t>
      </w:r>
      <w:r w:rsidR="00A021B7" w:rsidRPr="00342ADD">
        <w:t>финансового</w:t>
      </w:r>
      <w:r w:rsidR="00342ADD" w:rsidRPr="00342ADD">
        <w:t xml:space="preserve"> </w:t>
      </w:r>
      <w:r w:rsidR="00A021B7" w:rsidRPr="00342ADD">
        <w:t>анализа,</w:t>
      </w:r>
      <w:r w:rsidR="00342ADD" w:rsidRPr="00342ADD">
        <w:t xml:space="preserve"> </w:t>
      </w:r>
      <w:r w:rsidR="00A021B7" w:rsidRPr="00342ADD">
        <w:t>а</w:t>
      </w:r>
      <w:r w:rsidR="00342ADD" w:rsidRPr="00342ADD">
        <w:t xml:space="preserve"> </w:t>
      </w:r>
      <w:r w:rsidR="00A021B7" w:rsidRPr="00342ADD">
        <w:t>именно</w:t>
      </w:r>
      <w:r w:rsidR="00342ADD" w:rsidRPr="00342ADD">
        <w:t xml:space="preserve">: </w:t>
      </w:r>
      <w:r w:rsidR="00A021B7" w:rsidRPr="00342ADD">
        <w:t>понятие,</w:t>
      </w:r>
      <w:r w:rsidR="00342ADD" w:rsidRPr="00342ADD">
        <w:t xml:space="preserve"> </w:t>
      </w:r>
      <w:r w:rsidR="00A021B7" w:rsidRPr="00342ADD">
        <w:t>цели</w:t>
      </w:r>
      <w:r w:rsidR="00342ADD" w:rsidRPr="00342ADD">
        <w:t xml:space="preserve"> </w:t>
      </w:r>
      <w:r w:rsidR="00A021B7" w:rsidRPr="00342ADD">
        <w:t>и</w:t>
      </w:r>
      <w:r w:rsidR="00342ADD" w:rsidRPr="00342ADD">
        <w:t xml:space="preserve"> </w:t>
      </w:r>
      <w:r w:rsidR="00A021B7" w:rsidRPr="00342ADD">
        <w:t>задачи</w:t>
      </w:r>
      <w:r w:rsidR="00342ADD" w:rsidRPr="00342ADD">
        <w:t xml:space="preserve"> </w:t>
      </w:r>
      <w:r w:rsidR="00A021B7" w:rsidRPr="00342ADD">
        <w:t>анализа,</w:t>
      </w:r>
      <w:r w:rsidR="00342ADD" w:rsidRPr="00342ADD">
        <w:t xml:space="preserve"> </w:t>
      </w:r>
      <w:r w:rsidRPr="00342ADD">
        <w:t>методы</w:t>
      </w:r>
      <w:r w:rsidR="00E82667" w:rsidRPr="00342ADD">
        <w:t>,</w:t>
      </w:r>
      <w:r w:rsidR="00342ADD" w:rsidRPr="00342ADD">
        <w:t xml:space="preserve"> </w:t>
      </w:r>
      <w:r w:rsidRPr="00342ADD">
        <w:t>используемые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рамках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содержание</w:t>
      </w:r>
      <w:r w:rsidR="00342ADD" w:rsidRPr="00342ADD">
        <w:t xml:space="preserve"> </w:t>
      </w:r>
      <w:r w:rsidRPr="00342ADD">
        <w:t>анализа</w:t>
      </w:r>
      <w:r w:rsidR="00342ADD" w:rsidRPr="00342ADD">
        <w:t>.</w:t>
      </w:r>
    </w:p>
    <w:p w:rsidR="00342ADD" w:rsidRPr="00342ADD" w:rsidRDefault="00A021B7" w:rsidP="00342ADD">
      <w:pPr>
        <w:numPr>
          <w:ilvl w:val="0"/>
          <w:numId w:val="13"/>
        </w:numPr>
        <w:tabs>
          <w:tab w:val="clear" w:pos="1004"/>
          <w:tab w:val="left" w:pos="726"/>
        </w:tabs>
        <w:ind w:left="0" w:firstLine="709"/>
      </w:pPr>
      <w:r w:rsidRPr="00342ADD">
        <w:t>И</w:t>
      </w:r>
      <w:r w:rsidR="00765568" w:rsidRPr="00342ADD">
        <w:t>сследовать</w:t>
      </w:r>
      <w:r w:rsidR="00342ADD" w:rsidRPr="00342ADD">
        <w:t xml:space="preserve"> </w:t>
      </w:r>
      <w:r w:rsidRPr="00342ADD">
        <w:t>процесс</w:t>
      </w:r>
      <w:r w:rsidR="00342ADD" w:rsidRPr="00342ADD">
        <w:t xml:space="preserve"> </w:t>
      </w:r>
      <w:r w:rsidRPr="00342ADD">
        <w:t>оценки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>
        <w:t xml:space="preserve"> (</w:t>
      </w:r>
      <w:r w:rsidRPr="00342ADD">
        <w:t>с</w:t>
      </w:r>
      <w:r w:rsidR="00342ADD" w:rsidRPr="00342ADD">
        <w:t xml:space="preserve"> </w:t>
      </w:r>
      <w:r w:rsidRPr="00342ADD">
        <w:t>помощью</w:t>
      </w:r>
      <w:r w:rsidR="00342ADD" w:rsidRPr="00342ADD">
        <w:t xml:space="preserve"> </w:t>
      </w:r>
      <w:r w:rsidRPr="00342ADD">
        <w:t>каких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 </w:t>
      </w:r>
      <w:r w:rsidRPr="00342ADD">
        <w:t>производитс</w:t>
      </w:r>
      <w:r w:rsidR="00E82667" w:rsidRPr="00342ADD">
        <w:t>я</w:t>
      </w:r>
      <w:r w:rsidR="00342ADD" w:rsidRPr="00342ADD">
        <w:t xml:space="preserve"> </w:t>
      </w:r>
      <w:r w:rsidR="00E82667" w:rsidRPr="00342ADD">
        <w:t>анализ</w:t>
      </w:r>
      <w:r w:rsidR="00342ADD" w:rsidRPr="00342ADD">
        <w:t xml:space="preserve"> </w:t>
      </w:r>
      <w:r w:rsidR="00E82667" w:rsidRPr="00342ADD">
        <w:t>финансового</w:t>
      </w:r>
      <w:r w:rsidR="00342ADD" w:rsidRPr="00342ADD">
        <w:t xml:space="preserve"> </w:t>
      </w:r>
      <w:r w:rsidR="00E82667" w:rsidRPr="00342ADD">
        <w:t>положения</w:t>
      </w:r>
      <w:r w:rsidR="00342ADD" w:rsidRPr="00342ADD">
        <w:t xml:space="preserve">), </w:t>
      </w:r>
      <w:r w:rsidR="00E82667" w:rsidRPr="00342ADD">
        <w:t>изучить</w:t>
      </w:r>
      <w:r w:rsidR="00342ADD" w:rsidRPr="00342ADD">
        <w:t xml:space="preserve"> </w:t>
      </w:r>
      <w:r w:rsidR="00E82667" w:rsidRPr="00342ADD">
        <w:t>имущественное</w:t>
      </w:r>
      <w:r w:rsidR="00342ADD" w:rsidRPr="00342ADD">
        <w:t xml:space="preserve"> </w:t>
      </w:r>
      <w:r w:rsidR="00E82667" w:rsidRPr="00342ADD">
        <w:t>положение</w:t>
      </w:r>
      <w:r w:rsidR="00342ADD" w:rsidRPr="00342ADD">
        <w:t xml:space="preserve"> </w:t>
      </w:r>
      <w:r w:rsidR="00E82667" w:rsidRPr="00342ADD">
        <w:t>предприятия</w:t>
      </w:r>
      <w:r w:rsidR="00342ADD" w:rsidRPr="00342ADD">
        <w:t xml:space="preserve"> </w:t>
      </w:r>
      <w:r w:rsidR="00E82667" w:rsidRPr="00342ADD">
        <w:t>О</w:t>
      </w:r>
      <w:r w:rsidR="00765568" w:rsidRPr="00342ADD">
        <w:t>О</w:t>
      </w:r>
      <w:r w:rsidR="00E82667" w:rsidRPr="00342ADD">
        <w:t>О</w:t>
      </w:r>
      <w:r w:rsidR="00342ADD">
        <w:t xml:space="preserve"> "</w:t>
      </w:r>
      <w:r w:rsidR="00765568" w:rsidRPr="00342ADD">
        <w:t>СП</w:t>
      </w:r>
      <w:r w:rsidR="00342ADD">
        <w:t xml:space="preserve">" </w:t>
      </w:r>
      <w:r w:rsidR="00765568" w:rsidRPr="00342ADD">
        <w:t>и</w:t>
      </w:r>
      <w:r w:rsidR="00342ADD" w:rsidRPr="00342ADD">
        <w:t xml:space="preserve"> </w:t>
      </w:r>
      <w:r w:rsidR="00765568" w:rsidRPr="00342ADD">
        <w:t>источники</w:t>
      </w:r>
      <w:r w:rsidR="00342ADD" w:rsidRPr="00342ADD">
        <w:t xml:space="preserve"> </w:t>
      </w:r>
      <w:r w:rsidR="00765568" w:rsidRPr="00342ADD">
        <w:t>его</w:t>
      </w:r>
      <w:r w:rsidR="00342ADD" w:rsidRPr="00342ADD">
        <w:t xml:space="preserve"> </w:t>
      </w:r>
      <w:r w:rsidR="00765568" w:rsidRPr="00342ADD">
        <w:t>формирования</w:t>
      </w:r>
      <w:r w:rsidR="00342ADD" w:rsidRPr="00342ADD">
        <w:t>.</w:t>
      </w:r>
    </w:p>
    <w:p w:rsidR="00342ADD" w:rsidRPr="00342ADD" w:rsidRDefault="00A021B7" w:rsidP="00342ADD">
      <w:pPr>
        <w:numPr>
          <w:ilvl w:val="0"/>
          <w:numId w:val="13"/>
        </w:numPr>
        <w:tabs>
          <w:tab w:val="clear" w:pos="1004"/>
          <w:tab w:val="left" w:pos="726"/>
        </w:tabs>
        <w:ind w:left="0" w:firstLine="709"/>
      </w:pPr>
      <w:r w:rsidRPr="00342ADD">
        <w:t>Произвести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="00E82667" w:rsidRPr="00342ADD">
        <w:t>финансового</w:t>
      </w:r>
      <w:r w:rsidR="00342ADD" w:rsidRPr="00342ADD">
        <w:t xml:space="preserve"> </w:t>
      </w:r>
      <w:r w:rsidR="00E82667" w:rsidRPr="00342ADD">
        <w:t>состояния</w:t>
      </w:r>
      <w:r w:rsidR="00342ADD" w:rsidRPr="00342ADD">
        <w:t xml:space="preserve"> </w:t>
      </w:r>
      <w:r w:rsidR="00765568" w:rsidRPr="00342ADD">
        <w:t>ООО</w:t>
      </w:r>
      <w:r w:rsidR="00342ADD">
        <w:t xml:space="preserve"> "</w:t>
      </w:r>
      <w:r w:rsidR="00765568" w:rsidRPr="00342ADD">
        <w:t>СП</w:t>
      </w:r>
      <w:r w:rsidR="00342ADD">
        <w:t>"</w:t>
      </w:r>
      <w:r w:rsidR="00342ADD" w:rsidRPr="00342ADD">
        <w:t>.</w:t>
      </w:r>
    </w:p>
    <w:p w:rsidR="00342ADD" w:rsidRDefault="00A021B7" w:rsidP="00342ADD">
      <w:pPr>
        <w:numPr>
          <w:ilvl w:val="0"/>
          <w:numId w:val="13"/>
        </w:numPr>
        <w:tabs>
          <w:tab w:val="clear" w:pos="1004"/>
          <w:tab w:val="left" w:pos="726"/>
        </w:tabs>
        <w:ind w:left="0" w:firstLine="709"/>
      </w:pPr>
      <w:r w:rsidRPr="00342ADD">
        <w:t>Выявить</w:t>
      </w:r>
      <w:r w:rsidR="00342ADD" w:rsidRPr="00342ADD">
        <w:t xml:space="preserve"> </w:t>
      </w:r>
      <w:r w:rsidRPr="00342ADD">
        <w:t>пути</w:t>
      </w:r>
      <w:r w:rsidR="00342ADD" w:rsidRPr="00342ADD">
        <w:t xml:space="preserve"> </w:t>
      </w:r>
      <w:r w:rsidRPr="00342ADD">
        <w:t>улучшения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повышения</w:t>
      </w:r>
      <w:r w:rsidR="00342ADD" w:rsidRPr="00342ADD">
        <w:t xml:space="preserve"> </w:t>
      </w:r>
      <w:r w:rsidRPr="00342ADD">
        <w:t>эффективности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="00765568" w:rsidRPr="00342ADD">
        <w:t>ООО</w:t>
      </w:r>
      <w:r w:rsidR="00342ADD">
        <w:t xml:space="preserve"> "</w:t>
      </w:r>
      <w:r w:rsidR="00765568" w:rsidRPr="00342ADD">
        <w:t>СП</w:t>
      </w:r>
      <w:r w:rsidR="00342ADD">
        <w:t>"</w:t>
      </w:r>
      <w:r w:rsidR="00342ADD" w:rsidRPr="00342ADD">
        <w:t>.</w:t>
      </w:r>
    </w:p>
    <w:p w:rsidR="00342ADD" w:rsidRDefault="00342ADD" w:rsidP="00342ADD">
      <w:pPr>
        <w:tabs>
          <w:tab w:val="left" w:pos="726"/>
        </w:tabs>
        <w:rPr>
          <w:b/>
        </w:rPr>
      </w:pPr>
    </w:p>
    <w:p w:rsidR="00F808E2" w:rsidRPr="00342ADD" w:rsidRDefault="00521B72" w:rsidP="00342ADD">
      <w:pPr>
        <w:pStyle w:val="1"/>
      </w:pPr>
      <w:bookmarkStart w:id="4" w:name="_Toc191955028"/>
      <w:bookmarkStart w:id="5" w:name="_Toc191959351"/>
      <w:r w:rsidRPr="00342ADD">
        <w:br w:type="page"/>
      </w:r>
      <w:bookmarkStart w:id="6" w:name="_Toc344714711"/>
      <w:r w:rsidR="00F808E2" w:rsidRPr="00342ADD">
        <w:lastRenderedPageBreak/>
        <w:t>1</w:t>
      </w:r>
      <w:r w:rsidR="00342ADD" w:rsidRPr="00342ADD">
        <w:t xml:space="preserve">. </w:t>
      </w:r>
      <w:r w:rsidR="00F808E2" w:rsidRPr="00342ADD">
        <w:t>Сущность</w:t>
      </w:r>
      <w:r w:rsidR="00342ADD" w:rsidRPr="00342ADD">
        <w:t xml:space="preserve"> </w:t>
      </w:r>
      <w:r w:rsidR="00F808E2" w:rsidRPr="00342ADD">
        <w:t>анализа</w:t>
      </w:r>
      <w:r w:rsidR="00342ADD" w:rsidRPr="00342ADD">
        <w:t xml:space="preserve"> </w:t>
      </w:r>
      <w:r w:rsidR="00F808E2" w:rsidRPr="00342ADD">
        <w:t>финансового</w:t>
      </w:r>
      <w:r w:rsidR="00342ADD" w:rsidRPr="00342ADD">
        <w:t xml:space="preserve"> </w:t>
      </w:r>
      <w:r w:rsidR="00F808E2" w:rsidRPr="00342ADD">
        <w:t>состояния</w:t>
      </w:r>
      <w:r w:rsidR="00342ADD" w:rsidRPr="00342ADD">
        <w:t xml:space="preserve"> </w:t>
      </w:r>
      <w:r w:rsidR="00F808E2" w:rsidRPr="00342ADD">
        <w:t>предприятия</w:t>
      </w:r>
      <w:bookmarkEnd w:id="4"/>
      <w:bookmarkEnd w:id="5"/>
      <w:bookmarkEnd w:id="6"/>
    </w:p>
    <w:p w:rsidR="00342ADD" w:rsidRDefault="00342ADD" w:rsidP="00342ADD">
      <w:pPr>
        <w:tabs>
          <w:tab w:val="left" w:pos="726"/>
        </w:tabs>
        <w:rPr>
          <w:b/>
          <w:i/>
          <w:szCs w:val="32"/>
        </w:rPr>
      </w:pPr>
      <w:bookmarkStart w:id="7" w:name="_Toc191955029"/>
      <w:bookmarkStart w:id="8" w:name="_Toc191959352"/>
    </w:p>
    <w:p w:rsidR="00342ADD" w:rsidRDefault="00342ADD" w:rsidP="00342ADD">
      <w:pPr>
        <w:pStyle w:val="1"/>
      </w:pPr>
      <w:bookmarkStart w:id="9" w:name="_Toc344714712"/>
      <w:r>
        <w:t xml:space="preserve">1.1 </w:t>
      </w:r>
      <w:r w:rsidR="00F808E2" w:rsidRPr="00342ADD">
        <w:t>Понятие,</w:t>
      </w:r>
      <w:r w:rsidRPr="00342ADD">
        <w:t xml:space="preserve"> </w:t>
      </w:r>
      <w:r w:rsidR="00F808E2" w:rsidRPr="00342ADD">
        <w:t>значение</w:t>
      </w:r>
      <w:r w:rsidRPr="00342ADD">
        <w:t xml:space="preserve"> </w:t>
      </w:r>
      <w:r w:rsidR="00F808E2" w:rsidRPr="00342ADD">
        <w:t>и</w:t>
      </w:r>
      <w:r w:rsidRPr="00342ADD">
        <w:t xml:space="preserve"> </w:t>
      </w:r>
      <w:r w:rsidR="00F808E2" w:rsidRPr="00342ADD">
        <w:t>методы</w:t>
      </w:r>
      <w:r w:rsidRPr="00342ADD">
        <w:t xml:space="preserve"> </w:t>
      </w:r>
      <w:r w:rsidR="00F808E2" w:rsidRPr="00342ADD">
        <w:t>анализа</w:t>
      </w:r>
      <w:r w:rsidRPr="00342ADD">
        <w:t xml:space="preserve"> </w:t>
      </w:r>
      <w:r w:rsidR="00F808E2" w:rsidRPr="00342ADD">
        <w:t>финансового</w:t>
      </w:r>
      <w:r w:rsidRPr="00342ADD">
        <w:t xml:space="preserve"> </w:t>
      </w:r>
      <w:r w:rsidR="00F808E2" w:rsidRPr="00342ADD">
        <w:t>состояния</w:t>
      </w:r>
      <w:r w:rsidRPr="00342ADD">
        <w:t xml:space="preserve"> </w:t>
      </w:r>
      <w:r w:rsidR="00F808E2" w:rsidRPr="00342ADD">
        <w:t>предприятия</w:t>
      </w:r>
      <w:bookmarkEnd w:id="7"/>
      <w:bookmarkEnd w:id="8"/>
      <w:bookmarkEnd w:id="9"/>
    </w:p>
    <w:p w:rsidR="00342ADD" w:rsidRPr="00342ADD" w:rsidRDefault="00342ADD" w:rsidP="00342ADD">
      <w:pPr>
        <w:rPr>
          <w:lang w:eastAsia="en-US"/>
        </w:rPr>
      </w:pPr>
    </w:p>
    <w:p w:rsidR="00342ADD" w:rsidRPr="00342ADD" w:rsidRDefault="00F808E2" w:rsidP="00342ADD">
      <w:pPr>
        <w:tabs>
          <w:tab w:val="left" w:pos="726"/>
        </w:tabs>
      </w:pPr>
      <w:r w:rsidRPr="00342ADD">
        <w:t>Финансовый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определить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практическую</w:t>
      </w:r>
      <w:r w:rsidR="00342ADD" w:rsidRPr="00342ADD">
        <w:t xml:space="preserve"> </w:t>
      </w:r>
      <w:r w:rsidRPr="00342ADD">
        <w:t>деятельность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оперативному</w:t>
      </w:r>
      <w:r w:rsidR="00342ADD" w:rsidRPr="00342ADD">
        <w:t xml:space="preserve"> </w:t>
      </w:r>
      <w:r w:rsidRPr="00342ADD">
        <w:t>управлению</w:t>
      </w:r>
      <w:r w:rsidR="00342ADD" w:rsidRPr="00342ADD">
        <w:t xml:space="preserve"> </w:t>
      </w:r>
      <w:r w:rsidRPr="00342ADD">
        <w:t>компанией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подготовке</w:t>
      </w:r>
      <w:r w:rsidR="00342ADD" w:rsidRPr="00342ADD">
        <w:t xml:space="preserve"> </w:t>
      </w:r>
      <w:r w:rsidRPr="00342ADD">
        <w:t>материалов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текущего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стратегического</w:t>
      </w:r>
      <w:r w:rsidR="00342ADD" w:rsidRPr="00342ADD">
        <w:t xml:space="preserve"> </w:t>
      </w:r>
      <w:r w:rsidRPr="00342ADD">
        <w:t>планирования</w:t>
      </w:r>
      <w:r w:rsidR="00342ADD" w:rsidRPr="00342ADD">
        <w:t xml:space="preserve"> </w:t>
      </w:r>
      <w:r w:rsidR="00DC256B" w:rsidRPr="00342ADD">
        <w:rPr>
          <w:rStyle w:val="af4"/>
        </w:rPr>
        <w:footnoteReference w:id="1"/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Финансовый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заключается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применении</w:t>
      </w:r>
      <w:r w:rsidR="00342ADD" w:rsidRPr="00342ADD">
        <w:t xml:space="preserve"> </w:t>
      </w:r>
      <w:r w:rsidRPr="00342ADD">
        <w:t>специальных</w:t>
      </w:r>
      <w:r w:rsidR="00342ADD" w:rsidRPr="00342ADD">
        <w:t xml:space="preserve"> </w:t>
      </w:r>
      <w:r w:rsidRPr="00342ADD">
        <w:t>методов</w:t>
      </w:r>
      <w:r w:rsidR="00342ADD" w:rsidRPr="00342ADD">
        <w:t xml:space="preserve"> </w:t>
      </w:r>
      <w:r w:rsidRPr="00342ADD">
        <w:t>расчета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показателям</w:t>
      </w:r>
      <w:r w:rsidR="00342ADD" w:rsidRPr="00342ADD">
        <w:t xml:space="preserve"> </w:t>
      </w:r>
      <w:r w:rsidRPr="00342ADD">
        <w:t>бухгалтерской</w:t>
      </w:r>
      <w:r w:rsidR="00342ADD">
        <w:t xml:space="preserve"> (</w:t>
      </w:r>
      <w:r w:rsidRPr="00342ADD">
        <w:t>финансовой</w:t>
      </w:r>
      <w:r w:rsidR="00342ADD" w:rsidRPr="00342ADD">
        <w:t xml:space="preserve">) </w:t>
      </w:r>
      <w:r w:rsidRPr="00342ADD">
        <w:t>и</w:t>
      </w:r>
      <w:r w:rsidR="00342ADD" w:rsidRPr="00342ADD">
        <w:t xml:space="preserve"> </w:t>
      </w:r>
      <w:r w:rsidRPr="00342ADD">
        <w:t>управленческой</w:t>
      </w:r>
      <w:r w:rsidR="00342ADD" w:rsidRPr="00342ADD">
        <w:t xml:space="preserve"> </w:t>
      </w:r>
      <w:r w:rsidRPr="00342ADD">
        <w:t>отчетности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целью</w:t>
      </w:r>
      <w:r w:rsidR="00342ADD" w:rsidRPr="00342ADD">
        <w:t xml:space="preserve"> </w:t>
      </w:r>
      <w:r w:rsidRPr="00342ADD">
        <w:t>выявления</w:t>
      </w:r>
      <w:r w:rsidR="00342ADD" w:rsidRPr="00342ADD">
        <w:t xml:space="preserve"> </w:t>
      </w:r>
      <w:r w:rsidRPr="00342ADD">
        <w:t>существенных</w:t>
      </w:r>
      <w:r w:rsidR="00342ADD" w:rsidRPr="00342ADD">
        <w:t xml:space="preserve"> </w:t>
      </w:r>
      <w:r w:rsidRPr="00342ADD">
        <w:t>связей</w:t>
      </w:r>
      <w:r w:rsidR="00342ADD" w:rsidRPr="00342ADD">
        <w:t xml:space="preserve"> </w:t>
      </w:r>
      <w:r w:rsidRPr="00342ADD">
        <w:t>между</w:t>
      </w:r>
      <w:r w:rsidR="00342ADD" w:rsidRPr="00342ADD">
        <w:t xml:space="preserve"> </w:t>
      </w:r>
      <w:r w:rsidRPr="00342ADD">
        <w:t>сложившимися</w:t>
      </w:r>
      <w:r w:rsidR="00342ADD" w:rsidRPr="00342ADD">
        <w:t xml:space="preserve"> </w:t>
      </w:r>
      <w:r w:rsidRPr="00342ADD">
        <w:t>методами</w:t>
      </w:r>
      <w:r w:rsidR="00342ADD" w:rsidRPr="00342ADD">
        <w:t xml:space="preserve"> </w:t>
      </w:r>
      <w:r w:rsidRPr="00342ADD">
        <w:t>управления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технологии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компании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ее</w:t>
      </w:r>
      <w:r w:rsidR="00342ADD" w:rsidRPr="00342ADD">
        <w:t xml:space="preserve"> </w:t>
      </w:r>
      <w:r w:rsidRPr="00342ADD">
        <w:t>доходностью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устойчивостью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Цель</w:t>
      </w:r>
      <w:r w:rsidR="00342ADD" w:rsidRPr="00342ADD">
        <w:t xml:space="preserve"> </w:t>
      </w:r>
      <w:r w:rsidRPr="00342ADD">
        <w:t>проведения</w:t>
      </w:r>
      <w:r w:rsidR="00342ADD" w:rsidRPr="00342ADD">
        <w:t xml:space="preserve"> </w:t>
      </w:r>
      <w:r w:rsidRPr="00342ADD">
        <w:t>этих</w:t>
      </w:r>
      <w:r w:rsidR="00342ADD" w:rsidRPr="00342ADD">
        <w:t xml:space="preserve"> </w:t>
      </w:r>
      <w:r w:rsidRPr="00342ADD">
        <w:t>расчетов</w:t>
      </w:r>
      <w:r w:rsidR="00342ADD" w:rsidRPr="00342ADD">
        <w:t xml:space="preserve"> - </w:t>
      </w:r>
      <w:r w:rsidRPr="00342ADD">
        <w:t>принятие</w:t>
      </w:r>
      <w:r w:rsidR="00342ADD" w:rsidRPr="00342ADD">
        <w:t xml:space="preserve"> </w:t>
      </w:r>
      <w:r w:rsidRPr="00342ADD">
        <w:t>решений</w:t>
      </w:r>
      <w:r w:rsidR="00342ADD" w:rsidRPr="00342ADD">
        <w:t xml:space="preserve"> </w:t>
      </w:r>
      <w:r w:rsidRPr="00342ADD">
        <w:t>об</w:t>
      </w:r>
      <w:r w:rsidR="00342ADD" w:rsidRPr="00342ADD">
        <w:t xml:space="preserve"> </w:t>
      </w:r>
      <w:r w:rsidRPr="00342ADD">
        <w:t>инвестировании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кредитовании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заключении</w:t>
      </w:r>
      <w:r w:rsidR="00342ADD" w:rsidRPr="00342ADD">
        <w:t xml:space="preserve"> </w:t>
      </w:r>
      <w:r w:rsidRPr="00342ADD">
        <w:t>долговременных</w:t>
      </w:r>
      <w:r w:rsidR="00342ADD" w:rsidRPr="00342ADD">
        <w:t xml:space="preserve"> </w:t>
      </w:r>
      <w:r w:rsidRPr="00342ADD">
        <w:t>контрактов,</w:t>
      </w:r>
      <w:r w:rsidR="00342ADD" w:rsidRPr="00342ADD">
        <w:t xml:space="preserve"> </w:t>
      </w:r>
      <w:r w:rsidRPr="00342ADD">
        <w:t>купле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продаже</w:t>
      </w:r>
      <w:r w:rsidR="00342ADD" w:rsidRPr="00342ADD">
        <w:t xml:space="preserve"> </w:t>
      </w:r>
      <w:r w:rsidRPr="00342ADD">
        <w:t>компании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целом,</w:t>
      </w:r>
      <w:r w:rsidR="00342ADD" w:rsidRPr="00342ADD">
        <w:t xml:space="preserve"> </w:t>
      </w:r>
      <w:r w:rsidRPr="00342ADD">
        <w:t>ее</w:t>
      </w:r>
      <w:r w:rsidR="00342ADD" w:rsidRPr="00342ADD">
        <w:t xml:space="preserve"> </w:t>
      </w:r>
      <w:r w:rsidRPr="00342ADD">
        <w:t>акций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долей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Основываясь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данных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прошлой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финансовый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направлен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снижение</w:t>
      </w:r>
      <w:r w:rsidR="00342ADD" w:rsidRPr="00342ADD">
        <w:t xml:space="preserve"> </w:t>
      </w:r>
      <w:r w:rsidRPr="00342ADD">
        <w:t>неопределенности</w:t>
      </w:r>
      <w:r w:rsidR="00342ADD" w:rsidRPr="00342ADD">
        <w:t xml:space="preserve"> </w:t>
      </w:r>
      <w:r w:rsidRPr="00342ADD">
        <w:t>относительно</w:t>
      </w:r>
      <w:r w:rsidR="00342ADD" w:rsidRPr="00342ADD">
        <w:t xml:space="preserve"> </w:t>
      </w:r>
      <w:r w:rsidRPr="00342ADD">
        <w:t>будущего</w:t>
      </w:r>
      <w:r w:rsidR="00342ADD" w:rsidRPr="00342ADD">
        <w:t xml:space="preserve"> </w:t>
      </w:r>
      <w:r w:rsidRPr="00342ADD">
        <w:t>развития</w:t>
      </w:r>
      <w:r w:rsidR="00342ADD" w:rsidRPr="00342ADD">
        <w:t xml:space="preserve">. </w:t>
      </w:r>
      <w:r w:rsidRPr="00342ADD">
        <w:t>На</w:t>
      </w:r>
      <w:r w:rsidR="00342ADD" w:rsidRPr="00342ADD">
        <w:t xml:space="preserve"> </w:t>
      </w:r>
      <w:r w:rsidRPr="00342ADD">
        <w:t>основе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производится</w:t>
      </w:r>
      <w:r w:rsidR="00342ADD" w:rsidRPr="00342ADD">
        <w:t xml:space="preserve"> </w:t>
      </w:r>
      <w:r w:rsidRPr="00342ADD">
        <w:t>подготовка</w:t>
      </w:r>
      <w:r w:rsidR="00342ADD" w:rsidRPr="00342ADD">
        <w:t xml:space="preserve"> </w:t>
      </w:r>
      <w:r w:rsidRPr="00342ADD">
        <w:t>исходной</w:t>
      </w:r>
      <w:r w:rsidR="00342ADD" w:rsidRPr="00342ADD">
        <w:t xml:space="preserve"> </w:t>
      </w:r>
      <w:r w:rsidRPr="00342ADD">
        <w:t>информации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разработки</w:t>
      </w:r>
      <w:r w:rsidR="00342ADD" w:rsidRPr="00342ADD">
        <w:t xml:space="preserve"> </w:t>
      </w:r>
      <w:r w:rsidRPr="00342ADD">
        <w:t>бизнес-планов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инвестиционных</w:t>
      </w:r>
      <w:r w:rsidR="00342ADD" w:rsidRPr="00342ADD">
        <w:t xml:space="preserve"> </w:t>
      </w:r>
      <w:r w:rsidRPr="00342ADD">
        <w:t>проектов</w:t>
      </w:r>
      <w:r w:rsidR="00342ADD" w:rsidRPr="00342ADD">
        <w:t xml:space="preserve"> </w:t>
      </w:r>
      <w:r w:rsidRPr="00342ADD">
        <w:t>рассматриваемой</w:t>
      </w:r>
      <w:r w:rsidR="00342ADD" w:rsidRPr="00342ADD">
        <w:t xml:space="preserve"> </w:t>
      </w:r>
      <w:r w:rsidRPr="00342ADD">
        <w:t>компании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Финансовый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предприятий</w:t>
      </w:r>
      <w:r w:rsidR="00342ADD" w:rsidRPr="00342ADD">
        <w:t xml:space="preserve"> </w:t>
      </w:r>
      <w:r w:rsidRPr="00342ADD">
        <w:t>проводится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интересах</w:t>
      </w:r>
      <w:r w:rsidR="00342ADD" w:rsidRPr="00342ADD">
        <w:t xml:space="preserve"> </w:t>
      </w:r>
      <w:r w:rsidRPr="00342ADD">
        <w:t>многих</w:t>
      </w:r>
      <w:r w:rsidR="00342ADD" w:rsidRPr="00342ADD">
        <w:t xml:space="preserve"> </w:t>
      </w:r>
      <w:r w:rsidRPr="00342ADD">
        <w:t>субъектов,</w:t>
      </w:r>
      <w:r w:rsidR="00342ADD" w:rsidRPr="00342ADD">
        <w:t xml:space="preserve"> </w:t>
      </w:r>
      <w:r w:rsidRPr="00342ADD">
        <w:t>основными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которых</w:t>
      </w:r>
      <w:r w:rsidR="00342ADD" w:rsidRPr="00342ADD">
        <w:t xml:space="preserve"> </w:t>
      </w:r>
      <w:r w:rsidRPr="00342ADD">
        <w:t>являются</w:t>
      </w:r>
      <w:r w:rsidR="00342ADD" w:rsidRPr="00342ADD">
        <w:t xml:space="preserve"> </w:t>
      </w:r>
      <w:r w:rsidRPr="00342ADD">
        <w:t>руководство</w:t>
      </w:r>
      <w:r w:rsidR="00342ADD" w:rsidRPr="00342ADD">
        <w:t xml:space="preserve"> </w:t>
      </w:r>
      <w:r w:rsidRPr="00342ADD">
        <w:t>компанией,</w:t>
      </w:r>
      <w:r w:rsidR="00342ADD" w:rsidRPr="00342ADD">
        <w:t xml:space="preserve"> </w:t>
      </w:r>
      <w:r w:rsidRPr="00342ADD">
        <w:t>ее</w:t>
      </w:r>
      <w:r w:rsidR="00342ADD" w:rsidRPr="00342ADD">
        <w:t xml:space="preserve"> </w:t>
      </w:r>
      <w:r w:rsidRPr="00342ADD">
        <w:t>владельцы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инвесторы,</w:t>
      </w:r>
      <w:r w:rsidR="00342ADD" w:rsidRPr="00342ADD">
        <w:t xml:space="preserve"> </w:t>
      </w:r>
      <w:r w:rsidRPr="00342ADD">
        <w:t>различные</w:t>
      </w:r>
      <w:r w:rsidR="00342ADD" w:rsidRPr="00342ADD">
        <w:t xml:space="preserve"> </w:t>
      </w:r>
      <w:r w:rsidRPr="00342ADD">
        <w:t>кредиторы,</w:t>
      </w:r>
      <w:r w:rsidR="00342ADD" w:rsidRPr="00342ADD">
        <w:t xml:space="preserve"> </w:t>
      </w:r>
      <w:r w:rsidRPr="00342ADD">
        <w:t>включая</w:t>
      </w:r>
      <w:r w:rsidR="00342ADD" w:rsidRPr="00342ADD">
        <w:t xml:space="preserve"> </w:t>
      </w:r>
      <w:r w:rsidRPr="00342ADD">
        <w:t>банки,</w:t>
      </w:r>
      <w:r w:rsidR="00342ADD" w:rsidRPr="00342ADD">
        <w:t xml:space="preserve"> </w:t>
      </w:r>
      <w:r w:rsidRPr="00342ADD">
        <w:t>налоговые</w:t>
      </w:r>
      <w:r w:rsidR="00342ADD" w:rsidRPr="00342ADD">
        <w:t xml:space="preserve"> </w:t>
      </w:r>
      <w:r w:rsidRPr="00342ADD">
        <w:t>органы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аудиторские</w:t>
      </w:r>
      <w:r w:rsidR="00342ADD" w:rsidRPr="00342ADD">
        <w:t xml:space="preserve"> </w:t>
      </w:r>
      <w:r w:rsidRPr="00342ADD">
        <w:t>компании,</w:t>
      </w:r>
      <w:r w:rsidR="00342ADD" w:rsidRPr="00342ADD">
        <w:t xml:space="preserve"> </w:t>
      </w:r>
      <w:r w:rsidRPr="00342ADD">
        <w:t>другие</w:t>
      </w:r>
      <w:r w:rsidR="00342ADD" w:rsidRPr="00342ADD">
        <w:t xml:space="preserve"> </w:t>
      </w:r>
      <w:r w:rsidRPr="00342ADD">
        <w:t>заинтересованные</w:t>
      </w:r>
      <w:r w:rsidR="00342ADD" w:rsidRPr="00342ADD">
        <w:t xml:space="preserve"> </w:t>
      </w:r>
      <w:r w:rsidRPr="00342ADD">
        <w:t>группы</w:t>
      </w:r>
      <w:r w:rsidR="00342ADD" w:rsidRPr="00342ADD">
        <w:t xml:space="preserve"> </w:t>
      </w:r>
      <w:r w:rsidRPr="00342ADD">
        <w:t>лиц</w:t>
      </w:r>
      <w:r w:rsidR="00342ADD" w:rsidRPr="00342ADD">
        <w:t xml:space="preserve">. </w:t>
      </w:r>
      <w:r w:rsidRPr="00342ADD">
        <w:t>Каждая</w:t>
      </w:r>
      <w:r w:rsidR="00342ADD" w:rsidRPr="00342ADD">
        <w:t xml:space="preserve"> </w:t>
      </w:r>
      <w:r w:rsidRPr="00342ADD">
        <w:t>группа</w:t>
      </w:r>
      <w:r w:rsidR="00342ADD" w:rsidRPr="00342ADD">
        <w:t xml:space="preserve"> </w:t>
      </w:r>
      <w:r w:rsidRPr="00342ADD">
        <w:t>преследует</w:t>
      </w:r>
      <w:r w:rsidR="00342ADD" w:rsidRPr="00342ADD">
        <w:t xml:space="preserve"> </w:t>
      </w:r>
      <w:r w:rsidRPr="00342ADD">
        <w:t>свои</w:t>
      </w:r>
      <w:r w:rsidR="00342ADD" w:rsidRPr="00342ADD">
        <w:t xml:space="preserve"> </w:t>
      </w:r>
      <w:r w:rsidRPr="00342ADD">
        <w:t>цели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этой</w:t>
      </w:r>
      <w:r w:rsidR="00342ADD" w:rsidRPr="00342ADD">
        <w:t xml:space="preserve"> </w:t>
      </w:r>
      <w:r w:rsidRPr="00342ADD">
        <w:t>работе</w:t>
      </w:r>
      <w:r w:rsidR="00342ADD" w:rsidRPr="00342ADD">
        <w:t xml:space="preserve">. </w:t>
      </w:r>
      <w:r w:rsidRPr="00342ADD">
        <w:t>Например,</w:t>
      </w:r>
      <w:r w:rsidR="00342ADD" w:rsidRPr="00342ADD">
        <w:t xml:space="preserve"> </w:t>
      </w:r>
      <w:r w:rsidRPr="00342ADD">
        <w:t>банк,</w:t>
      </w:r>
      <w:r w:rsidR="00342ADD" w:rsidRPr="00342ADD">
        <w:t xml:space="preserve"> </w:t>
      </w:r>
      <w:r w:rsidRPr="00342ADD">
        <w:t>выдающий</w:t>
      </w:r>
      <w:r w:rsidR="00342ADD" w:rsidRPr="00342ADD">
        <w:t xml:space="preserve"> </w:t>
      </w:r>
      <w:r w:rsidRPr="00342ADD">
        <w:t>компании</w:t>
      </w:r>
      <w:r w:rsidR="00342ADD" w:rsidRPr="00342ADD">
        <w:t xml:space="preserve"> </w:t>
      </w:r>
      <w:r w:rsidRPr="00342ADD">
        <w:t>заем,</w:t>
      </w:r>
      <w:r w:rsidR="00342ADD" w:rsidRPr="00342ADD">
        <w:t xml:space="preserve"> </w:t>
      </w:r>
      <w:r w:rsidRPr="00342ADD">
        <w:t>намерен</w:t>
      </w:r>
      <w:r w:rsidR="00342ADD" w:rsidRPr="00342ADD">
        <w:t xml:space="preserve"> </w:t>
      </w:r>
      <w:r w:rsidRPr="00342ADD">
        <w:t>уменьшить</w:t>
      </w:r>
      <w:r w:rsidR="00342ADD" w:rsidRPr="00342ADD">
        <w:t xml:space="preserve"> </w:t>
      </w:r>
      <w:r w:rsidRPr="00342ADD">
        <w:t>риск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возврата</w:t>
      </w:r>
      <w:r w:rsidR="00342ADD" w:rsidRPr="00342ADD">
        <w:t xml:space="preserve"> </w:t>
      </w:r>
      <w:r w:rsidRPr="00342ADD">
        <w:t>ссуды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поэтому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процессе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хочет</w:t>
      </w:r>
      <w:r w:rsidR="00342ADD" w:rsidRPr="00342ADD">
        <w:t xml:space="preserve"> </w:t>
      </w:r>
      <w:r w:rsidRPr="00342ADD">
        <w:t>уяснить</w:t>
      </w:r>
      <w:r w:rsidR="00342ADD" w:rsidRPr="00342ADD">
        <w:t xml:space="preserve"> </w:t>
      </w:r>
      <w:r w:rsidRPr="00342ADD">
        <w:t>степень</w:t>
      </w:r>
      <w:r w:rsidR="00342ADD" w:rsidRPr="00342ADD">
        <w:t xml:space="preserve"> </w:t>
      </w:r>
      <w:r w:rsidRPr="00342ADD">
        <w:t>платежеспособности</w:t>
      </w:r>
      <w:r w:rsidR="00342ADD" w:rsidRPr="00342ADD">
        <w:t xml:space="preserve"> </w:t>
      </w:r>
      <w:r w:rsidRPr="00342ADD">
        <w:lastRenderedPageBreak/>
        <w:t>предприятия,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умение</w:t>
      </w:r>
      <w:r w:rsidR="00342ADD" w:rsidRPr="00342ADD">
        <w:t xml:space="preserve"> </w:t>
      </w:r>
      <w:r w:rsidRPr="00342ADD">
        <w:t>работать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кредитами,</w:t>
      </w:r>
      <w:r w:rsidR="00342ADD" w:rsidRPr="00342ADD">
        <w:t xml:space="preserve"> </w:t>
      </w:r>
      <w:r w:rsidR="00342ADD">
        <w:t>т.е.</w:t>
      </w:r>
      <w:r w:rsidR="00342ADD" w:rsidRPr="00342ADD">
        <w:t xml:space="preserve"> </w:t>
      </w:r>
      <w:r w:rsidRPr="00342ADD">
        <w:t>брать</w:t>
      </w:r>
      <w:r w:rsidR="00342ADD" w:rsidRPr="00342ADD">
        <w:t xml:space="preserve"> </w:t>
      </w:r>
      <w:r w:rsidRPr="00342ADD">
        <w:t>займы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своевременно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возвращать,</w:t>
      </w:r>
      <w:r w:rsidR="00342ADD" w:rsidRPr="00342ADD">
        <w:t xml:space="preserve"> </w:t>
      </w:r>
      <w:r w:rsidRPr="00342ADD">
        <w:t>уровень</w:t>
      </w:r>
      <w:r w:rsidR="00342ADD" w:rsidRPr="00342ADD">
        <w:t xml:space="preserve"> </w:t>
      </w:r>
      <w:r w:rsidRPr="00342ADD">
        <w:t>обеспеченности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собственным</w:t>
      </w:r>
      <w:r w:rsidR="00342ADD" w:rsidRPr="00342ADD">
        <w:t xml:space="preserve"> </w:t>
      </w:r>
      <w:r w:rsidRPr="00342ADD">
        <w:t>капиталом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Налоговая</w:t>
      </w:r>
      <w:r w:rsidR="00342ADD" w:rsidRPr="00342ADD">
        <w:t xml:space="preserve"> </w:t>
      </w:r>
      <w:r w:rsidRPr="00342ADD">
        <w:t>инспекция</w:t>
      </w:r>
      <w:r w:rsidR="00342ADD" w:rsidRPr="00342ADD">
        <w:t xml:space="preserve"> </w:t>
      </w:r>
      <w:r w:rsidRPr="00342ADD">
        <w:t>имеет</w:t>
      </w:r>
      <w:r w:rsidR="00342ADD" w:rsidRPr="00342ADD">
        <w:t xml:space="preserve"> </w:t>
      </w:r>
      <w:r w:rsidRPr="00342ADD">
        <w:t>другую</w:t>
      </w:r>
      <w:r w:rsidR="00342ADD" w:rsidRPr="00342ADD">
        <w:t xml:space="preserve"> </w:t>
      </w:r>
      <w:r w:rsidRPr="00342ADD">
        <w:t>цель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отчетности</w:t>
      </w:r>
      <w:r w:rsidR="00342ADD" w:rsidRPr="00342ADD">
        <w:t xml:space="preserve">: </w:t>
      </w:r>
      <w:r w:rsidRPr="00342ADD">
        <w:t>определение</w:t>
      </w:r>
      <w:r w:rsidR="00342ADD" w:rsidRPr="00342ADD">
        <w:t xml:space="preserve"> </w:t>
      </w:r>
      <w:r w:rsidRPr="00342ADD">
        <w:t>достоверности</w:t>
      </w:r>
      <w:r w:rsidR="00342ADD" w:rsidRPr="00342ADD">
        <w:t xml:space="preserve"> </w:t>
      </w:r>
      <w:r w:rsidRPr="00342ADD">
        <w:t>представленных</w:t>
      </w:r>
      <w:r w:rsidR="00342ADD" w:rsidRPr="00342ADD">
        <w:t xml:space="preserve"> </w:t>
      </w:r>
      <w:r w:rsidRPr="00342ADD">
        <w:t>материалов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расчету</w:t>
      </w:r>
      <w:r w:rsidR="00342ADD" w:rsidRPr="00342ADD">
        <w:t xml:space="preserve"> </w:t>
      </w:r>
      <w:r w:rsidRPr="00342ADD">
        <w:t>прибыли,</w:t>
      </w:r>
      <w:r w:rsidR="00342ADD" w:rsidRPr="00342ADD">
        <w:t xml:space="preserve"> </w:t>
      </w:r>
      <w:r w:rsidRPr="00342ADD">
        <w:t>стоимости</w:t>
      </w:r>
      <w:r w:rsidR="00342ADD" w:rsidRPr="00342ADD">
        <w:t xml:space="preserve"> </w:t>
      </w:r>
      <w:r w:rsidRPr="00342ADD">
        <w:t>имущества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других</w:t>
      </w:r>
      <w:r w:rsidR="00342ADD" w:rsidRPr="00342ADD">
        <w:t xml:space="preserve"> </w:t>
      </w:r>
      <w:r w:rsidRPr="00342ADD">
        <w:t>налогооблагаемых</w:t>
      </w:r>
      <w:r w:rsidR="00342ADD" w:rsidRPr="00342ADD">
        <w:t xml:space="preserve"> </w:t>
      </w:r>
      <w:r w:rsidRPr="00342ADD">
        <w:t>элементов,</w:t>
      </w:r>
      <w:r w:rsidR="00342ADD" w:rsidRPr="00342ADD">
        <w:t xml:space="preserve"> </w:t>
      </w:r>
      <w:r w:rsidRPr="00342ADD">
        <w:t>оценка</w:t>
      </w:r>
      <w:r w:rsidR="00342ADD" w:rsidRPr="00342ADD">
        <w:t xml:space="preserve"> </w:t>
      </w:r>
      <w:r w:rsidRPr="00342ADD">
        <w:t>правильности</w:t>
      </w:r>
      <w:r w:rsidR="00342ADD" w:rsidRPr="00342ADD">
        <w:t xml:space="preserve"> </w:t>
      </w:r>
      <w:r w:rsidRPr="00342ADD">
        <w:t>расчета</w:t>
      </w:r>
      <w:r w:rsidR="00342ADD" w:rsidRPr="00342ADD">
        <w:t xml:space="preserve"> </w:t>
      </w:r>
      <w:r w:rsidRPr="00342ADD">
        <w:t>налоговых</w:t>
      </w:r>
      <w:r w:rsidR="00342ADD" w:rsidRPr="00342ADD">
        <w:t xml:space="preserve"> </w:t>
      </w:r>
      <w:r w:rsidRPr="00342ADD">
        <w:t>платежей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контроль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своевременным</w:t>
      </w:r>
      <w:r w:rsidR="00342ADD" w:rsidRPr="00342ADD">
        <w:t xml:space="preserve"> </w:t>
      </w:r>
      <w:r w:rsidRPr="00342ADD">
        <w:t>выполнением</w:t>
      </w:r>
      <w:r w:rsidR="00342ADD" w:rsidRPr="00342ADD">
        <w:t xml:space="preserve"> </w:t>
      </w:r>
      <w:r w:rsidR="00B150AA" w:rsidRPr="00342ADD">
        <w:rPr>
          <w:rStyle w:val="af4"/>
        </w:rPr>
        <w:footnoteReference w:id="2"/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  <w:rPr>
          <w:bCs/>
        </w:rPr>
      </w:pPr>
      <w:r w:rsidRPr="00342ADD">
        <w:rPr>
          <w:bCs/>
        </w:rPr>
        <w:t>Многообразие</w:t>
      </w:r>
      <w:r w:rsidR="00342ADD" w:rsidRPr="00342ADD">
        <w:rPr>
          <w:bCs/>
        </w:rPr>
        <w:t xml:space="preserve"> </w:t>
      </w:r>
      <w:r w:rsidRPr="00342ADD">
        <w:rPr>
          <w:bCs/>
        </w:rPr>
        <w:t>субъектов,</w:t>
      </w:r>
      <w:r w:rsidR="00342ADD" w:rsidRPr="00342ADD">
        <w:rPr>
          <w:bCs/>
        </w:rPr>
        <w:t xml:space="preserve"> </w:t>
      </w:r>
      <w:r w:rsidRPr="00342ADD">
        <w:rPr>
          <w:bCs/>
        </w:rPr>
        <w:t>в</w:t>
      </w:r>
      <w:r w:rsidR="00342ADD" w:rsidRPr="00342ADD">
        <w:rPr>
          <w:bCs/>
        </w:rPr>
        <w:t xml:space="preserve"> </w:t>
      </w:r>
      <w:r w:rsidRPr="00342ADD">
        <w:rPr>
          <w:bCs/>
        </w:rPr>
        <w:t>интересах</w:t>
      </w:r>
      <w:r w:rsidR="00342ADD" w:rsidRPr="00342ADD">
        <w:rPr>
          <w:bCs/>
        </w:rPr>
        <w:t xml:space="preserve"> </w:t>
      </w:r>
      <w:r w:rsidRPr="00342ADD">
        <w:rPr>
          <w:bCs/>
        </w:rPr>
        <w:t>которых</w:t>
      </w:r>
      <w:r w:rsidR="00342ADD" w:rsidRPr="00342ADD">
        <w:rPr>
          <w:bCs/>
        </w:rPr>
        <w:t xml:space="preserve"> </w:t>
      </w:r>
      <w:r w:rsidRPr="00342ADD">
        <w:rPr>
          <w:bCs/>
        </w:rPr>
        <w:t>проводится</w:t>
      </w:r>
      <w:r w:rsidR="00342ADD" w:rsidRPr="00342ADD">
        <w:rPr>
          <w:bCs/>
        </w:rPr>
        <w:t xml:space="preserve"> </w:t>
      </w:r>
      <w:r w:rsidRPr="00342ADD">
        <w:rPr>
          <w:bCs/>
        </w:rPr>
        <w:t>финансовый</w:t>
      </w:r>
      <w:r w:rsidR="00342ADD" w:rsidRPr="00342ADD">
        <w:rPr>
          <w:bCs/>
        </w:rPr>
        <w:t xml:space="preserve"> </w:t>
      </w:r>
      <w:r w:rsidRPr="00342ADD">
        <w:rPr>
          <w:bCs/>
        </w:rPr>
        <w:t>анализ,</w:t>
      </w:r>
      <w:r w:rsidR="00342ADD" w:rsidRPr="00342ADD">
        <w:rPr>
          <w:bCs/>
        </w:rPr>
        <w:t xml:space="preserve"> </w:t>
      </w:r>
      <w:r w:rsidRPr="00342ADD">
        <w:rPr>
          <w:bCs/>
        </w:rPr>
        <w:t>и</w:t>
      </w:r>
      <w:r w:rsidR="00342ADD" w:rsidRPr="00342ADD">
        <w:rPr>
          <w:bCs/>
        </w:rPr>
        <w:t xml:space="preserve"> </w:t>
      </w:r>
      <w:r w:rsidRPr="00342ADD">
        <w:rPr>
          <w:bCs/>
        </w:rPr>
        <w:t>множество</w:t>
      </w:r>
      <w:r w:rsidR="00342ADD" w:rsidRPr="00342ADD">
        <w:rPr>
          <w:bCs/>
        </w:rPr>
        <w:t xml:space="preserve"> </w:t>
      </w:r>
      <w:r w:rsidRPr="00342ADD">
        <w:rPr>
          <w:bCs/>
        </w:rPr>
        <w:t>целей,</w:t>
      </w:r>
      <w:r w:rsidR="00342ADD" w:rsidRPr="00342ADD">
        <w:rPr>
          <w:bCs/>
        </w:rPr>
        <w:t xml:space="preserve"> </w:t>
      </w:r>
      <w:r w:rsidRPr="00342ADD">
        <w:rPr>
          <w:bCs/>
        </w:rPr>
        <w:t>которые</w:t>
      </w:r>
      <w:r w:rsidR="00342ADD" w:rsidRPr="00342ADD">
        <w:rPr>
          <w:bCs/>
        </w:rPr>
        <w:t xml:space="preserve"> </w:t>
      </w:r>
      <w:r w:rsidRPr="00342ADD">
        <w:rPr>
          <w:bCs/>
        </w:rPr>
        <w:t>они</w:t>
      </w:r>
      <w:r w:rsidR="00342ADD" w:rsidRPr="00342ADD">
        <w:rPr>
          <w:bCs/>
        </w:rPr>
        <w:t xml:space="preserve"> </w:t>
      </w:r>
      <w:r w:rsidRPr="00342ADD">
        <w:rPr>
          <w:bCs/>
        </w:rPr>
        <w:t>при</w:t>
      </w:r>
      <w:r w:rsidR="00342ADD" w:rsidRPr="00342ADD">
        <w:rPr>
          <w:bCs/>
        </w:rPr>
        <w:t xml:space="preserve"> </w:t>
      </w:r>
      <w:r w:rsidRPr="00342ADD">
        <w:rPr>
          <w:bCs/>
        </w:rPr>
        <w:t>этом</w:t>
      </w:r>
      <w:r w:rsidR="00342ADD" w:rsidRPr="00342ADD">
        <w:rPr>
          <w:bCs/>
        </w:rPr>
        <w:t xml:space="preserve"> </w:t>
      </w:r>
      <w:r w:rsidRPr="00342ADD">
        <w:rPr>
          <w:bCs/>
        </w:rPr>
        <w:t>ставят,</w:t>
      </w:r>
      <w:r w:rsidR="00342ADD" w:rsidRPr="00342ADD">
        <w:rPr>
          <w:bCs/>
        </w:rPr>
        <w:t xml:space="preserve"> </w:t>
      </w:r>
      <w:r w:rsidRPr="00342ADD">
        <w:rPr>
          <w:bCs/>
        </w:rPr>
        <w:t>приводит</w:t>
      </w:r>
      <w:r w:rsidR="00342ADD" w:rsidRPr="00342ADD">
        <w:rPr>
          <w:bCs/>
        </w:rPr>
        <w:t xml:space="preserve"> </w:t>
      </w:r>
      <w:r w:rsidRPr="00342ADD">
        <w:rPr>
          <w:bCs/>
        </w:rPr>
        <w:t>и</w:t>
      </w:r>
      <w:r w:rsidR="00342ADD" w:rsidRPr="00342ADD">
        <w:rPr>
          <w:bCs/>
        </w:rPr>
        <w:t xml:space="preserve"> </w:t>
      </w:r>
      <w:r w:rsidRPr="00342ADD">
        <w:rPr>
          <w:bCs/>
        </w:rPr>
        <w:t>к</w:t>
      </w:r>
      <w:r w:rsidR="00342ADD" w:rsidRPr="00342ADD">
        <w:rPr>
          <w:bCs/>
        </w:rPr>
        <w:t xml:space="preserve"> </w:t>
      </w:r>
      <w:r w:rsidRPr="00342ADD">
        <w:rPr>
          <w:bCs/>
        </w:rPr>
        <w:t>многообразию</w:t>
      </w:r>
      <w:r w:rsidR="00342ADD" w:rsidRPr="00342ADD">
        <w:rPr>
          <w:bCs/>
        </w:rPr>
        <w:t xml:space="preserve"> </w:t>
      </w:r>
      <w:r w:rsidRPr="00342ADD">
        <w:rPr>
          <w:bCs/>
        </w:rPr>
        <w:t>способов</w:t>
      </w:r>
      <w:r w:rsidR="00342ADD" w:rsidRPr="00342ADD">
        <w:rPr>
          <w:bCs/>
        </w:rPr>
        <w:t xml:space="preserve"> </w:t>
      </w:r>
      <w:r w:rsidRPr="00342ADD">
        <w:rPr>
          <w:bCs/>
        </w:rPr>
        <w:t>и</w:t>
      </w:r>
      <w:r w:rsidR="00342ADD" w:rsidRPr="00342ADD">
        <w:rPr>
          <w:bCs/>
        </w:rPr>
        <w:t xml:space="preserve"> </w:t>
      </w:r>
      <w:r w:rsidRPr="00342ADD">
        <w:rPr>
          <w:bCs/>
        </w:rPr>
        <w:t>методик</w:t>
      </w:r>
      <w:r w:rsidR="00342ADD" w:rsidRPr="00342ADD">
        <w:rPr>
          <w:bCs/>
        </w:rPr>
        <w:t xml:space="preserve"> </w:t>
      </w:r>
      <w:r w:rsidRPr="00342ADD">
        <w:rPr>
          <w:bCs/>
        </w:rPr>
        <w:t>выполнения</w:t>
      </w:r>
      <w:r w:rsidR="00342ADD" w:rsidRPr="00342ADD">
        <w:rPr>
          <w:bCs/>
        </w:rPr>
        <w:t xml:space="preserve"> </w:t>
      </w:r>
      <w:r w:rsidRPr="00342ADD">
        <w:rPr>
          <w:bCs/>
        </w:rPr>
        <w:t>этой</w:t>
      </w:r>
      <w:r w:rsidR="00342ADD" w:rsidRPr="00342ADD">
        <w:rPr>
          <w:bCs/>
        </w:rPr>
        <w:t xml:space="preserve"> </w:t>
      </w:r>
      <w:r w:rsidRPr="00342ADD">
        <w:rPr>
          <w:bCs/>
        </w:rPr>
        <w:t>работы</w:t>
      </w:r>
      <w:r w:rsidR="00342ADD" w:rsidRPr="00342ADD">
        <w:rPr>
          <w:bCs/>
        </w:rPr>
        <w:t xml:space="preserve">. </w:t>
      </w:r>
      <w:r w:rsidRPr="00342ADD">
        <w:rPr>
          <w:bCs/>
        </w:rPr>
        <w:t>Понимание</w:t>
      </w:r>
      <w:r w:rsidR="00342ADD" w:rsidRPr="00342ADD">
        <w:rPr>
          <w:bCs/>
        </w:rPr>
        <w:t xml:space="preserve"> </w:t>
      </w:r>
      <w:r w:rsidRPr="00342ADD">
        <w:rPr>
          <w:bCs/>
        </w:rPr>
        <w:t>этого</w:t>
      </w:r>
      <w:r w:rsidR="00342ADD" w:rsidRPr="00342ADD">
        <w:rPr>
          <w:bCs/>
        </w:rPr>
        <w:t xml:space="preserve"> </w:t>
      </w:r>
      <w:r w:rsidRPr="00342ADD">
        <w:rPr>
          <w:bCs/>
        </w:rPr>
        <w:t>позволяет</w:t>
      </w:r>
      <w:r w:rsidR="00342ADD" w:rsidRPr="00342ADD">
        <w:rPr>
          <w:bCs/>
        </w:rPr>
        <w:t xml:space="preserve"> </w:t>
      </w:r>
      <w:r w:rsidRPr="00342ADD">
        <w:rPr>
          <w:bCs/>
        </w:rPr>
        <w:t>представить</w:t>
      </w:r>
      <w:r w:rsidR="00342ADD" w:rsidRPr="00342ADD">
        <w:rPr>
          <w:bCs/>
        </w:rPr>
        <w:t xml:space="preserve"> </w:t>
      </w:r>
      <w:r w:rsidRPr="00342ADD">
        <w:rPr>
          <w:bCs/>
        </w:rPr>
        <w:t>финансовый</w:t>
      </w:r>
      <w:r w:rsidR="00342ADD" w:rsidRPr="00342ADD">
        <w:rPr>
          <w:bCs/>
        </w:rPr>
        <w:t xml:space="preserve"> </w:t>
      </w:r>
      <w:r w:rsidRPr="00342ADD">
        <w:rPr>
          <w:bCs/>
        </w:rPr>
        <w:t>анализ</w:t>
      </w:r>
      <w:r w:rsidR="00342ADD" w:rsidRPr="00342ADD">
        <w:rPr>
          <w:bCs/>
        </w:rPr>
        <w:t xml:space="preserve"> </w:t>
      </w:r>
      <w:r w:rsidRPr="00342ADD">
        <w:rPr>
          <w:bCs/>
        </w:rPr>
        <w:t>не</w:t>
      </w:r>
      <w:r w:rsidR="00342ADD" w:rsidRPr="00342ADD">
        <w:rPr>
          <w:bCs/>
        </w:rPr>
        <w:t xml:space="preserve"> </w:t>
      </w:r>
      <w:r w:rsidRPr="00342ADD">
        <w:rPr>
          <w:bCs/>
        </w:rPr>
        <w:t>как</w:t>
      </w:r>
      <w:r w:rsidR="00342ADD" w:rsidRPr="00342ADD">
        <w:rPr>
          <w:bCs/>
        </w:rPr>
        <w:t xml:space="preserve"> </w:t>
      </w:r>
      <w:r w:rsidRPr="00342ADD">
        <w:rPr>
          <w:bCs/>
        </w:rPr>
        <w:t>единую</w:t>
      </w:r>
      <w:r w:rsidR="00342ADD" w:rsidRPr="00342ADD">
        <w:rPr>
          <w:bCs/>
        </w:rPr>
        <w:t xml:space="preserve"> </w:t>
      </w:r>
      <w:r w:rsidRPr="00342ADD">
        <w:rPr>
          <w:bCs/>
        </w:rPr>
        <w:t>систему</w:t>
      </w:r>
      <w:r w:rsidR="00342ADD" w:rsidRPr="00342ADD">
        <w:rPr>
          <w:bCs/>
        </w:rPr>
        <w:t xml:space="preserve"> </w:t>
      </w:r>
      <w:r w:rsidRPr="00342ADD">
        <w:rPr>
          <w:bCs/>
        </w:rPr>
        <w:t>расчетов,</w:t>
      </w:r>
      <w:r w:rsidR="00342ADD" w:rsidRPr="00342ADD">
        <w:rPr>
          <w:bCs/>
        </w:rPr>
        <w:t xml:space="preserve"> </w:t>
      </w:r>
      <w:r w:rsidRPr="00342ADD">
        <w:rPr>
          <w:bCs/>
        </w:rPr>
        <w:t>пригодную</w:t>
      </w:r>
      <w:r w:rsidR="00342ADD" w:rsidRPr="00342ADD">
        <w:rPr>
          <w:bCs/>
        </w:rPr>
        <w:t xml:space="preserve"> </w:t>
      </w:r>
      <w:r w:rsidRPr="00342ADD">
        <w:rPr>
          <w:bCs/>
        </w:rPr>
        <w:t>для</w:t>
      </w:r>
      <w:r w:rsidR="00342ADD" w:rsidRPr="00342ADD">
        <w:rPr>
          <w:bCs/>
        </w:rPr>
        <w:t xml:space="preserve"> </w:t>
      </w:r>
      <w:r w:rsidRPr="00342ADD">
        <w:rPr>
          <w:bCs/>
        </w:rPr>
        <w:t>любых</w:t>
      </w:r>
      <w:r w:rsidR="00342ADD" w:rsidRPr="00342ADD">
        <w:rPr>
          <w:bCs/>
        </w:rPr>
        <w:t xml:space="preserve"> </w:t>
      </w:r>
      <w:r w:rsidRPr="00342ADD">
        <w:rPr>
          <w:bCs/>
        </w:rPr>
        <w:t>случаев,</w:t>
      </w:r>
      <w:r w:rsidR="00342ADD" w:rsidRPr="00342ADD">
        <w:rPr>
          <w:bCs/>
        </w:rPr>
        <w:t xml:space="preserve"> </w:t>
      </w:r>
      <w:r w:rsidRPr="00342ADD">
        <w:rPr>
          <w:bCs/>
        </w:rPr>
        <w:t>а</w:t>
      </w:r>
      <w:r w:rsidR="00342ADD" w:rsidRPr="00342ADD">
        <w:rPr>
          <w:bCs/>
        </w:rPr>
        <w:t xml:space="preserve"> </w:t>
      </w:r>
      <w:r w:rsidRPr="00342ADD">
        <w:rPr>
          <w:bCs/>
        </w:rPr>
        <w:t>как</w:t>
      </w:r>
      <w:r w:rsidR="00342ADD" w:rsidRPr="00342ADD">
        <w:rPr>
          <w:bCs/>
        </w:rPr>
        <w:t xml:space="preserve"> </w:t>
      </w:r>
      <w:r w:rsidRPr="00342ADD">
        <w:rPr>
          <w:bCs/>
        </w:rPr>
        <w:t>систему</w:t>
      </w:r>
      <w:r w:rsidR="00342ADD" w:rsidRPr="00342ADD">
        <w:rPr>
          <w:bCs/>
        </w:rPr>
        <w:t xml:space="preserve"> </w:t>
      </w:r>
      <w:r w:rsidRPr="00342ADD">
        <w:rPr>
          <w:bCs/>
        </w:rPr>
        <w:t>действий,</w:t>
      </w:r>
      <w:r w:rsidR="00342ADD" w:rsidRPr="00342ADD">
        <w:rPr>
          <w:bCs/>
        </w:rPr>
        <w:t xml:space="preserve"> </w:t>
      </w:r>
      <w:r w:rsidRPr="00342ADD">
        <w:rPr>
          <w:bCs/>
        </w:rPr>
        <w:t>вычислений</w:t>
      </w:r>
      <w:r w:rsidR="00342ADD" w:rsidRPr="00342ADD">
        <w:rPr>
          <w:bCs/>
        </w:rPr>
        <w:t xml:space="preserve"> </w:t>
      </w:r>
      <w:r w:rsidRPr="00342ADD">
        <w:rPr>
          <w:bCs/>
        </w:rPr>
        <w:t>и</w:t>
      </w:r>
      <w:r w:rsidR="00342ADD" w:rsidRPr="00342ADD">
        <w:rPr>
          <w:bCs/>
        </w:rPr>
        <w:t xml:space="preserve"> </w:t>
      </w:r>
      <w:r w:rsidRPr="00342ADD">
        <w:rPr>
          <w:bCs/>
        </w:rPr>
        <w:t>принятия</w:t>
      </w:r>
      <w:r w:rsidR="00342ADD" w:rsidRPr="00342ADD">
        <w:rPr>
          <w:bCs/>
        </w:rPr>
        <w:t xml:space="preserve"> </w:t>
      </w:r>
      <w:r w:rsidRPr="00342ADD">
        <w:rPr>
          <w:bCs/>
        </w:rPr>
        <w:t>решений,</w:t>
      </w:r>
      <w:r w:rsidR="00342ADD" w:rsidRPr="00342ADD">
        <w:rPr>
          <w:bCs/>
        </w:rPr>
        <w:t xml:space="preserve"> </w:t>
      </w:r>
      <w:r w:rsidRPr="00342ADD">
        <w:rPr>
          <w:bCs/>
        </w:rPr>
        <w:t>определяемых</w:t>
      </w:r>
      <w:r w:rsidR="00342ADD" w:rsidRPr="00342ADD">
        <w:rPr>
          <w:bCs/>
        </w:rPr>
        <w:t xml:space="preserve"> </w:t>
      </w:r>
      <w:r w:rsidRPr="00342ADD">
        <w:rPr>
          <w:bCs/>
        </w:rPr>
        <w:t>целями</w:t>
      </w:r>
      <w:r w:rsidR="00342ADD" w:rsidRPr="00342ADD">
        <w:rPr>
          <w:bCs/>
        </w:rPr>
        <w:t xml:space="preserve"> </w:t>
      </w:r>
      <w:r w:rsidRPr="00342ADD">
        <w:rPr>
          <w:bCs/>
        </w:rPr>
        <w:t>субъекта,</w:t>
      </w:r>
      <w:r w:rsidR="00342ADD" w:rsidRPr="00342ADD">
        <w:rPr>
          <w:bCs/>
        </w:rPr>
        <w:t xml:space="preserve"> </w:t>
      </w:r>
      <w:r w:rsidRPr="00342ADD">
        <w:rPr>
          <w:bCs/>
        </w:rPr>
        <w:t>который</w:t>
      </w:r>
      <w:r w:rsidR="00342ADD" w:rsidRPr="00342ADD">
        <w:rPr>
          <w:bCs/>
        </w:rPr>
        <w:t xml:space="preserve"> </w:t>
      </w:r>
      <w:r w:rsidRPr="00342ADD">
        <w:rPr>
          <w:bCs/>
        </w:rPr>
        <w:t>заказывает</w:t>
      </w:r>
      <w:r w:rsidR="00342ADD" w:rsidRPr="00342ADD">
        <w:rPr>
          <w:bCs/>
        </w:rPr>
        <w:t xml:space="preserve"> </w:t>
      </w:r>
      <w:r w:rsidRPr="00342ADD">
        <w:rPr>
          <w:bCs/>
        </w:rPr>
        <w:t>или</w:t>
      </w:r>
      <w:r w:rsidR="00342ADD" w:rsidRPr="00342ADD">
        <w:rPr>
          <w:bCs/>
        </w:rPr>
        <w:t xml:space="preserve"> </w:t>
      </w:r>
      <w:r w:rsidRPr="00342ADD">
        <w:rPr>
          <w:bCs/>
        </w:rPr>
        <w:t>выполняет</w:t>
      </w:r>
      <w:r w:rsidR="00342ADD" w:rsidRPr="00342ADD">
        <w:rPr>
          <w:bCs/>
        </w:rPr>
        <w:t xml:space="preserve"> </w:t>
      </w:r>
      <w:r w:rsidRPr="00342ADD">
        <w:rPr>
          <w:bCs/>
        </w:rPr>
        <w:t>эту</w:t>
      </w:r>
      <w:r w:rsidR="00342ADD" w:rsidRPr="00342ADD">
        <w:rPr>
          <w:bCs/>
        </w:rPr>
        <w:t xml:space="preserve"> </w:t>
      </w:r>
      <w:r w:rsidRPr="00342ADD">
        <w:rPr>
          <w:bCs/>
        </w:rPr>
        <w:t>работу</w:t>
      </w:r>
      <w:r w:rsidR="00342ADD" w:rsidRPr="00342ADD">
        <w:rPr>
          <w:bCs/>
        </w:rPr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Из</w:t>
      </w:r>
      <w:r w:rsidR="00342ADD" w:rsidRPr="00342ADD">
        <w:t xml:space="preserve"> </w:t>
      </w:r>
      <w:r w:rsidRPr="00342ADD">
        <w:t>этого</w:t>
      </w:r>
      <w:r w:rsidR="00342ADD" w:rsidRPr="00342ADD">
        <w:t xml:space="preserve"> </w:t>
      </w:r>
      <w:r w:rsidRPr="00342ADD">
        <w:t>положения</w:t>
      </w:r>
      <w:r w:rsidR="00342ADD" w:rsidRPr="00342ADD">
        <w:t xml:space="preserve"> </w:t>
      </w:r>
      <w:r w:rsidRPr="00342ADD">
        <w:t>следует,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разных</w:t>
      </w:r>
      <w:r w:rsidR="00342ADD" w:rsidRPr="00342ADD">
        <w:t xml:space="preserve"> </w:t>
      </w:r>
      <w:r w:rsidRPr="00342ADD">
        <w:t>случаях</w:t>
      </w:r>
      <w:r w:rsidR="00342ADD" w:rsidRPr="00342ADD">
        <w:t xml:space="preserve"> </w:t>
      </w:r>
      <w:r w:rsidRPr="00342ADD">
        <w:t>проведения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требуется</w:t>
      </w:r>
      <w:r w:rsidR="00342ADD" w:rsidRPr="00342ADD">
        <w:t xml:space="preserve"> </w:t>
      </w:r>
      <w:r w:rsidRPr="00342ADD">
        <w:t>своя</w:t>
      </w:r>
      <w:r w:rsidR="00342ADD" w:rsidRPr="00342ADD">
        <w:t xml:space="preserve"> </w:t>
      </w:r>
      <w:r w:rsidRPr="00342ADD">
        <w:t>методика,</w:t>
      </w:r>
      <w:r w:rsidR="00342ADD" w:rsidRPr="00342ADD">
        <w:t xml:space="preserve"> </w:t>
      </w:r>
      <w:r w:rsidRPr="00342ADD">
        <w:t>определяющая</w:t>
      </w:r>
      <w:r w:rsidR="00342ADD" w:rsidRPr="00342ADD">
        <w:t xml:space="preserve"> </w:t>
      </w:r>
      <w:r w:rsidRPr="00342ADD">
        <w:t>основные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хозяйственной</w:t>
      </w:r>
      <w:r w:rsidR="00342ADD" w:rsidRPr="00342ADD">
        <w:t xml:space="preserve"> </w:t>
      </w:r>
      <w:r w:rsidRPr="00342ADD">
        <w:t>деятельности,</w:t>
      </w:r>
      <w:r w:rsidR="00342ADD" w:rsidRPr="00342ADD">
        <w:t xml:space="preserve"> </w:t>
      </w:r>
      <w:r w:rsidRPr="00342ADD">
        <w:t>порядок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расчета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сопоставления,</w:t>
      </w:r>
      <w:r w:rsidR="00342ADD" w:rsidRPr="00342ADD">
        <w:t xml:space="preserve"> </w:t>
      </w:r>
      <w:r w:rsidRPr="00342ADD">
        <w:t>принятия</w:t>
      </w:r>
      <w:r w:rsidR="00342ADD" w:rsidRPr="00342ADD">
        <w:t xml:space="preserve"> </w:t>
      </w:r>
      <w:r w:rsidRPr="00342ADD">
        <w:t>решений</w:t>
      </w:r>
      <w:r w:rsidR="00342ADD" w:rsidRPr="00342ADD">
        <w:t xml:space="preserve">. </w:t>
      </w:r>
      <w:r w:rsidRPr="00342ADD">
        <w:t>Таких</w:t>
      </w:r>
      <w:r w:rsidR="00342ADD" w:rsidRPr="00342ADD">
        <w:t xml:space="preserve"> </w:t>
      </w:r>
      <w:r w:rsidRPr="00342ADD">
        <w:t>случаев,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минимум,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столько,</w:t>
      </w:r>
      <w:r w:rsidR="00342ADD" w:rsidRPr="00342ADD">
        <w:t xml:space="preserve"> </w:t>
      </w:r>
      <w:r w:rsidRPr="00342ADD">
        <w:t>сколько</w:t>
      </w:r>
      <w:r w:rsidR="00342ADD" w:rsidRPr="00342ADD">
        <w:t xml:space="preserve"> </w:t>
      </w:r>
      <w:r w:rsidRPr="00342ADD">
        <w:t>различных</w:t>
      </w:r>
      <w:r w:rsidR="00342ADD" w:rsidRPr="00342ADD">
        <w:t xml:space="preserve"> </w:t>
      </w:r>
      <w:r w:rsidRPr="00342ADD">
        <w:t>субъектов</w:t>
      </w:r>
      <w:r w:rsidR="00342ADD" w:rsidRPr="00342ADD">
        <w:t xml:space="preserve"> </w:t>
      </w:r>
      <w:r w:rsidRPr="00342ADD">
        <w:t>заинтересовано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оценке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компании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Pr="00342ADD">
        <w:t>современных</w:t>
      </w:r>
      <w:r w:rsidR="00342ADD" w:rsidRPr="00342ADD">
        <w:t xml:space="preserve"> </w:t>
      </w:r>
      <w:r w:rsidRPr="00342ADD">
        <w:t>условиях</w:t>
      </w:r>
      <w:r w:rsidR="00342ADD" w:rsidRPr="00342ADD">
        <w:t xml:space="preserve"> </w:t>
      </w:r>
      <w:r w:rsidRPr="00342ADD">
        <w:t>повышается</w:t>
      </w:r>
      <w:r w:rsidR="00342ADD" w:rsidRPr="00342ADD">
        <w:t xml:space="preserve"> </w:t>
      </w:r>
      <w:r w:rsidRPr="00342ADD">
        <w:t>самостоятельность</w:t>
      </w:r>
      <w:r w:rsidR="00342ADD" w:rsidRPr="00342ADD">
        <w:t xml:space="preserve"> </w:t>
      </w:r>
      <w:r w:rsidRPr="00342ADD">
        <w:t>предприятий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принятии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реализации</w:t>
      </w:r>
      <w:r w:rsidR="00342ADD" w:rsidRPr="00342ADD">
        <w:t xml:space="preserve"> </w:t>
      </w:r>
      <w:r w:rsidRPr="00342ADD">
        <w:t>управленческих</w:t>
      </w:r>
      <w:r w:rsidR="00342ADD" w:rsidRPr="00342ADD">
        <w:t xml:space="preserve"> </w:t>
      </w:r>
      <w:r w:rsidRPr="00342ADD">
        <w:t>решений,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экономическая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юридическая</w:t>
      </w:r>
      <w:r w:rsidR="00342ADD" w:rsidRPr="00342ADD">
        <w:t xml:space="preserve"> </w:t>
      </w:r>
      <w:r w:rsidRPr="00342ADD">
        <w:t>ответственность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результаты</w:t>
      </w:r>
      <w:r w:rsidR="00342ADD" w:rsidRPr="00342ADD">
        <w:t xml:space="preserve"> </w:t>
      </w:r>
      <w:r w:rsidRPr="00342ADD">
        <w:t>хозяйственной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повышает</w:t>
      </w:r>
      <w:r w:rsidR="00342ADD" w:rsidRPr="00342ADD">
        <w:t xml:space="preserve"> </w:t>
      </w:r>
      <w:r w:rsidRPr="00342ADD">
        <w:t>роль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оценке</w:t>
      </w:r>
      <w:r w:rsidR="00342ADD" w:rsidRPr="00342ADD">
        <w:t xml:space="preserve"> </w:t>
      </w:r>
      <w:r w:rsidRPr="00342ADD">
        <w:t>производственной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коммерческой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хозяйствующих</w:t>
      </w:r>
      <w:r w:rsidR="00342ADD" w:rsidRPr="00342ADD">
        <w:t xml:space="preserve"> </w:t>
      </w:r>
      <w:r w:rsidRPr="00342ADD">
        <w:t>субъектов</w:t>
      </w:r>
      <w:r w:rsidR="00342ADD" w:rsidRPr="00342ADD">
        <w:t xml:space="preserve"> </w:t>
      </w:r>
      <w:r w:rsidRPr="00342ADD">
        <w:t>и,</w:t>
      </w:r>
      <w:r w:rsidR="00342ADD" w:rsidRPr="00342ADD">
        <w:t xml:space="preserve"> </w:t>
      </w:r>
      <w:r w:rsidRPr="00342ADD">
        <w:t>прежде</w:t>
      </w:r>
      <w:r w:rsidR="00342ADD" w:rsidRPr="00342ADD">
        <w:t xml:space="preserve"> </w:t>
      </w:r>
      <w:r w:rsidRPr="00342ADD">
        <w:t>всего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наличии,</w:t>
      </w:r>
      <w:r w:rsidR="00342ADD" w:rsidRPr="00342ADD">
        <w:t xml:space="preserve"> </w:t>
      </w:r>
      <w:r w:rsidRPr="00342ADD">
        <w:t>размещении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использовании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доходов</w:t>
      </w:r>
      <w:r w:rsidR="00342ADD" w:rsidRPr="00342ADD">
        <w:t xml:space="preserve">. </w:t>
      </w:r>
      <w:r w:rsidRPr="00342ADD">
        <w:t>Результаты</w:t>
      </w:r>
      <w:r w:rsidR="00342ADD" w:rsidRPr="00342ADD">
        <w:t xml:space="preserve"> </w:t>
      </w:r>
      <w:r w:rsidRPr="00342ADD">
        <w:t>такого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необходимы</w:t>
      </w:r>
      <w:r w:rsidR="00342ADD" w:rsidRPr="00342ADD">
        <w:t>:</w:t>
      </w:r>
    </w:p>
    <w:p w:rsidR="00342ADD" w:rsidRPr="00342ADD" w:rsidRDefault="00F808E2" w:rsidP="00342ADD">
      <w:pPr>
        <w:numPr>
          <w:ilvl w:val="0"/>
          <w:numId w:val="14"/>
        </w:numPr>
        <w:tabs>
          <w:tab w:val="clear" w:pos="1287"/>
          <w:tab w:val="left" w:pos="726"/>
        </w:tabs>
        <w:ind w:left="0" w:firstLine="709"/>
      </w:pPr>
      <w:r w:rsidRPr="00342ADD">
        <w:lastRenderedPageBreak/>
        <w:t>владельцам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обоснования</w:t>
      </w:r>
      <w:r w:rsidR="00342ADD" w:rsidRPr="00342ADD">
        <w:t xml:space="preserve"> </w:t>
      </w:r>
      <w:r w:rsidRPr="00342ADD">
        <w:t>стратегических</w:t>
      </w:r>
      <w:r w:rsidR="00342ADD" w:rsidRPr="00342ADD">
        <w:t xml:space="preserve"> </w:t>
      </w:r>
      <w:r w:rsidRPr="00342ADD">
        <w:t>решений</w:t>
      </w:r>
      <w:r w:rsidR="00342ADD">
        <w:t xml:space="preserve"> (</w:t>
      </w:r>
      <w:r w:rsidRPr="00342ADD">
        <w:t>какие</w:t>
      </w:r>
      <w:r w:rsidR="00342ADD" w:rsidRPr="00342ADD">
        <w:t xml:space="preserve"> </w:t>
      </w:r>
      <w:r w:rsidRPr="00342ADD">
        <w:t>долгосрочные</w:t>
      </w:r>
      <w:r w:rsidR="00342ADD" w:rsidRPr="00342ADD">
        <w:t xml:space="preserve"> </w:t>
      </w:r>
      <w:r w:rsidRPr="00342ADD">
        <w:t>мероприятия</w:t>
      </w:r>
      <w:r w:rsidR="00342ADD" w:rsidRPr="00342ADD">
        <w:t xml:space="preserve"> </w:t>
      </w:r>
      <w:r w:rsidRPr="00342ADD">
        <w:t>необходимы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обеспечения</w:t>
      </w:r>
      <w:r w:rsidR="00342ADD" w:rsidRPr="00342ADD">
        <w:t xml:space="preserve"> </w:t>
      </w:r>
      <w:r w:rsidRPr="00342ADD">
        <w:t>устойчивого</w:t>
      </w:r>
      <w:r w:rsidR="00342ADD" w:rsidRPr="00342ADD">
        <w:t xml:space="preserve"> </w:t>
      </w:r>
      <w:r w:rsidRPr="00342ADD">
        <w:t>развития</w:t>
      </w:r>
      <w:r w:rsidR="00342ADD" w:rsidRPr="00342ADD">
        <w:t>);</w:t>
      </w:r>
    </w:p>
    <w:p w:rsidR="00342ADD" w:rsidRPr="00342ADD" w:rsidRDefault="00F808E2" w:rsidP="00342ADD">
      <w:pPr>
        <w:numPr>
          <w:ilvl w:val="0"/>
          <w:numId w:val="14"/>
        </w:numPr>
        <w:tabs>
          <w:tab w:val="clear" w:pos="1287"/>
          <w:tab w:val="left" w:pos="726"/>
        </w:tabs>
        <w:ind w:left="0" w:firstLine="709"/>
      </w:pPr>
      <w:r w:rsidRPr="00342ADD">
        <w:t>менеджерам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обоснования</w:t>
      </w:r>
      <w:r w:rsidR="00342ADD" w:rsidRPr="00342ADD">
        <w:t xml:space="preserve"> </w:t>
      </w:r>
      <w:r w:rsidRPr="00342ADD">
        <w:t>оперативных</w:t>
      </w:r>
      <w:r w:rsidR="00342ADD" w:rsidRPr="00342ADD">
        <w:t xml:space="preserve"> </w:t>
      </w:r>
      <w:r w:rsidRPr="00342ADD">
        <w:t>решений</w:t>
      </w:r>
      <w:r w:rsidR="00342ADD" w:rsidRPr="00342ADD">
        <w:t>;</w:t>
      </w:r>
    </w:p>
    <w:p w:rsidR="00342ADD" w:rsidRPr="00342ADD" w:rsidRDefault="00F808E2" w:rsidP="00342ADD">
      <w:pPr>
        <w:numPr>
          <w:ilvl w:val="0"/>
          <w:numId w:val="14"/>
        </w:numPr>
        <w:tabs>
          <w:tab w:val="clear" w:pos="1287"/>
          <w:tab w:val="left" w:pos="726"/>
        </w:tabs>
        <w:ind w:left="0" w:firstLine="709"/>
      </w:pPr>
      <w:r w:rsidRPr="00342ADD">
        <w:t>кредиторам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обоснования</w:t>
      </w:r>
      <w:r w:rsidR="00342ADD" w:rsidRPr="00342ADD">
        <w:t xml:space="preserve"> </w:t>
      </w:r>
      <w:r w:rsidRPr="00342ADD">
        <w:t>решений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предоставлении</w:t>
      </w:r>
      <w:r w:rsidR="00342ADD" w:rsidRPr="00342ADD">
        <w:t xml:space="preserve"> </w:t>
      </w:r>
      <w:r w:rsidRPr="00342ADD">
        <w:t>кредита</w:t>
      </w:r>
      <w:r w:rsidR="00342ADD">
        <w:t xml:space="preserve"> (</w:t>
      </w:r>
      <w:r w:rsidRPr="00342ADD">
        <w:t>какие</w:t>
      </w:r>
      <w:r w:rsidR="00342ADD" w:rsidRPr="00342ADD">
        <w:t xml:space="preserve"> </w:t>
      </w:r>
      <w:r w:rsidRPr="00342ADD">
        <w:t>условия</w:t>
      </w:r>
      <w:r w:rsidR="00342ADD" w:rsidRPr="00342ADD">
        <w:t xml:space="preserve"> </w:t>
      </w:r>
      <w:r w:rsidRPr="00342ADD">
        <w:t>предоставления</w:t>
      </w:r>
      <w:r w:rsidR="00342ADD" w:rsidRPr="00342ADD">
        <w:t xml:space="preserve"> </w:t>
      </w:r>
      <w:r w:rsidRPr="00342ADD">
        <w:t>кредита</w:t>
      </w:r>
      <w:r w:rsidR="00342ADD" w:rsidRPr="00342ADD">
        <w:t xml:space="preserve"> </w:t>
      </w:r>
      <w:r w:rsidRPr="00342ADD">
        <w:t>исключают</w:t>
      </w:r>
      <w:r w:rsidR="00342ADD" w:rsidRPr="00342ADD">
        <w:t xml:space="preserve"> </w:t>
      </w:r>
      <w:r w:rsidRPr="00342ADD">
        <w:t>возможность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возврата</w:t>
      </w:r>
      <w:r w:rsidR="00342ADD" w:rsidRPr="00342ADD">
        <w:t>);</w:t>
      </w:r>
    </w:p>
    <w:p w:rsidR="00342ADD" w:rsidRPr="00342ADD" w:rsidRDefault="00F808E2" w:rsidP="00342ADD">
      <w:pPr>
        <w:numPr>
          <w:ilvl w:val="0"/>
          <w:numId w:val="14"/>
        </w:numPr>
        <w:tabs>
          <w:tab w:val="clear" w:pos="1287"/>
          <w:tab w:val="left" w:pos="726"/>
        </w:tabs>
        <w:ind w:left="0" w:firstLine="709"/>
      </w:pPr>
      <w:r w:rsidRPr="00342ADD">
        <w:t>инвесторам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подготовки</w:t>
      </w:r>
      <w:r w:rsidR="00342ADD" w:rsidRPr="00342ADD">
        <w:t xml:space="preserve"> </w:t>
      </w:r>
      <w:r w:rsidRPr="00342ADD">
        <w:t>инвестиционных</w:t>
      </w:r>
      <w:r w:rsidR="00342ADD" w:rsidRPr="00342ADD">
        <w:t xml:space="preserve"> </w:t>
      </w:r>
      <w:r w:rsidRPr="00342ADD">
        <w:t>решений</w:t>
      </w:r>
      <w:r w:rsidR="00342ADD">
        <w:t xml:space="preserve"> (</w:t>
      </w:r>
      <w:r w:rsidRPr="00342ADD">
        <w:t>какие</w:t>
      </w:r>
      <w:r w:rsidR="00342ADD" w:rsidRPr="00342ADD">
        <w:t xml:space="preserve"> </w:t>
      </w:r>
      <w:r w:rsidRPr="00342ADD">
        <w:t>условия</w:t>
      </w:r>
      <w:r w:rsidR="00342ADD" w:rsidRPr="00342ADD">
        <w:t xml:space="preserve"> </w:t>
      </w:r>
      <w:r w:rsidRPr="00342ADD">
        <w:t>инвестирования</w:t>
      </w:r>
      <w:r w:rsidR="00342ADD" w:rsidRPr="00342ADD">
        <w:t xml:space="preserve"> </w:t>
      </w:r>
      <w:r w:rsidRPr="00342ADD">
        <w:t>обеспечат</w:t>
      </w:r>
      <w:r w:rsidR="00342ADD" w:rsidRPr="00342ADD">
        <w:t xml:space="preserve"> </w:t>
      </w:r>
      <w:r w:rsidRPr="00342ADD">
        <w:t>рентабельность</w:t>
      </w:r>
      <w:r w:rsidR="00342ADD" w:rsidRPr="00342ADD">
        <w:t xml:space="preserve"> </w:t>
      </w:r>
      <w:r w:rsidRPr="00342ADD">
        <w:t>проекта</w:t>
      </w:r>
      <w:r w:rsidR="00342ADD" w:rsidRPr="00342ADD">
        <w:t>);</w:t>
      </w:r>
    </w:p>
    <w:p w:rsidR="00342ADD" w:rsidRPr="00342ADD" w:rsidRDefault="00F808E2" w:rsidP="00342ADD">
      <w:pPr>
        <w:numPr>
          <w:ilvl w:val="0"/>
          <w:numId w:val="14"/>
        </w:numPr>
        <w:tabs>
          <w:tab w:val="clear" w:pos="1287"/>
          <w:tab w:val="left" w:pos="726"/>
        </w:tabs>
        <w:ind w:left="0" w:firstLine="709"/>
      </w:pPr>
      <w:r w:rsidRPr="00342ADD">
        <w:t>представителям</w:t>
      </w:r>
      <w:r w:rsidR="00342ADD" w:rsidRPr="00342ADD">
        <w:t xml:space="preserve"> </w:t>
      </w:r>
      <w:r w:rsidRPr="00342ADD">
        <w:t>государственных</w:t>
      </w:r>
      <w:r w:rsidR="00342ADD" w:rsidRPr="00342ADD">
        <w:t xml:space="preserve"> </w:t>
      </w:r>
      <w:r w:rsidRPr="00342ADD">
        <w:t>органов</w:t>
      </w:r>
      <w:r w:rsidR="00342ADD" w:rsidRPr="00342ADD">
        <w:t xml:space="preserve"> </w:t>
      </w:r>
      <w:r w:rsidRPr="00342ADD">
        <w:t>управления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оценки</w:t>
      </w:r>
      <w:r w:rsidR="00342ADD" w:rsidRPr="00342ADD">
        <w:t xml:space="preserve"> </w:t>
      </w:r>
      <w:r w:rsidRPr="00342ADD">
        <w:t>соблюдения</w:t>
      </w:r>
      <w:r w:rsidR="00342ADD" w:rsidRPr="00342ADD">
        <w:t xml:space="preserve"> </w:t>
      </w:r>
      <w:r w:rsidRPr="00342ADD">
        <w:t>государственных</w:t>
      </w:r>
      <w:r w:rsidR="00342ADD" w:rsidRPr="00342ADD">
        <w:t xml:space="preserve"> </w:t>
      </w:r>
      <w:r w:rsidRPr="00342ADD">
        <w:t>интересов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Ключевой</w:t>
      </w:r>
      <w:r w:rsidR="00342ADD" w:rsidRPr="00342ADD">
        <w:t xml:space="preserve"> </w:t>
      </w:r>
      <w:r w:rsidRPr="00342ADD">
        <w:t>целью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получение</w:t>
      </w:r>
      <w:r w:rsidR="00342ADD" w:rsidRPr="00342ADD">
        <w:t xml:space="preserve"> </w:t>
      </w:r>
      <w:r w:rsidRPr="00342ADD">
        <w:t>определенного</w:t>
      </w:r>
      <w:r w:rsidR="00342ADD" w:rsidRPr="00342ADD">
        <w:t xml:space="preserve"> </w:t>
      </w:r>
      <w:r w:rsidRPr="00342ADD">
        <w:t>числа</w:t>
      </w:r>
      <w:r w:rsidR="00342ADD" w:rsidRPr="00342ADD">
        <w:t xml:space="preserve"> </w:t>
      </w:r>
      <w:r w:rsidRPr="00342ADD">
        <w:t>основных</w:t>
      </w:r>
      <w:r w:rsidR="00342ADD" w:rsidRPr="00342ADD">
        <w:t xml:space="preserve"> </w:t>
      </w:r>
      <w:r w:rsidRPr="00342ADD">
        <w:t>параметров</w:t>
      </w:r>
      <w:r w:rsidR="00342ADD" w:rsidRPr="00342ADD">
        <w:t xml:space="preserve"> </w:t>
      </w:r>
      <w:r w:rsidRPr="00342ADD">
        <w:t>дающих</w:t>
      </w:r>
      <w:r w:rsidR="00342ADD" w:rsidRPr="00342ADD">
        <w:t xml:space="preserve"> </w:t>
      </w:r>
      <w:r w:rsidRPr="00342ADD">
        <w:t>объективную</w:t>
      </w:r>
      <w:r w:rsidR="00342ADD" w:rsidRPr="00342ADD">
        <w:t xml:space="preserve"> </w:t>
      </w:r>
      <w:r w:rsidRPr="00342ADD">
        <w:t>обоснованную</w:t>
      </w:r>
      <w:r w:rsidR="00342ADD" w:rsidRPr="00342ADD">
        <w:t xml:space="preserve"> </w:t>
      </w:r>
      <w:r w:rsidRPr="00342ADD">
        <w:t>характеристику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относится,</w:t>
      </w:r>
      <w:r w:rsidR="00342ADD" w:rsidRPr="00342ADD">
        <w:t xml:space="preserve"> </w:t>
      </w:r>
      <w:r w:rsidRPr="00342ADD">
        <w:t>прежде</w:t>
      </w:r>
      <w:r w:rsidR="00342ADD" w:rsidRPr="00342ADD">
        <w:t xml:space="preserve"> </w:t>
      </w:r>
      <w:r w:rsidRPr="00342ADD">
        <w:t>всего,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изменениям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структурах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пассивов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расчетах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кредиторами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дебиторами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составе</w:t>
      </w:r>
      <w:r w:rsidR="00342ADD" w:rsidRPr="00342ADD">
        <w:t xml:space="preserve"> </w:t>
      </w:r>
      <w:r w:rsidRPr="00342ADD">
        <w:t>прибылей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убытков</w:t>
      </w:r>
      <w:r w:rsidR="00342ADD" w:rsidRPr="00342ADD">
        <w:t xml:space="preserve"> </w:t>
      </w:r>
      <w:r w:rsidR="00AC0622" w:rsidRPr="00342ADD">
        <w:rPr>
          <w:rStyle w:val="af4"/>
        </w:rPr>
        <w:footnoteReference w:id="3"/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Другими</w:t>
      </w:r>
      <w:r w:rsidR="00342ADD" w:rsidRPr="00342ADD">
        <w:t xml:space="preserve"> </w:t>
      </w:r>
      <w:r w:rsidRPr="00342ADD">
        <w:t>словами,</w:t>
      </w:r>
      <w:r w:rsidR="00342ADD" w:rsidRPr="00342ADD">
        <w:t xml:space="preserve"> </w:t>
      </w:r>
      <w:r w:rsidRPr="00342ADD">
        <w:t>главной</w:t>
      </w:r>
      <w:r w:rsidR="00342ADD" w:rsidRPr="00342ADD">
        <w:t xml:space="preserve"> </w:t>
      </w:r>
      <w:r w:rsidRPr="00342ADD">
        <w:t>целью</w:t>
      </w:r>
      <w:r w:rsidR="00342ADD" w:rsidRPr="00342ADD">
        <w:t xml:space="preserve"> </w:t>
      </w:r>
      <w:r w:rsidRPr="00342ADD">
        <w:t>любого</w:t>
      </w:r>
      <w:r w:rsidR="00342ADD" w:rsidRPr="00342ADD">
        <w:t xml:space="preserve"> </w:t>
      </w:r>
      <w:r w:rsidRPr="00342ADD">
        <w:t>вида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оценка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идентификация</w:t>
      </w:r>
      <w:r w:rsidR="00342ADD" w:rsidRPr="00342ADD">
        <w:t xml:space="preserve"> </w:t>
      </w:r>
      <w:r w:rsidRPr="00342ADD">
        <w:t>внутренних</w:t>
      </w:r>
      <w:r w:rsidR="00342ADD" w:rsidRPr="00342ADD">
        <w:t xml:space="preserve"> </w:t>
      </w:r>
      <w:r w:rsidRPr="00342ADD">
        <w:t>проблем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Для</w:t>
      </w:r>
      <w:r w:rsidR="00342ADD" w:rsidRPr="00342ADD">
        <w:t xml:space="preserve"> </w:t>
      </w:r>
      <w:r w:rsidRPr="00342ADD">
        <w:t>подготовки,</w:t>
      </w:r>
      <w:r w:rsidR="00342ADD" w:rsidRPr="00342ADD">
        <w:t xml:space="preserve"> </w:t>
      </w:r>
      <w:r w:rsidRPr="00342ADD">
        <w:t>обоснования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принятия</w:t>
      </w:r>
      <w:r w:rsidR="00342ADD" w:rsidRPr="00342ADD">
        <w:t xml:space="preserve"> </w:t>
      </w:r>
      <w:r w:rsidRPr="00342ADD">
        <w:t>различных</w:t>
      </w:r>
      <w:r w:rsidR="00342ADD" w:rsidRPr="00342ADD">
        <w:t xml:space="preserve"> </w:t>
      </w:r>
      <w:r w:rsidRPr="00342ADD">
        <w:t>управленческих</w:t>
      </w:r>
      <w:r w:rsidR="00342ADD" w:rsidRPr="00342ADD">
        <w:t xml:space="preserve"> </w:t>
      </w:r>
      <w:r w:rsidRPr="00342ADD">
        <w:t>решений,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</w:t>
      </w:r>
      <w:r w:rsidR="00342ADD" w:rsidRPr="00342ADD">
        <w:t xml:space="preserve">. </w:t>
      </w:r>
      <w:r w:rsidRPr="00342ADD">
        <w:t>ч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области</w:t>
      </w:r>
      <w:r w:rsidR="00342ADD" w:rsidRPr="00342ADD">
        <w:t xml:space="preserve"> </w:t>
      </w:r>
      <w:r w:rsidRPr="00342ADD">
        <w:t>развития,</w:t>
      </w:r>
      <w:r w:rsidR="00342ADD" w:rsidRPr="00342ADD">
        <w:t xml:space="preserve"> </w:t>
      </w:r>
      <w:r w:rsidRPr="00342ADD">
        <w:t>выхода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кризиса,</w:t>
      </w:r>
      <w:r w:rsidR="00342ADD" w:rsidRPr="00342ADD">
        <w:t xml:space="preserve"> </w:t>
      </w:r>
      <w:r w:rsidRPr="00342ADD">
        <w:t>привлечения</w:t>
      </w:r>
      <w:r w:rsidR="00342ADD" w:rsidRPr="00342ADD">
        <w:t xml:space="preserve"> </w:t>
      </w:r>
      <w:r w:rsidRPr="00342ADD">
        <w:t>инвестиций</w:t>
      </w:r>
      <w:r w:rsidR="00342ADD" w:rsidRPr="00342ADD">
        <w:t xml:space="preserve"> </w:t>
      </w:r>
      <w:r w:rsidR="00722CC3" w:rsidRPr="00342ADD">
        <w:rPr>
          <w:rStyle w:val="af4"/>
        </w:rPr>
        <w:footnoteReference w:id="4"/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Если</w:t>
      </w:r>
      <w:r w:rsidR="00342ADD" w:rsidRPr="00342ADD">
        <w:t xml:space="preserve"> </w:t>
      </w:r>
      <w:r w:rsidRPr="00342ADD">
        <w:t>же</w:t>
      </w:r>
      <w:r w:rsidR="00342ADD" w:rsidRPr="00342ADD">
        <w:t xml:space="preserve"> </w:t>
      </w:r>
      <w:r w:rsidRPr="00342ADD">
        <w:t>говорить</w:t>
      </w:r>
      <w:r w:rsidR="00342ADD" w:rsidRPr="00342ADD">
        <w:t xml:space="preserve"> </w:t>
      </w:r>
      <w:r w:rsidRPr="00342ADD">
        <w:t>конкретно</w:t>
      </w:r>
      <w:r w:rsidR="00342ADD" w:rsidRPr="00342ADD">
        <w:t xml:space="preserve"> </w:t>
      </w:r>
      <w:r w:rsidRPr="00342ADD">
        <w:t>об</w:t>
      </w:r>
      <w:r w:rsidR="00342ADD" w:rsidRPr="00342ADD">
        <w:t xml:space="preserve"> </w:t>
      </w:r>
      <w:r w:rsidRPr="00342ADD">
        <w:t>анализе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состояния,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он</w:t>
      </w:r>
      <w:r w:rsidR="00342ADD" w:rsidRPr="00342ADD">
        <w:t xml:space="preserve"> </w:t>
      </w:r>
      <w:r w:rsidRPr="00342ADD">
        <w:t>представляет</w:t>
      </w:r>
      <w:r w:rsidR="00342ADD" w:rsidRPr="00342ADD">
        <w:t xml:space="preserve"> </w:t>
      </w:r>
      <w:r w:rsidRPr="00342ADD">
        <w:t>собой</w:t>
      </w:r>
      <w:r w:rsidR="00342ADD" w:rsidRPr="00342ADD">
        <w:t xml:space="preserve"> </w:t>
      </w:r>
      <w:r w:rsidRPr="00342ADD">
        <w:t>аналитическое</w:t>
      </w:r>
      <w:r w:rsidR="00342ADD" w:rsidRPr="00342ADD">
        <w:t xml:space="preserve"> </w:t>
      </w:r>
      <w:r w:rsidRPr="00342ADD">
        <w:t>исследование</w:t>
      </w:r>
      <w:r w:rsidR="00342ADD" w:rsidRPr="00342ADD">
        <w:t xml:space="preserve"> </w:t>
      </w:r>
      <w:r w:rsidRPr="00342ADD">
        <w:t>способности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финансировать</w:t>
      </w:r>
      <w:r w:rsidR="00342ADD" w:rsidRPr="00342ADD">
        <w:t xml:space="preserve"> </w:t>
      </w:r>
      <w:r w:rsidRPr="00342ADD">
        <w:t>свою</w:t>
      </w:r>
      <w:r w:rsidR="00342ADD" w:rsidRPr="00342ADD">
        <w:t xml:space="preserve"> </w:t>
      </w:r>
      <w:r w:rsidRPr="00342ADD">
        <w:t>деятельность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Финансовое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Pr="00342ADD">
        <w:t>характеризуется</w:t>
      </w:r>
      <w:r w:rsidR="00342ADD" w:rsidRPr="00342ADD">
        <w:t xml:space="preserve"> </w:t>
      </w:r>
      <w:r w:rsidRPr="00342ADD">
        <w:t>обеспеченностью</w:t>
      </w:r>
      <w:r w:rsidR="00342ADD" w:rsidRPr="00342ADD">
        <w:t xml:space="preserve"> </w:t>
      </w:r>
      <w:r w:rsidRPr="00342ADD">
        <w:t>финансовыми</w:t>
      </w:r>
      <w:r w:rsidR="00342ADD" w:rsidRPr="00342ADD">
        <w:t xml:space="preserve"> </w:t>
      </w:r>
      <w:r w:rsidRPr="00342ADD">
        <w:t>ресурсами,</w:t>
      </w:r>
      <w:r w:rsidR="00342ADD" w:rsidRPr="00342ADD">
        <w:t xml:space="preserve"> </w:t>
      </w:r>
      <w:r w:rsidRPr="00342ADD">
        <w:t>необходимыми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нормального</w:t>
      </w:r>
      <w:r w:rsidR="00342ADD" w:rsidRPr="00342ADD">
        <w:t xml:space="preserve"> </w:t>
      </w:r>
      <w:r w:rsidRPr="00342ADD">
        <w:t>функционирования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целесообразным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размещением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lastRenderedPageBreak/>
        <w:t>эффективным</w:t>
      </w:r>
      <w:r w:rsidR="00342ADD" w:rsidRPr="00342ADD">
        <w:t xml:space="preserve"> </w:t>
      </w:r>
      <w:r w:rsidRPr="00342ADD">
        <w:t>использованием,</w:t>
      </w:r>
      <w:r w:rsidR="00342ADD" w:rsidRPr="00342ADD">
        <w:t xml:space="preserve"> </w:t>
      </w:r>
      <w:r w:rsidRPr="00342ADD">
        <w:t>финансовыми</w:t>
      </w:r>
      <w:r w:rsidR="00342ADD" w:rsidRPr="00342ADD">
        <w:t xml:space="preserve"> </w:t>
      </w:r>
      <w:r w:rsidRPr="00342ADD">
        <w:t>взаимоотношениями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другими</w:t>
      </w:r>
      <w:r w:rsidR="00342ADD" w:rsidRPr="00342ADD">
        <w:t xml:space="preserve"> </w:t>
      </w:r>
      <w:r w:rsidRPr="00342ADD">
        <w:t>юридическими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физическими</w:t>
      </w:r>
      <w:r w:rsidR="00342ADD" w:rsidRPr="00342ADD">
        <w:t xml:space="preserve"> </w:t>
      </w:r>
      <w:r w:rsidRPr="00342ADD">
        <w:t>лицами,</w:t>
      </w:r>
      <w:r w:rsidR="00342ADD" w:rsidRPr="00342ADD">
        <w:t xml:space="preserve"> </w:t>
      </w:r>
      <w:r w:rsidRPr="00342ADD">
        <w:t>платежеспособностью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устойчивостью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Предметом</w:t>
      </w:r>
      <w:r w:rsidR="00342ADD" w:rsidRPr="00342ADD">
        <w:t xml:space="preserve"> </w:t>
      </w:r>
      <w:r w:rsidR="00DC60B4" w:rsidRPr="00342ADD">
        <w:t>анализа</w:t>
      </w:r>
      <w:r w:rsidR="00342ADD" w:rsidRPr="00342ADD">
        <w:t xml:space="preserve"> </w:t>
      </w:r>
      <w:r w:rsidR="00DC60B4" w:rsidRPr="00342ADD">
        <w:t>являются</w:t>
      </w:r>
      <w:r w:rsidR="00342ADD" w:rsidRPr="00342ADD">
        <w:t xml:space="preserve"> </w:t>
      </w:r>
      <w:r w:rsidR="00DC60B4" w:rsidRPr="00342ADD">
        <w:t>хозяйственные</w:t>
      </w:r>
      <w:r w:rsidR="00342ADD" w:rsidRPr="00342ADD">
        <w:t xml:space="preserve"> </w:t>
      </w:r>
      <w:r w:rsidR="00DC60B4" w:rsidRPr="00342ADD">
        <w:t>и</w:t>
      </w:r>
      <w:r w:rsidR="00342ADD" w:rsidRPr="00342ADD">
        <w:t xml:space="preserve"> </w:t>
      </w:r>
      <w:r w:rsidRPr="00342ADD">
        <w:t>финансовые</w:t>
      </w:r>
      <w:r w:rsidR="00342ADD" w:rsidRPr="00342ADD">
        <w:t xml:space="preserve"> </w:t>
      </w:r>
      <w:r w:rsidRPr="00342ADD">
        <w:t>процессы,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результаты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факторы</w:t>
      </w:r>
      <w:r w:rsidR="00342ADD" w:rsidRPr="00342ADD">
        <w:t xml:space="preserve"> </w:t>
      </w:r>
      <w:r w:rsidRPr="00342ADD">
        <w:t>формирования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Цель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состоит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том,</w:t>
      </w:r>
      <w:r w:rsidR="00342ADD" w:rsidRPr="00342ADD">
        <w:t xml:space="preserve"> </w:t>
      </w:r>
      <w:r w:rsidRPr="00342ADD">
        <w:t>чтобы</w:t>
      </w:r>
      <w:r w:rsidR="00342ADD" w:rsidRPr="00342ADD">
        <w:t xml:space="preserve"> </w:t>
      </w:r>
      <w:r w:rsidRPr="00342ADD">
        <w:t>установить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оценить</w:t>
      </w:r>
      <w:r w:rsidR="00342ADD" w:rsidRPr="00342ADD">
        <w:t xml:space="preserve"> </w:t>
      </w:r>
      <w:r w:rsidRPr="00342ADD">
        <w:t>финансовое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постоянно</w:t>
      </w:r>
      <w:r w:rsidR="00342ADD" w:rsidRPr="00342ADD">
        <w:t xml:space="preserve"> </w:t>
      </w:r>
      <w:r w:rsidRPr="00342ADD">
        <w:t>проводить</w:t>
      </w:r>
      <w:r w:rsidR="00342ADD" w:rsidRPr="00342ADD">
        <w:t xml:space="preserve"> </w:t>
      </w:r>
      <w:r w:rsidRPr="00342ADD">
        <w:t>работу,</w:t>
      </w:r>
      <w:r w:rsidR="00342ADD" w:rsidRPr="00342ADD">
        <w:t xml:space="preserve"> </w:t>
      </w:r>
      <w:r w:rsidRPr="00342ADD">
        <w:t>направленную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улучшение</w:t>
      </w:r>
      <w:r w:rsidR="00342ADD" w:rsidRPr="00342ADD">
        <w:t xml:space="preserve">. </w:t>
      </w:r>
      <w:r w:rsidRPr="00342ADD">
        <w:t>Анализ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показывает,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каким</w:t>
      </w:r>
      <w:r w:rsidR="00342ADD" w:rsidRPr="00342ADD">
        <w:t xml:space="preserve"> </w:t>
      </w:r>
      <w:r w:rsidRPr="00342ADD">
        <w:t>конкретным</w:t>
      </w:r>
      <w:r w:rsidR="00342ADD" w:rsidRPr="00342ADD">
        <w:t xml:space="preserve"> </w:t>
      </w:r>
      <w:r w:rsidRPr="00342ADD">
        <w:t>направлениям</w:t>
      </w:r>
      <w:r w:rsidR="00342ADD" w:rsidRPr="00342ADD">
        <w:t xml:space="preserve"> </w:t>
      </w:r>
      <w:r w:rsidRPr="00342ADD">
        <w:t>надо</w:t>
      </w:r>
      <w:r w:rsidR="00342ADD" w:rsidRPr="00342ADD">
        <w:t xml:space="preserve"> </w:t>
      </w:r>
      <w:r w:rsidRPr="00342ADD">
        <w:t>вести</w:t>
      </w:r>
      <w:r w:rsidR="00342ADD" w:rsidRPr="00342ADD">
        <w:t xml:space="preserve"> </w:t>
      </w:r>
      <w:r w:rsidRPr="00342ADD">
        <w:t>эту</w:t>
      </w:r>
      <w:r w:rsidR="00342ADD" w:rsidRPr="00342ADD">
        <w:t xml:space="preserve"> </w:t>
      </w:r>
      <w:r w:rsidRPr="00342ADD">
        <w:t>работу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соотношении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этим</w:t>
      </w:r>
      <w:r w:rsidR="00342ADD" w:rsidRPr="00342ADD">
        <w:t xml:space="preserve"> </w:t>
      </w:r>
      <w:r w:rsidRPr="00342ADD">
        <w:t>результаты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дают</w:t>
      </w:r>
      <w:r w:rsidR="00342ADD" w:rsidRPr="00342ADD">
        <w:t xml:space="preserve"> </w:t>
      </w:r>
      <w:r w:rsidRPr="00342ADD">
        <w:t>ответ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вопрос,</w:t>
      </w:r>
      <w:r w:rsidR="00342ADD" w:rsidRPr="00342ADD">
        <w:t xml:space="preserve"> </w:t>
      </w:r>
      <w:r w:rsidRPr="00342ADD">
        <w:t>каковы</w:t>
      </w:r>
      <w:r w:rsidR="00342ADD" w:rsidRPr="00342ADD">
        <w:t xml:space="preserve"> </w:t>
      </w:r>
      <w:r w:rsidRPr="00342ADD">
        <w:t>важнейшие</w:t>
      </w:r>
      <w:r w:rsidR="00342ADD" w:rsidRPr="00342ADD">
        <w:t xml:space="preserve"> </w:t>
      </w:r>
      <w:r w:rsidRPr="00342ADD">
        <w:t>способы</w:t>
      </w:r>
      <w:r w:rsidR="00342ADD" w:rsidRPr="00342ADD">
        <w:t xml:space="preserve"> </w:t>
      </w:r>
      <w:r w:rsidRPr="00342ADD">
        <w:t>улучшения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конкретный</w:t>
      </w:r>
      <w:r w:rsidR="00342ADD" w:rsidRPr="00342ADD">
        <w:t xml:space="preserve"> </w:t>
      </w:r>
      <w:r w:rsidRPr="00342ADD">
        <w:t>период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Таким</w:t>
      </w:r>
      <w:r w:rsidR="00342ADD" w:rsidRPr="00342ADD">
        <w:t xml:space="preserve"> </w:t>
      </w:r>
      <w:r w:rsidRPr="00342ADD">
        <w:t>образом,</w:t>
      </w:r>
      <w:r w:rsidR="00342ADD" w:rsidRPr="00342ADD">
        <w:t xml:space="preserve"> </w:t>
      </w:r>
      <w:r w:rsidRPr="00342ADD">
        <w:t>главная</w:t>
      </w:r>
      <w:r w:rsidR="00342ADD" w:rsidRPr="00342ADD">
        <w:t xml:space="preserve"> </w:t>
      </w:r>
      <w:r w:rsidRPr="00342ADD">
        <w:t>цель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- </w:t>
      </w:r>
      <w:r w:rsidRPr="00342ADD">
        <w:t>своевременно</w:t>
      </w:r>
      <w:r w:rsidR="00342ADD" w:rsidRPr="00342ADD">
        <w:t xml:space="preserve"> </w:t>
      </w:r>
      <w:r w:rsidRPr="00342ADD">
        <w:t>выявлять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устранять</w:t>
      </w:r>
      <w:r w:rsidR="00342ADD" w:rsidRPr="00342ADD">
        <w:t xml:space="preserve"> </w:t>
      </w:r>
      <w:r w:rsidRPr="00342ADD">
        <w:t>недостатки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находить</w:t>
      </w:r>
      <w:r w:rsidR="00342ADD" w:rsidRPr="00342ADD">
        <w:t xml:space="preserve"> </w:t>
      </w:r>
      <w:r w:rsidRPr="00342ADD">
        <w:t>резервы</w:t>
      </w:r>
      <w:r w:rsidR="00342ADD" w:rsidRPr="00342ADD">
        <w:t xml:space="preserve"> </w:t>
      </w:r>
      <w:r w:rsidRPr="00342ADD">
        <w:t>улучшения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платежеспособност</w:t>
      </w:r>
      <w:r w:rsidR="00DC60B4" w:rsidRPr="00342ADD">
        <w:t>и</w:t>
      </w:r>
      <w:r w:rsidR="00342ADD" w:rsidRPr="00342ADD">
        <w:t xml:space="preserve">. </w:t>
      </w:r>
      <w:r w:rsidRPr="00342ADD">
        <w:t>Не</w:t>
      </w:r>
      <w:r w:rsidR="00342ADD" w:rsidRPr="00342ADD">
        <w:t xml:space="preserve"> </w:t>
      </w:r>
      <w:r w:rsidRPr="00342ADD">
        <w:t>менее</w:t>
      </w:r>
      <w:r w:rsidR="00342ADD" w:rsidRPr="00342ADD">
        <w:t xml:space="preserve"> </w:t>
      </w:r>
      <w:r w:rsidRPr="00342ADD">
        <w:t>важная</w:t>
      </w:r>
      <w:r w:rsidR="00342ADD" w:rsidRPr="00342ADD">
        <w:t xml:space="preserve"> </w:t>
      </w:r>
      <w:r w:rsidRPr="00342ADD">
        <w:t>перспективная</w:t>
      </w:r>
      <w:r w:rsidR="00342ADD" w:rsidRPr="00342ADD">
        <w:t xml:space="preserve"> </w:t>
      </w:r>
      <w:r w:rsidRPr="00342ADD">
        <w:t>цель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- </w:t>
      </w:r>
      <w:r w:rsidRPr="00342ADD">
        <w:t>выработка</w:t>
      </w:r>
      <w:r w:rsidR="00342ADD" w:rsidRPr="00342ADD">
        <w:t xml:space="preserve"> </w:t>
      </w:r>
      <w:r w:rsidRPr="00342ADD">
        <w:t>наиболее</w:t>
      </w:r>
      <w:r w:rsidR="00342ADD" w:rsidRPr="00342ADD">
        <w:t xml:space="preserve"> </w:t>
      </w:r>
      <w:r w:rsidRPr="00342ADD">
        <w:t>достоверных</w:t>
      </w:r>
      <w:r w:rsidR="00342ADD" w:rsidRPr="00342ADD">
        <w:t xml:space="preserve"> </w:t>
      </w:r>
      <w:r w:rsidRPr="00342ADD">
        <w:t>предложений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прогнозов</w:t>
      </w:r>
      <w:r w:rsidR="00342ADD" w:rsidRPr="00342ADD">
        <w:t xml:space="preserve"> </w:t>
      </w:r>
      <w:r w:rsidRPr="00342ADD">
        <w:t>будущих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условий</w:t>
      </w:r>
      <w:r w:rsidR="00342ADD" w:rsidRPr="00342ADD">
        <w:t xml:space="preserve"> </w:t>
      </w:r>
      <w:r w:rsidRPr="00342ADD">
        <w:t>функционирования</w:t>
      </w:r>
      <w:r w:rsidR="00342ADD" w:rsidRPr="00342ADD">
        <w:t xml:space="preserve"> </w:t>
      </w:r>
      <w:r w:rsidRPr="00342ADD">
        <w:t>субъекта</w:t>
      </w:r>
      <w:r w:rsidR="00342ADD" w:rsidRPr="00342ADD">
        <w:t xml:space="preserve"> </w:t>
      </w:r>
      <w:r w:rsidRPr="00342ADD">
        <w:t>хозяйствования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Финансовое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- </w:t>
      </w:r>
      <w:r w:rsidRPr="00342ADD">
        <w:t>это</w:t>
      </w:r>
      <w:r w:rsidR="00342ADD" w:rsidRPr="00342ADD">
        <w:t xml:space="preserve"> </w:t>
      </w:r>
      <w:r w:rsidRPr="00342ADD">
        <w:t>важная</w:t>
      </w:r>
      <w:r w:rsidR="00342ADD" w:rsidRPr="00342ADD">
        <w:t xml:space="preserve"> </w:t>
      </w:r>
      <w:r w:rsidRPr="00342ADD">
        <w:t>характеристика</w:t>
      </w:r>
      <w:r w:rsidR="00342ADD" w:rsidRPr="00342ADD">
        <w:t xml:space="preserve"> </w:t>
      </w:r>
      <w:r w:rsidRPr="00342ADD">
        <w:t>экономической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во</w:t>
      </w:r>
      <w:r w:rsidR="00342ADD" w:rsidRPr="00342ADD">
        <w:t xml:space="preserve"> </w:t>
      </w:r>
      <w:r w:rsidRPr="00342ADD">
        <w:t>внешней</w:t>
      </w:r>
      <w:r w:rsidR="00342ADD" w:rsidRPr="00342ADD">
        <w:t xml:space="preserve"> </w:t>
      </w:r>
      <w:r w:rsidRPr="00342ADD">
        <w:t>среде</w:t>
      </w:r>
      <w:r w:rsidR="00342ADD" w:rsidRPr="00342ADD">
        <w:t xml:space="preserve">. </w:t>
      </w:r>
      <w:r w:rsidRPr="00342ADD">
        <w:t>Оно</w:t>
      </w:r>
      <w:r w:rsidR="00342ADD" w:rsidRPr="00342ADD">
        <w:t xml:space="preserve"> </w:t>
      </w:r>
      <w:r w:rsidRPr="00342ADD">
        <w:t>определяет</w:t>
      </w:r>
      <w:r w:rsidR="00342ADD" w:rsidRPr="00342ADD">
        <w:t xml:space="preserve"> </w:t>
      </w:r>
      <w:r w:rsidRPr="00342ADD">
        <w:t>конкурентоспособность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потенциал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деловом</w:t>
      </w:r>
      <w:r w:rsidR="00342ADD" w:rsidRPr="00342ADD">
        <w:t xml:space="preserve"> </w:t>
      </w:r>
      <w:r w:rsidRPr="00342ADD">
        <w:t>сотрудничестве,</w:t>
      </w:r>
      <w:r w:rsidR="00342ADD" w:rsidRPr="00342ADD">
        <w:t xml:space="preserve"> </w:t>
      </w:r>
      <w:r w:rsidRPr="00342ADD">
        <w:t>оценивает,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какой</w:t>
      </w:r>
      <w:r w:rsidR="00342ADD" w:rsidRPr="00342ADD">
        <w:t xml:space="preserve"> </w:t>
      </w:r>
      <w:r w:rsidRPr="00342ADD">
        <w:t>степени</w:t>
      </w:r>
      <w:r w:rsidR="00342ADD" w:rsidRPr="00342ADD">
        <w:t xml:space="preserve"> </w:t>
      </w:r>
      <w:r w:rsidRPr="00342ADD">
        <w:t>гарантированы</w:t>
      </w:r>
      <w:r w:rsidR="00342ADD" w:rsidRPr="00342ADD">
        <w:t xml:space="preserve"> </w:t>
      </w:r>
      <w:r w:rsidRPr="00342ADD">
        <w:t>экономические</w:t>
      </w:r>
      <w:r w:rsidR="00342ADD" w:rsidRPr="00342ADD">
        <w:t xml:space="preserve"> </w:t>
      </w:r>
      <w:r w:rsidRPr="00342ADD">
        <w:t>интересы</w:t>
      </w:r>
      <w:r w:rsidR="00342ADD" w:rsidRPr="00342ADD">
        <w:t xml:space="preserve"> </w:t>
      </w:r>
      <w:r w:rsidRPr="00342ADD">
        <w:t>самого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партнеров</w:t>
      </w:r>
      <w:r w:rsidR="00342ADD" w:rsidRPr="00342ADD">
        <w:t xml:space="preserve"> </w:t>
      </w:r>
      <w:r w:rsidR="00DC60B4" w:rsidRPr="00342ADD">
        <w:rPr>
          <w:rStyle w:val="af4"/>
        </w:rPr>
        <w:footnoteReference w:id="5"/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Основными</w:t>
      </w:r>
      <w:r w:rsidR="00342ADD" w:rsidRPr="00342ADD">
        <w:t xml:space="preserve"> </w:t>
      </w:r>
      <w:r w:rsidRPr="00342ADD">
        <w:t>задачами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являются</w:t>
      </w:r>
      <w:r w:rsidR="00342ADD" w:rsidRPr="00342ADD">
        <w:t>:</w:t>
      </w:r>
    </w:p>
    <w:p w:rsidR="00342ADD" w:rsidRPr="00342ADD" w:rsidRDefault="00F808E2" w:rsidP="00342ADD">
      <w:pPr>
        <w:numPr>
          <w:ilvl w:val="0"/>
          <w:numId w:val="15"/>
        </w:numPr>
        <w:tabs>
          <w:tab w:val="clear" w:pos="1287"/>
          <w:tab w:val="left" w:pos="726"/>
        </w:tabs>
        <w:ind w:left="0" w:firstLine="709"/>
      </w:pPr>
      <w:r w:rsidRPr="00342ADD">
        <w:t>объективная</w:t>
      </w:r>
      <w:r w:rsidR="00342ADD" w:rsidRPr="00342ADD">
        <w:t xml:space="preserve"> </w:t>
      </w:r>
      <w:r w:rsidRPr="00342ADD">
        <w:t>оценка</w:t>
      </w:r>
      <w:r w:rsidR="00342ADD" w:rsidRPr="00342ADD">
        <w:t xml:space="preserve"> </w:t>
      </w:r>
      <w:r w:rsidRPr="00342ADD">
        <w:t>состава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использования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ресурсов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предприятии</w:t>
      </w:r>
      <w:r w:rsidR="00342ADD" w:rsidRPr="00342ADD">
        <w:t>;</w:t>
      </w:r>
    </w:p>
    <w:p w:rsidR="00342ADD" w:rsidRPr="00342ADD" w:rsidRDefault="00F808E2" w:rsidP="00342ADD">
      <w:pPr>
        <w:numPr>
          <w:ilvl w:val="0"/>
          <w:numId w:val="15"/>
        </w:numPr>
        <w:tabs>
          <w:tab w:val="clear" w:pos="1287"/>
          <w:tab w:val="left" w:pos="726"/>
        </w:tabs>
        <w:ind w:left="0" w:firstLine="709"/>
      </w:pPr>
      <w:r w:rsidRPr="00342ADD">
        <w:t>определение</w:t>
      </w:r>
      <w:r w:rsidR="00342ADD" w:rsidRPr="00342ADD">
        <w:t xml:space="preserve"> </w:t>
      </w:r>
      <w:r w:rsidRPr="00342ADD">
        <w:t>факторов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причин</w:t>
      </w:r>
      <w:r w:rsidR="00342ADD" w:rsidRPr="00342ADD">
        <w:t xml:space="preserve"> </w:t>
      </w:r>
      <w:r w:rsidRPr="00342ADD">
        <w:t>достигнутого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>;</w:t>
      </w:r>
    </w:p>
    <w:p w:rsidR="00342ADD" w:rsidRPr="00342ADD" w:rsidRDefault="00F808E2" w:rsidP="00342ADD">
      <w:pPr>
        <w:numPr>
          <w:ilvl w:val="0"/>
          <w:numId w:val="15"/>
        </w:numPr>
        <w:tabs>
          <w:tab w:val="clear" w:pos="1287"/>
          <w:tab w:val="left" w:pos="726"/>
        </w:tabs>
        <w:ind w:left="0" w:firstLine="709"/>
      </w:pPr>
      <w:r w:rsidRPr="00342ADD">
        <w:lastRenderedPageBreak/>
        <w:t>выявление,</w:t>
      </w:r>
      <w:r w:rsidR="00342ADD" w:rsidRPr="00342ADD">
        <w:t xml:space="preserve"> </w:t>
      </w:r>
      <w:r w:rsidRPr="00342ADD">
        <w:t>измерение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мобилизация</w:t>
      </w:r>
      <w:r w:rsidR="00342ADD" w:rsidRPr="00342ADD">
        <w:t xml:space="preserve"> </w:t>
      </w:r>
      <w:r w:rsidRPr="00342ADD">
        <w:t>резервов</w:t>
      </w:r>
      <w:r w:rsidR="00342ADD" w:rsidRPr="00342ADD">
        <w:t xml:space="preserve"> </w:t>
      </w:r>
      <w:r w:rsidRPr="00342ADD">
        <w:t>улучшения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повышения</w:t>
      </w:r>
      <w:r w:rsidR="00342ADD" w:rsidRPr="00342ADD">
        <w:t xml:space="preserve"> </w:t>
      </w:r>
      <w:r w:rsidRPr="00342ADD">
        <w:t>эффективности</w:t>
      </w:r>
      <w:r w:rsidR="00342ADD" w:rsidRPr="00342ADD">
        <w:t xml:space="preserve"> </w:t>
      </w:r>
      <w:r w:rsidRPr="00342ADD">
        <w:t>всей</w:t>
      </w:r>
      <w:r w:rsidR="00342ADD" w:rsidRPr="00342ADD">
        <w:t xml:space="preserve"> </w:t>
      </w:r>
      <w:r w:rsidRPr="00342ADD">
        <w:t>хозяйственной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>;</w:t>
      </w:r>
    </w:p>
    <w:p w:rsidR="00342ADD" w:rsidRPr="00342ADD" w:rsidRDefault="00F808E2" w:rsidP="00342ADD">
      <w:pPr>
        <w:numPr>
          <w:ilvl w:val="0"/>
          <w:numId w:val="15"/>
        </w:numPr>
        <w:tabs>
          <w:tab w:val="clear" w:pos="1287"/>
          <w:tab w:val="left" w:pos="726"/>
        </w:tabs>
        <w:ind w:left="0" w:firstLine="709"/>
      </w:pPr>
      <w:r w:rsidRPr="00342ADD">
        <w:t>подготовка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обоснование</w:t>
      </w:r>
      <w:r w:rsidR="00342ADD" w:rsidRPr="00342ADD">
        <w:t xml:space="preserve"> </w:t>
      </w:r>
      <w:r w:rsidRPr="00342ADD">
        <w:t>принимаемых</w:t>
      </w:r>
      <w:r w:rsidR="00342ADD" w:rsidRPr="00342ADD">
        <w:t xml:space="preserve"> </w:t>
      </w:r>
      <w:r w:rsidRPr="00342ADD">
        <w:t>управленческих</w:t>
      </w:r>
      <w:r w:rsidR="00342ADD" w:rsidRPr="00342ADD">
        <w:t xml:space="preserve"> </w:t>
      </w:r>
      <w:r w:rsidRPr="00342ADD">
        <w:t>решений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области</w:t>
      </w:r>
      <w:r w:rsidR="00342ADD" w:rsidRPr="00342ADD">
        <w:t xml:space="preserve"> </w:t>
      </w:r>
      <w:r w:rsidRPr="00342ADD">
        <w:t>финансов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Ключевым</w:t>
      </w:r>
      <w:r w:rsidR="00342ADD" w:rsidRPr="00342ADD">
        <w:t xml:space="preserve"> </w:t>
      </w:r>
      <w:r w:rsidRPr="00342ADD">
        <w:t>вопросом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понимания</w:t>
      </w:r>
      <w:r w:rsidR="00342ADD" w:rsidRPr="00342ADD">
        <w:t xml:space="preserve"> </w:t>
      </w:r>
      <w:r w:rsidRPr="00342ADD">
        <w:t>сущности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результативности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концепция</w:t>
      </w:r>
      <w:r w:rsidR="00342ADD" w:rsidRPr="00342ADD">
        <w:t xml:space="preserve"> </w:t>
      </w:r>
      <w:r w:rsidRPr="00342ADD">
        <w:t>хозяйственной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потока</w:t>
      </w:r>
      <w:r w:rsidR="00342ADD" w:rsidRPr="00342ADD">
        <w:t xml:space="preserve"> </w:t>
      </w:r>
      <w:r w:rsidRPr="00342ADD">
        <w:t>решений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развертывания</w:t>
      </w:r>
      <w:r w:rsidR="00342ADD" w:rsidRPr="00342ADD">
        <w:t xml:space="preserve"> </w:t>
      </w:r>
      <w:r w:rsidRPr="00342ADD">
        <w:t>ресурсов</w:t>
      </w:r>
      <w:r w:rsidR="00342ADD">
        <w:t xml:space="preserve"> (</w:t>
      </w:r>
      <w:r w:rsidRPr="00342ADD">
        <w:t>капиталов</w:t>
      </w:r>
      <w:r w:rsidR="00342ADD" w:rsidRPr="00342ADD">
        <w:t xml:space="preserve">) </w:t>
      </w:r>
      <w:r w:rsidRPr="00342ADD">
        <w:t>с</w:t>
      </w:r>
      <w:r w:rsidR="00342ADD" w:rsidRPr="00342ADD">
        <w:t xml:space="preserve"> </w:t>
      </w:r>
      <w:r w:rsidRPr="00342ADD">
        <w:t>целью</w:t>
      </w:r>
      <w:r w:rsidR="00342ADD" w:rsidRPr="00342ADD">
        <w:t xml:space="preserve"> </w:t>
      </w:r>
      <w:r w:rsidRPr="00342ADD">
        <w:t>получения</w:t>
      </w:r>
      <w:r w:rsidR="00342ADD" w:rsidRPr="00342ADD">
        <w:t xml:space="preserve"> </w:t>
      </w:r>
      <w:r w:rsidRPr="00342ADD">
        <w:t>прибыли</w:t>
      </w:r>
      <w:r w:rsidR="00342ADD" w:rsidRPr="00342ADD">
        <w:t xml:space="preserve">. </w:t>
      </w:r>
      <w:r w:rsidRPr="00342ADD">
        <w:t>Получение</w:t>
      </w:r>
      <w:r w:rsidR="00342ADD" w:rsidRPr="00342ADD">
        <w:t xml:space="preserve"> </w:t>
      </w:r>
      <w:r w:rsidRPr="00342ADD">
        <w:t>прибыли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конечной</w:t>
      </w:r>
      <w:r w:rsidR="00342ADD" w:rsidRPr="00342ADD">
        <w:t xml:space="preserve"> </w:t>
      </w:r>
      <w:r w:rsidRPr="00342ADD">
        <w:t>целью</w:t>
      </w:r>
      <w:r w:rsidR="00342ADD" w:rsidRPr="00342ADD">
        <w:t xml:space="preserve"> </w:t>
      </w:r>
      <w:r w:rsidRPr="00342ADD">
        <w:t>хозяйственной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только</w:t>
      </w:r>
      <w:r w:rsidR="00342ADD" w:rsidRPr="00342ADD">
        <w:t xml:space="preserve"> </w:t>
      </w:r>
      <w:r w:rsidRPr="00342ADD">
        <w:t>потому,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результате</w:t>
      </w:r>
      <w:r w:rsidR="00342ADD" w:rsidRPr="00342ADD">
        <w:t xml:space="preserve"> </w:t>
      </w:r>
      <w:r w:rsidRPr="00342ADD">
        <w:t>этого</w:t>
      </w:r>
      <w:r w:rsidR="00342ADD" w:rsidRPr="00342ADD">
        <w:t xml:space="preserve"> </w:t>
      </w:r>
      <w:r w:rsidRPr="00342ADD">
        <w:t>улучшается</w:t>
      </w:r>
      <w:r w:rsidR="00342ADD" w:rsidRPr="00342ADD">
        <w:t xml:space="preserve"> </w:t>
      </w:r>
      <w:r w:rsidRPr="00342ADD">
        <w:t>экономическое</w:t>
      </w:r>
      <w:r w:rsidR="00342ADD" w:rsidRPr="00342ADD">
        <w:t xml:space="preserve"> </w:t>
      </w:r>
      <w:r w:rsidRPr="00342ADD">
        <w:t>положение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но</w:t>
      </w:r>
      <w:r w:rsidR="00342ADD" w:rsidRPr="00342ADD">
        <w:t xml:space="preserve"> </w:t>
      </w:r>
      <w:r w:rsidRPr="00342ADD">
        <w:t>главное</w:t>
      </w:r>
      <w:r w:rsidR="00342ADD" w:rsidRPr="00342ADD">
        <w:t xml:space="preserve"> - </w:t>
      </w:r>
      <w:r w:rsidRPr="00342ADD">
        <w:t>получение</w:t>
      </w:r>
      <w:r w:rsidR="00342ADD" w:rsidRPr="00342ADD">
        <w:t xml:space="preserve"> </w:t>
      </w:r>
      <w:r w:rsidRPr="00342ADD">
        <w:t>достаточной</w:t>
      </w:r>
      <w:r w:rsidR="00342ADD" w:rsidRPr="00342ADD">
        <w:t xml:space="preserve"> </w:t>
      </w:r>
      <w:r w:rsidRPr="00342ADD">
        <w:t>прибыли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сохранения</w:t>
      </w:r>
      <w:r w:rsidR="00342ADD" w:rsidRPr="00342ADD">
        <w:t xml:space="preserve"> </w:t>
      </w:r>
      <w:r w:rsidRPr="00342ADD">
        <w:t>экономической</w:t>
      </w:r>
      <w:r w:rsidR="00342ADD" w:rsidRPr="00342ADD">
        <w:t xml:space="preserve"> </w:t>
      </w:r>
      <w:r w:rsidRPr="00342ADD">
        <w:t>жизнеспособности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сохранения</w:t>
      </w:r>
      <w:r w:rsidR="00342ADD" w:rsidRPr="00342ADD">
        <w:t xml:space="preserve"> </w:t>
      </w:r>
      <w:r w:rsidRPr="00342ADD">
        <w:t>возможности</w:t>
      </w:r>
      <w:r w:rsidR="00342ADD" w:rsidRPr="00342ADD">
        <w:t xml:space="preserve"> </w:t>
      </w:r>
      <w:r w:rsidRPr="00342ADD">
        <w:t>дальнейшего</w:t>
      </w:r>
      <w:r w:rsidR="00342ADD" w:rsidRPr="00342ADD">
        <w:t xml:space="preserve"> </w:t>
      </w:r>
      <w:r w:rsidRPr="00342ADD">
        <w:t>вложения</w:t>
      </w:r>
      <w:r w:rsidR="00342ADD" w:rsidRPr="00342ADD">
        <w:t xml:space="preserve"> </w:t>
      </w:r>
      <w:r w:rsidRPr="00342ADD">
        <w:t>капитала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Независимо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того,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какой</w:t>
      </w:r>
      <w:r w:rsidR="00342ADD" w:rsidRPr="00342ADD">
        <w:t xml:space="preserve"> </w:t>
      </w:r>
      <w:r w:rsidRPr="00342ADD">
        <w:t>сфере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осуществляется</w:t>
      </w:r>
      <w:r w:rsidR="00342ADD" w:rsidRPr="00342ADD">
        <w:t xml:space="preserve"> </w:t>
      </w:r>
      <w:r w:rsidRPr="00342ADD">
        <w:t>бизнес</w:t>
      </w:r>
      <w:r w:rsidR="00342ADD">
        <w:t xml:space="preserve"> (</w:t>
      </w:r>
      <w:r w:rsidRPr="00342ADD">
        <w:t>производство,</w:t>
      </w:r>
      <w:r w:rsidR="00342ADD" w:rsidRPr="00342ADD">
        <w:t xml:space="preserve"> </w:t>
      </w:r>
      <w:r w:rsidRPr="00342ADD">
        <w:t>торговля,</w:t>
      </w:r>
      <w:r w:rsidR="00342ADD" w:rsidRPr="00342ADD">
        <w:t xml:space="preserve"> </w:t>
      </w:r>
      <w:r w:rsidRPr="00342ADD">
        <w:t>сервис</w:t>
      </w:r>
      <w:r w:rsidR="00342ADD" w:rsidRPr="00342ADD">
        <w:t xml:space="preserve">), </w:t>
      </w:r>
      <w:r w:rsidRPr="00342ADD">
        <w:t>конечная</w:t>
      </w:r>
      <w:r w:rsidR="00342ADD" w:rsidRPr="00342ADD">
        <w:t xml:space="preserve"> </w:t>
      </w:r>
      <w:r w:rsidRPr="00342ADD">
        <w:t>цель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меняется</w:t>
      </w:r>
      <w:r w:rsidR="00342ADD" w:rsidRPr="00342ADD">
        <w:t xml:space="preserve">. </w:t>
      </w:r>
      <w:r w:rsidRPr="00342ADD">
        <w:t>Она</w:t>
      </w:r>
      <w:r w:rsidR="00342ADD" w:rsidRPr="00342ADD">
        <w:t xml:space="preserve"> </w:t>
      </w:r>
      <w:r w:rsidRPr="00342ADD">
        <w:t>сводится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тому,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первоначальный</w:t>
      </w:r>
      <w:r w:rsidR="00342ADD" w:rsidRPr="00342ADD">
        <w:t xml:space="preserve"> </w:t>
      </w:r>
      <w:r w:rsidRPr="00342ADD">
        <w:t>капитал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форме</w:t>
      </w:r>
      <w:r w:rsidR="00342ADD" w:rsidRPr="00342ADD">
        <w:t xml:space="preserve"> </w:t>
      </w:r>
      <w:r w:rsidRPr="00342ADD">
        <w:t>денежных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через</w:t>
      </w:r>
      <w:r w:rsidR="00342ADD" w:rsidRPr="00342ADD">
        <w:t xml:space="preserve"> </w:t>
      </w:r>
      <w:r w:rsidRPr="00342ADD">
        <w:t>определенное</w:t>
      </w:r>
      <w:r w:rsidR="00342ADD" w:rsidRPr="00342ADD">
        <w:t xml:space="preserve"> </w:t>
      </w:r>
      <w:r w:rsidRPr="00342ADD">
        <w:t>время</w:t>
      </w:r>
      <w:r w:rsidR="00342ADD" w:rsidRPr="00342ADD">
        <w:t xml:space="preserve"> </w:t>
      </w:r>
      <w:r w:rsidRPr="00342ADD">
        <w:t>развертывается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экономически</w:t>
      </w:r>
      <w:r w:rsidR="00342ADD" w:rsidRPr="00342ADD">
        <w:t xml:space="preserve"> </w:t>
      </w:r>
      <w:r w:rsidRPr="00342ADD">
        <w:t>выгодную</w:t>
      </w:r>
      <w:r w:rsidR="00342ADD" w:rsidRPr="00342ADD">
        <w:t xml:space="preserve"> </w:t>
      </w:r>
      <w:r w:rsidRPr="00342ADD">
        <w:t>величину</w:t>
      </w:r>
      <w:r w:rsidR="00342ADD">
        <w:t xml:space="preserve"> (</w:t>
      </w:r>
      <w:r w:rsidRPr="00342ADD">
        <w:t>производственный</w:t>
      </w:r>
      <w:r w:rsidR="00342ADD" w:rsidRPr="00342ADD">
        <w:t xml:space="preserve"> </w:t>
      </w:r>
      <w:r w:rsidRPr="00342ADD">
        <w:t>потенциал</w:t>
      </w:r>
      <w:r w:rsidR="00342ADD" w:rsidRPr="00342ADD">
        <w:t xml:space="preserve">) </w:t>
      </w:r>
      <w:r w:rsidRPr="00342ADD">
        <w:t>для</w:t>
      </w:r>
      <w:r w:rsidR="00342ADD" w:rsidRPr="00342ADD">
        <w:t xml:space="preserve"> </w:t>
      </w:r>
      <w:r w:rsidRPr="00342ADD">
        <w:t>возмещения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получения</w:t>
      </w:r>
      <w:r w:rsidR="00342ADD" w:rsidRPr="00342ADD">
        <w:t xml:space="preserve"> </w:t>
      </w:r>
      <w:r w:rsidRPr="00342ADD">
        <w:t>достаточной</w:t>
      </w:r>
      <w:r w:rsidR="00342ADD" w:rsidRPr="00342ADD">
        <w:t xml:space="preserve"> </w:t>
      </w:r>
      <w:r w:rsidRPr="00342ADD">
        <w:t>прибыли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Все</w:t>
      </w:r>
      <w:r w:rsidR="00342ADD" w:rsidRPr="00342ADD">
        <w:t xml:space="preserve"> </w:t>
      </w:r>
      <w:r w:rsidRPr="00342ADD">
        <w:t>многообразие</w:t>
      </w:r>
      <w:r w:rsidR="00342ADD" w:rsidRPr="00342ADD">
        <w:t xml:space="preserve"> </w:t>
      </w:r>
      <w:r w:rsidRPr="00342ADD">
        <w:t>решений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достижения</w:t>
      </w:r>
      <w:r w:rsidR="00342ADD" w:rsidRPr="00342ADD">
        <w:t xml:space="preserve"> </w:t>
      </w:r>
      <w:r w:rsidRPr="00342ADD">
        <w:t>этой</w:t>
      </w:r>
      <w:r w:rsidR="00342ADD" w:rsidRPr="00342ADD">
        <w:t xml:space="preserve"> </w:t>
      </w:r>
      <w:r w:rsidRPr="00342ADD">
        <w:t>цели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сведено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трем</w:t>
      </w:r>
      <w:r w:rsidR="00342ADD" w:rsidRPr="00342ADD">
        <w:t xml:space="preserve"> </w:t>
      </w:r>
      <w:r w:rsidRPr="00342ADD">
        <w:t>основным</w:t>
      </w:r>
      <w:r w:rsidR="00342ADD" w:rsidRPr="00342ADD">
        <w:t xml:space="preserve"> </w:t>
      </w:r>
      <w:r w:rsidRPr="00342ADD">
        <w:t>направлениям</w:t>
      </w:r>
      <w:r w:rsidR="00342ADD" w:rsidRPr="00342ADD">
        <w:t>:</w:t>
      </w:r>
    </w:p>
    <w:p w:rsidR="00342ADD" w:rsidRPr="00342ADD" w:rsidRDefault="00F808E2" w:rsidP="00342ADD">
      <w:pPr>
        <w:numPr>
          <w:ilvl w:val="0"/>
          <w:numId w:val="16"/>
        </w:numPr>
        <w:tabs>
          <w:tab w:val="clear" w:pos="1287"/>
          <w:tab w:val="left" w:pos="726"/>
        </w:tabs>
        <w:ind w:left="0" w:firstLine="709"/>
      </w:pPr>
      <w:r w:rsidRPr="00342ADD">
        <w:t>решения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вложению</w:t>
      </w:r>
      <w:r w:rsidR="00342ADD" w:rsidRPr="00342ADD">
        <w:t xml:space="preserve"> </w:t>
      </w:r>
      <w:r w:rsidRPr="00342ADD">
        <w:t>капитал</w:t>
      </w:r>
      <w:r w:rsidR="00DC60B4" w:rsidRPr="00342ADD">
        <w:t>а</w:t>
      </w:r>
      <w:r w:rsidR="00342ADD">
        <w:t xml:space="preserve"> (</w:t>
      </w:r>
      <w:r w:rsidRPr="00342ADD">
        <w:t>ресурсов</w:t>
      </w:r>
      <w:r w:rsidR="00342ADD" w:rsidRPr="00342ADD">
        <w:t>);</w:t>
      </w:r>
    </w:p>
    <w:p w:rsidR="00342ADD" w:rsidRPr="00342ADD" w:rsidRDefault="00F808E2" w:rsidP="00342ADD">
      <w:pPr>
        <w:numPr>
          <w:ilvl w:val="0"/>
          <w:numId w:val="16"/>
        </w:numPr>
        <w:tabs>
          <w:tab w:val="clear" w:pos="1287"/>
          <w:tab w:val="left" w:pos="726"/>
        </w:tabs>
        <w:ind w:left="0" w:firstLine="709"/>
      </w:pPr>
      <w:r w:rsidRPr="00342ADD">
        <w:t>операции,</w:t>
      </w:r>
      <w:r w:rsidR="00342ADD" w:rsidRPr="00342ADD">
        <w:t xml:space="preserve"> </w:t>
      </w:r>
      <w:r w:rsidRPr="00342ADD">
        <w:t>проводимые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помощью</w:t>
      </w:r>
      <w:r w:rsidR="00342ADD" w:rsidRPr="00342ADD">
        <w:t xml:space="preserve"> </w:t>
      </w:r>
      <w:r w:rsidRPr="00342ADD">
        <w:t>этих</w:t>
      </w:r>
      <w:r w:rsidR="00342ADD" w:rsidRPr="00342ADD">
        <w:t xml:space="preserve"> </w:t>
      </w:r>
      <w:r w:rsidRPr="00342ADD">
        <w:t>ресурсов</w:t>
      </w:r>
      <w:r w:rsidR="00342ADD" w:rsidRPr="00342ADD">
        <w:t>;</w:t>
      </w:r>
    </w:p>
    <w:p w:rsidR="00342ADD" w:rsidRPr="00342ADD" w:rsidRDefault="00F808E2" w:rsidP="00342ADD">
      <w:pPr>
        <w:numPr>
          <w:ilvl w:val="0"/>
          <w:numId w:val="16"/>
        </w:numPr>
        <w:tabs>
          <w:tab w:val="clear" w:pos="1287"/>
          <w:tab w:val="left" w:pos="726"/>
        </w:tabs>
        <w:ind w:left="0" w:firstLine="709"/>
      </w:pPr>
      <w:r w:rsidRPr="00342ADD">
        <w:t>определение</w:t>
      </w:r>
      <w:r w:rsidR="00342ADD" w:rsidRPr="00342ADD">
        <w:t xml:space="preserve"> </w:t>
      </w:r>
      <w:r w:rsidRPr="00342ADD">
        <w:t>структуры</w:t>
      </w:r>
      <w:r w:rsidR="00342ADD" w:rsidRPr="00342ADD">
        <w:t xml:space="preserve"> </w:t>
      </w:r>
      <w:r w:rsidR="00DC60B4" w:rsidRPr="00342ADD">
        <w:t>капитала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Своевременное</w:t>
      </w:r>
      <w:r w:rsidR="00342ADD" w:rsidRPr="00342ADD">
        <w:t xml:space="preserve"> </w:t>
      </w:r>
      <w:r w:rsidRPr="00342ADD">
        <w:t>качественное</w:t>
      </w:r>
      <w:r w:rsidR="00342ADD" w:rsidRPr="00342ADD">
        <w:t xml:space="preserve"> </w:t>
      </w:r>
      <w:r w:rsidRPr="00342ADD">
        <w:t>обеспечение</w:t>
      </w:r>
      <w:r w:rsidR="00342ADD" w:rsidRPr="00342ADD">
        <w:t xml:space="preserve"> </w:t>
      </w:r>
      <w:r w:rsidRPr="00342ADD">
        <w:t>этих</w:t>
      </w:r>
      <w:r w:rsidR="00342ADD" w:rsidRPr="00342ADD">
        <w:t xml:space="preserve"> </w:t>
      </w:r>
      <w:r w:rsidRPr="00342ADD">
        <w:t>направлений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решений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сущностью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анализа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lastRenderedPageBreak/>
        <w:t>В</w:t>
      </w:r>
      <w:r w:rsidR="00342ADD" w:rsidRPr="00342ADD">
        <w:t xml:space="preserve"> </w:t>
      </w:r>
      <w:r w:rsidRPr="00342ADD">
        <w:t>соответствии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двумя</w:t>
      </w:r>
      <w:r w:rsidR="00342ADD" w:rsidRPr="00342ADD">
        <w:t xml:space="preserve"> </w:t>
      </w:r>
      <w:r w:rsidRPr="00342ADD">
        <w:t>направлениями</w:t>
      </w:r>
      <w:r w:rsidR="00342ADD" w:rsidRPr="00342ADD">
        <w:t xml:space="preserve"> </w:t>
      </w:r>
      <w:r w:rsidRPr="00342ADD">
        <w:t>использования</w:t>
      </w:r>
      <w:r w:rsidR="00342ADD" w:rsidRPr="00342ADD">
        <w:t xml:space="preserve"> </w:t>
      </w:r>
      <w:r w:rsidR="00DC60B4" w:rsidRPr="00342ADD">
        <w:t>информации</w:t>
      </w:r>
      <w:r w:rsidR="00342ADD" w:rsidRPr="00342ADD">
        <w:t xml:space="preserve"> </w:t>
      </w:r>
      <w:r w:rsidR="00DC60B4" w:rsidRPr="00342ADD">
        <w:t>о</w:t>
      </w:r>
      <w:r w:rsidR="00342ADD" w:rsidRPr="00342ADD">
        <w:t xml:space="preserve"> </w:t>
      </w:r>
      <w:r w:rsidR="00DC60B4" w:rsidRPr="00342ADD">
        <w:t>финансовом</w:t>
      </w:r>
      <w:r w:rsidR="00342ADD" w:rsidRPr="00342ADD">
        <w:t xml:space="preserve"> </w:t>
      </w:r>
      <w:r w:rsidR="00DC60B4" w:rsidRPr="00342ADD">
        <w:t>состоянии</w:t>
      </w:r>
      <w:r w:rsidR="00342ADD" w:rsidRPr="00342ADD">
        <w:t xml:space="preserve"> </w:t>
      </w:r>
      <w:r w:rsidR="00DC60B4" w:rsidRPr="00342ADD">
        <w:t>предприятия</w:t>
      </w:r>
      <w:r w:rsidRPr="00342ADD">
        <w:t>,</w:t>
      </w:r>
      <w:r w:rsidR="00342ADD" w:rsidRPr="00342ADD">
        <w:t xml:space="preserve"> </w:t>
      </w:r>
      <w:r w:rsidRPr="00342ADD">
        <w:rPr>
          <w:bCs/>
        </w:rPr>
        <w:t>финансовый</w:t>
      </w:r>
      <w:r w:rsidR="00342ADD" w:rsidRPr="00342ADD">
        <w:rPr>
          <w:bCs/>
        </w:rPr>
        <w:t xml:space="preserve"> </w:t>
      </w:r>
      <w:r w:rsidRPr="00342ADD">
        <w:rPr>
          <w:bCs/>
        </w:rPr>
        <w:t>анализ</w:t>
      </w:r>
      <w:r w:rsidR="00342ADD" w:rsidRPr="00342ADD">
        <w:rPr>
          <w:bCs/>
        </w:rPr>
        <w:t xml:space="preserve"> </w:t>
      </w:r>
      <w:r w:rsidRPr="00342ADD">
        <w:rPr>
          <w:bCs/>
        </w:rPr>
        <w:t>подразделяется</w:t>
      </w:r>
      <w:r w:rsidR="00342ADD" w:rsidRPr="00342ADD">
        <w:rPr>
          <w:bCs/>
        </w:rPr>
        <w:t xml:space="preserve"> </w:t>
      </w:r>
      <w:r w:rsidRPr="00342ADD">
        <w:rPr>
          <w:bCs/>
        </w:rPr>
        <w:t>на</w:t>
      </w:r>
      <w:r w:rsidR="00342ADD" w:rsidRPr="00342ADD">
        <w:rPr>
          <w:bCs/>
        </w:rPr>
        <w:t xml:space="preserve"> </w:t>
      </w:r>
      <w:r w:rsidRPr="00342ADD">
        <w:rPr>
          <w:bCs/>
        </w:rPr>
        <w:t>два</w:t>
      </w:r>
      <w:r w:rsidR="00342ADD" w:rsidRPr="00342ADD">
        <w:rPr>
          <w:bCs/>
        </w:rPr>
        <w:t xml:space="preserve"> </w:t>
      </w:r>
      <w:r w:rsidRPr="00342ADD">
        <w:rPr>
          <w:bCs/>
        </w:rPr>
        <w:t>вида</w:t>
      </w:r>
      <w:r w:rsidR="00342ADD" w:rsidRPr="00342ADD">
        <w:rPr>
          <w:bCs/>
        </w:rPr>
        <w:t xml:space="preserve"> </w:t>
      </w:r>
      <w:r w:rsidRPr="00342ADD">
        <w:rPr>
          <w:bCs/>
        </w:rPr>
        <w:t>внешний</w:t>
      </w:r>
      <w:r w:rsidR="00342ADD" w:rsidRPr="00342ADD">
        <w:rPr>
          <w:bCs/>
        </w:rPr>
        <w:t xml:space="preserve"> </w:t>
      </w:r>
      <w:r w:rsidRPr="00342ADD">
        <w:rPr>
          <w:bCs/>
        </w:rPr>
        <w:t>и</w:t>
      </w:r>
      <w:r w:rsidR="00342ADD" w:rsidRPr="00342ADD">
        <w:rPr>
          <w:bCs/>
        </w:rPr>
        <w:t xml:space="preserve"> </w:t>
      </w:r>
      <w:r w:rsidRPr="00342ADD">
        <w:rPr>
          <w:bCs/>
        </w:rPr>
        <w:t>внутренний</w:t>
      </w:r>
      <w:r w:rsidR="00342ADD" w:rsidRPr="00342ADD">
        <w:rPr>
          <w:bCs/>
        </w:rPr>
        <w:t xml:space="preserve"> </w:t>
      </w:r>
      <w:r w:rsidR="00C8405B" w:rsidRPr="00342ADD">
        <w:rPr>
          <w:rStyle w:val="af4"/>
          <w:bCs/>
        </w:rPr>
        <w:footnoteReference w:id="6"/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rPr>
          <w:b/>
          <w:bCs/>
        </w:rPr>
        <w:t>Внешний</w:t>
      </w:r>
      <w:r w:rsidR="00342ADD" w:rsidRPr="00342ADD">
        <w:rPr>
          <w:b/>
          <w:bCs/>
        </w:rPr>
        <w:t xml:space="preserve"> </w:t>
      </w:r>
      <w:r w:rsidRPr="00342ADD">
        <w:rPr>
          <w:b/>
          <w:bCs/>
        </w:rPr>
        <w:t>финансовый</w:t>
      </w:r>
      <w:r w:rsidR="00342ADD" w:rsidRPr="00342ADD">
        <w:rPr>
          <w:b/>
          <w:bCs/>
        </w:rPr>
        <w:t xml:space="preserve"> </w:t>
      </w:r>
      <w:r w:rsidRPr="00342ADD">
        <w:rPr>
          <w:b/>
          <w:bCs/>
        </w:rPr>
        <w:t>анализ</w:t>
      </w:r>
      <w:r w:rsidR="00342ADD" w:rsidRPr="00342ADD">
        <w:t xml:space="preserve"> </w:t>
      </w:r>
      <w:r w:rsidRPr="00342ADD">
        <w:t>базируется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открытой</w:t>
      </w:r>
      <w:r w:rsidR="00342ADD" w:rsidRPr="00342ADD">
        <w:t xml:space="preserve"> </w:t>
      </w:r>
      <w:r w:rsidRPr="00342ADD">
        <w:t>бухгалтерской</w:t>
      </w:r>
      <w:r w:rsidR="00342ADD" w:rsidRPr="00342ADD">
        <w:t xml:space="preserve"> </w:t>
      </w:r>
      <w:r w:rsidRPr="00342ADD">
        <w:t>информации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предполагает</w:t>
      </w:r>
      <w:r w:rsidR="00342ADD" w:rsidRPr="00342ADD">
        <w:t xml:space="preserve"> </w:t>
      </w:r>
      <w:r w:rsidRPr="00342ADD">
        <w:t>использование</w:t>
      </w:r>
      <w:r w:rsidR="00342ADD" w:rsidRPr="00342ADD">
        <w:t xml:space="preserve"> </w:t>
      </w:r>
      <w:r w:rsidRPr="00342ADD">
        <w:t>типовых</w:t>
      </w:r>
      <w:r w:rsidR="00342ADD" w:rsidRPr="00342ADD">
        <w:t xml:space="preserve"> </w:t>
      </w:r>
      <w:r w:rsidRPr="00342ADD">
        <w:t>методов</w:t>
      </w:r>
      <w:r w:rsidR="00342ADD" w:rsidRPr="00342ADD">
        <w:t xml:space="preserve"> </w:t>
      </w:r>
      <w:r w:rsidRPr="00342ADD">
        <w:t>расчета</w:t>
      </w:r>
      <w:r w:rsidR="00342ADD" w:rsidRPr="00342ADD">
        <w:t xml:space="preserve">. </w:t>
      </w:r>
      <w:r w:rsidRPr="00342ADD">
        <w:t>При</w:t>
      </w:r>
      <w:r w:rsidR="00342ADD" w:rsidRPr="00342ADD">
        <w:t xml:space="preserve"> </w:t>
      </w:r>
      <w:r w:rsidRPr="00342ADD">
        <w:t>этом</w:t>
      </w:r>
      <w:r w:rsidR="00342ADD" w:rsidRPr="00342ADD">
        <w:t xml:space="preserve"> </w:t>
      </w:r>
      <w:r w:rsidRPr="00342ADD">
        <w:t>обычно</w:t>
      </w:r>
      <w:r w:rsidR="00342ADD" w:rsidRPr="00342ADD">
        <w:t xml:space="preserve"> </w:t>
      </w:r>
      <w:r w:rsidRPr="00342ADD">
        <w:t>используется</w:t>
      </w:r>
      <w:r w:rsidR="00342ADD" w:rsidRPr="00342ADD">
        <w:t xml:space="preserve"> </w:t>
      </w:r>
      <w:r w:rsidRPr="00342ADD">
        <w:t>относительно</w:t>
      </w:r>
      <w:r w:rsidR="00342ADD" w:rsidRPr="00342ADD">
        <w:t xml:space="preserve"> </w:t>
      </w:r>
      <w:r w:rsidRPr="00342ADD">
        <w:t>небольшое</w:t>
      </w:r>
      <w:r w:rsidR="00342ADD" w:rsidRPr="00342ADD">
        <w:t xml:space="preserve"> </w:t>
      </w:r>
      <w:r w:rsidRPr="00342ADD">
        <w:t>количество</w:t>
      </w:r>
      <w:r w:rsidR="00342ADD" w:rsidRPr="00342ADD">
        <w:t xml:space="preserve"> </w:t>
      </w:r>
      <w:r w:rsidRPr="00342ADD">
        <w:t>исходной</w:t>
      </w:r>
      <w:r w:rsidR="00342ADD" w:rsidRPr="00342ADD">
        <w:t xml:space="preserve"> </w:t>
      </w:r>
      <w:r w:rsidRPr="00342ADD">
        <w:t>информации</w:t>
      </w:r>
      <w:r w:rsidR="00342ADD" w:rsidRPr="00342ADD">
        <w:t xml:space="preserve"> - </w:t>
      </w:r>
      <w:r w:rsidRPr="00342ADD">
        <w:t>финансовых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 </w:t>
      </w:r>
      <w:r w:rsidRPr="00342ADD">
        <w:t>квартального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годового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 </w:t>
      </w:r>
      <w:r w:rsidRPr="00342ADD">
        <w:t>фирмы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При</w:t>
      </w:r>
      <w:r w:rsidR="00342ADD" w:rsidRPr="00342ADD">
        <w:t xml:space="preserve"> </w:t>
      </w:r>
      <w:r w:rsidRPr="00342ADD">
        <w:t>проведении</w:t>
      </w:r>
      <w:r w:rsidR="00342ADD" w:rsidRPr="00342ADD">
        <w:t xml:space="preserve"> </w:t>
      </w:r>
      <w:r w:rsidRPr="00342ADD">
        <w:t>внешнего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основной</w:t>
      </w:r>
      <w:r w:rsidR="00342ADD" w:rsidRPr="00342ADD">
        <w:t xml:space="preserve"> </w:t>
      </w:r>
      <w:r w:rsidRPr="00342ADD">
        <w:t>упор</w:t>
      </w:r>
      <w:r w:rsidR="00342ADD" w:rsidRPr="00342ADD">
        <w:t xml:space="preserve"> </w:t>
      </w:r>
      <w:r w:rsidRPr="00342ADD">
        <w:t>делается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сравнительные</w:t>
      </w:r>
      <w:r w:rsidR="00342ADD" w:rsidRPr="00342ADD">
        <w:t xml:space="preserve"> </w:t>
      </w:r>
      <w:r w:rsidRPr="00342ADD">
        <w:t>методы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количественное</w:t>
      </w:r>
      <w:r w:rsidR="00342ADD" w:rsidRPr="00342ADD">
        <w:t xml:space="preserve"> </w:t>
      </w:r>
      <w:r w:rsidRPr="00342ADD">
        <w:t>определение</w:t>
      </w:r>
      <w:r w:rsidR="00342ADD" w:rsidRPr="00342ADD">
        <w:t xml:space="preserve"> </w:t>
      </w:r>
      <w:r w:rsidRPr="00342ADD">
        <w:t>уровня</w:t>
      </w:r>
      <w:r w:rsidR="00342ADD" w:rsidRPr="00342ADD">
        <w:t xml:space="preserve"> </w:t>
      </w:r>
      <w:r w:rsidRPr="00342ADD">
        <w:t>фактического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помощью</w:t>
      </w:r>
      <w:r w:rsidR="00342ADD" w:rsidRPr="00342ADD">
        <w:t xml:space="preserve"> </w:t>
      </w:r>
      <w:r w:rsidRPr="00342ADD">
        <w:t>расчета</w:t>
      </w:r>
      <w:r w:rsidR="00342ADD" w:rsidRPr="00342ADD">
        <w:t xml:space="preserve"> </w:t>
      </w:r>
      <w:r w:rsidRPr="00342ADD">
        <w:t>различного</w:t>
      </w:r>
      <w:r w:rsidR="00342ADD" w:rsidRPr="00342ADD">
        <w:t xml:space="preserve"> </w:t>
      </w:r>
      <w:r w:rsidRPr="00342ADD">
        <w:t>рода</w:t>
      </w:r>
      <w:r w:rsidR="00342ADD" w:rsidRPr="00342ADD">
        <w:t xml:space="preserve"> </w:t>
      </w:r>
      <w:r w:rsidRPr="00342ADD">
        <w:t>коэффициентов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индикаторов</w:t>
      </w:r>
      <w:r w:rsidR="00342ADD" w:rsidRPr="00342ADD">
        <w:t xml:space="preserve">. </w:t>
      </w:r>
      <w:r w:rsidRPr="00342ADD">
        <w:t>Причины,</w:t>
      </w:r>
      <w:r w:rsidR="00342ADD" w:rsidRPr="00342ADD">
        <w:t xml:space="preserve"> </w:t>
      </w:r>
      <w:r w:rsidRPr="00342ADD">
        <w:t>условия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факторы,</w:t>
      </w:r>
      <w:r w:rsidR="00342ADD" w:rsidRPr="00342ADD">
        <w:t xml:space="preserve"> </w:t>
      </w:r>
      <w:r w:rsidRPr="00342ADD">
        <w:t>определяющие</w:t>
      </w:r>
      <w:r w:rsidR="00342ADD" w:rsidRPr="00342ADD">
        <w:t xml:space="preserve"> </w:t>
      </w:r>
      <w:r w:rsidRPr="00342ADD">
        <w:t>низкий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высокий</w:t>
      </w:r>
      <w:r w:rsidR="00342ADD" w:rsidRPr="00342ADD">
        <w:t xml:space="preserve"> </w:t>
      </w:r>
      <w:r w:rsidRPr="00342ADD">
        <w:t>уровень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состояния,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могут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определены</w:t>
      </w:r>
      <w:r w:rsidR="00342ADD" w:rsidRPr="00342ADD">
        <w:t xml:space="preserve"> </w:t>
      </w:r>
      <w:r w:rsidRPr="00342ADD">
        <w:t>достаточно</w:t>
      </w:r>
      <w:r w:rsidR="00342ADD" w:rsidRPr="00342ADD">
        <w:t xml:space="preserve"> </w:t>
      </w:r>
      <w:r w:rsidRPr="00342ADD">
        <w:t>обоснованно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процессе</w:t>
      </w:r>
      <w:r w:rsidR="00342ADD" w:rsidRPr="00342ADD">
        <w:t xml:space="preserve"> </w:t>
      </w:r>
      <w:r w:rsidRPr="00342ADD">
        <w:t>внешнего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из-за</w:t>
      </w:r>
      <w:r w:rsidR="00342ADD" w:rsidRPr="00342ADD">
        <w:t xml:space="preserve"> </w:t>
      </w:r>
      <w:r w:rsidRPr="00342ADD">
        <w:t>недостатка</w:t>
      </w:r>
      <w:r w:rsidR="00342ADD" w:rsidRPr="00342ADD">
        <w:t xml:space="preserve"> </w:t>
      </w:r>
      <w:r w:rsidRPr="00342ADD">
        <w:t>специальной</w:t>
      </w:r>
      <w:r w:rsidR="00342ADD" w:rsidRPr="00342ADD">
        <w:t xml:space="preserve"> </w:t>
      </w:r>
      <w:r w:rsidRPr="00342ADD">
        <w:t>информации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rPr>
          <w:b/>
          <w:bCs/>
        </w:rPr>
        <w:t>Внутренний</w:t>
      </w:r>
      <w:r w:rsidR="00342ADD" w:rsidRPr="00342ADD">
        <w:rPr>
          <w:b/>
          <w:bCs/>
        </w:rPr>
        <w:t xml:space="preserve"> </w:t>
      </w:r>
      <w:r w:rsidRPr="00342ADD">
        <w:rPr>
          <w:b/>
          <w:bCs/>
        </w:rPr>
        <w:t>финансовый</w:t>
      </w:r>
      <w:r w:rsidR="00342ADD" w:rsidRPr="00342ADD">
        <w:rPr>
          <w:b/>
          <w:bCs/>
        </w:rPr>
        <w:t xml:space="preserve"> </w:t>
      </w:r>
      <w:r w:rsidRPr="00342ADD">
        <w:rPr>
          <w:b/>
          <w:bCs/>
        </w:rPr>
        <w:t>анализ</w:t>
      </w:r>
      <w:r w:rsidR="00342ADD" w:rsidRPr="00342ADD">
        <w:t xml:space="preserve"> </w:t>
      </w:r>
      <w:r w:rsidRPr="00342ADD">
        <w:t>иногда</w:t>
      </w:r>
      <w:r w:rsidR="00342ADD" w:rsidRPr="00342ADD">
        <w:t xml:space="preserve"> </w:t>
      </w:r>
      <w:r w:rsidRPr="00342ADD">
        <w:t>называют</w:t>
      </w:r>
      <w:r w:rsidR="00342ADD" w:rsidRPr="00342ADD">
        <w:t xml:space="preserve"> </w:t>
      </w:r>
      <w:r w:rsidRPr="00342ADD">
        <w:t>анализом</w:t>
      </w:r>
      <w:r w:rsidR="00342ADD" w:rsidRPr="00342ADD">
        <w:t xml:space="preserve"> </w:t>
      </w:r>
      <w:r w:rsidRPr="00342ADD">
        <w:t>хозяйственной</w:t>
      </w:r>
      <w:r w:rsidR="00342ADD" w:rsidRPr="00342ADD">
        <w:t xml:space="preserve"> </w:t>
      </w:r>
      <w:r w:rsidRPr="00342ADD">
        <w:t>деятел</w:t>
      </w:r>
      <w:r w:rsidR="00C8405B" w:rsidRPr="00342ADD">
        <w:t>ьности</w:t>
      </w:r>
      <w:r w:rsidR="00342ADD" w:rsidRPr="00342ADD">
        <w:t xml:space="preserve"> </w:t>
      </w:r>
      <w:r w:rsidR="00C8405B" w:rsidRPr="00342ADD">
        <w:t>предприятия</w:t>
      </w:r>
      <w:r w:rsidR="00342ADD" w:rsidRPr="00342ADD">
        <w:t xml:space="preserve">. </w:t>
      </w:r>
      <w:r w:rsidR="00C8405B" w:rsidRPr="00342ADD">
        <w:t>Для</w:t>
      </w:r>
      <w:r w:rsidR="00342ADD" w:rsidRPr="00342ADD">
        <w:t xml:space="preserve"> </w:t>
      </w:r>
      <w:r w:rsidR="00C8405B" w:rsidRPr="00342ADD">
        <w:t>него</w:t>
      </w:r>
      <w:r w:rsidR="00342ADD" w:rsidRPr="00342ADD">
        <w:t xml:space="preserve"> </w:t>
      </w:r>
      <w:r w:rsidR="00C8405B" w:rsidRPr="00342ADD">
        <w:t>не</w:t>
      </w:r>
      <w:r w:rsidRPr="00342ADD">
        <w:t>достаточно</w:t>
      </w:r>
      <w:r w:rsidR="00342ADD" w:rsidRPr="00342ADD">
        <w:t xml:space="preserve"> </w:t>
      </w:r>
      <w:r w:rsidRPr="00342ADD">
        <w:t>информации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целом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предприятию,</w:t>
      </w:r>
      <w:r w:rsidR="00342ADD" w:rsidRPr="00342ADD">
        <w:t xml:space="preserve"> </w:t>
      </w:r>
      <w:r w:rsidRPr="00342ADD">
        <w:t>содержащейся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стандартных</w:t>
      </w:r>
      <w:r w:rsidR="00342ADD" w:rsidRPr="00342ADD">
        <w:t xml:space="preserve"> </w:t>
      </w:r>
      <w:r w:rsidRPr="00342ADD">
        <w:t>бухгалтерских</w:t>
      </w:r>
      <w:r w:rsidR="00342ADD" w:rsidRPr="00342ADD">
        <w:t xml:space="preserve"> </w:t>
      </w:r>
      <w:r w:rsidRPr="00342ADD">
        <w:t>отчетах,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связи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этим</w:t>
      </w:r>
      <w:r w:rsidR="00342ADD" w:rsidRPr="00342ADD">
        <w:t xml:space="preserve"> </w:t>
      </w:r>
      <w:r w:rsidRPr="00342ADD">
        <w:t>возникает</w:t>
      </w:r>
      <w:r w:rsidR="00342ADD" w:rsidRPr="00342ADD">
        <w:t xml:space="preserve"> </w:t>
      </w:r>
      <w:r w:rsidRPr="00342ADD">
        <w:t>необходимость</w:t>
      </w:r>
      <w:r w:rsidR="00342ADD" w:rsidRPr="00342ADD">
        <w:t xml:space="preserve"> </w:t>
      </w:r>
      <w:r w:rsidRPr="00342ADD">
        <w:t>использовать</w:t>
      </w:r>
      <w:r w:rsidR="00342ADD" w:rsidRPr="00342ADD">
        <w:t xml:space="preserve"> </w:t>
      </w:r>
      <w:r w:rsidRPr="00342ADD">
        <w:t>данные</w:t>
      </w:r>
      <w:r w:rsidR="00342ADD" w:rsidRPr="00342ADD">
        <w:t xml:space="preserve"> </w:t>
      </w:r>
      <w:r w:rsidRPr="00342ADD">
        <w:t>управленческого</w:t>
      </w:r>
      <w:r w:rsidR="00342ADD" w:rsidRPr="00342ADD">
        <w:t xml:space="preserve"> </w:t>
      </w:r>
      <w:r w:rsidRPr="00342ADD">
        <w:t>учета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процессе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наибольшее</w:t>
      </w:r>
      <w:r w:rsidR="00342ADD" w:rsidRPr="00342ADD">
        <w:t xml:space="preserve"> </w:t>
      </w:r>
      <w:r w:rsidRPr="00342ADD">
        <w:t>внимание</w:t>
      </w:r>
      <w:r w:rsidR="00342ADD" w:rsidRPr="00342ADD">
        <w:t xml:space="preserve"> </w:t>
      </w:r>
      <w:r w:rsidRPr="00342ADD">
        <w:t>уделяется</w:t>
      </w:r>
      <w:r w:rsidR="00342ADD" w:rsidRPr="00342ADD">
        <w:t xml:space="preserve"> </w:t>
      </w:r>
      <w:r w:rsidRPr="00342ADD">
        <w:t>выявлению</w:t>
      </w:r>
      <w:r w:rsidR="00342ADD" w:rsidRPr="00342ADD">
        <w:t xml:space="preserve"> </w:t>
      </w:r>
      <w:r w:rsidRPr="00342ADD">
        <w:t>причин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факторов</w:t>
      </w:r>
      <w:r w:rsidR="00C8405B" w:rsidRPr="00342ADD">
        <w:t>,</w:t>
      </w:r>
      <w:r w:rsidR="00342ADD" w:rsidRPr="00342ADD">
        <w:t xml:space="preserve"> </w:t>
      </w:r>
      <w:r w:rsidRPr="00342ADD">
        <w:t>определяющих</w:t>
      </w:r>
      <w:r w:rsidR="00342ADD" w:rsidRPr="00342ADD">
        <w:t xml:space="preserve"> </w:t>
      </w:r>
      <w:r w:rsidRPr="00342ADD">
        <w:t>уровень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изменения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поиску</w:t>
      </w:r>
      <w:r w:rsidR="00342ADD" w:rsidRPr="00342ADD">
        <w:t xml:space="preserve"> </w:t>
      </w:r>
      <w:r w:rsidRPr="00342ADD">
        <w:t>решений,</w:t>
      </w:r>
      <w:r w:rsidR="00342ADD" w:rsidRPr="00342ADD">
        <w:t xml:space="preserve"> </w:t>
      </w:r>
      <w:r w:rsidRPr="00342ADD">
        <w:t>направленных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улучшение</w:t>
      </w:r>
      <w:r w:rsidR="00342ADD" w:rsidRPr="00342ADD">
        <w:t xml:space="preserve"> </w:t>
      </w:r>
      <w:r w:rsidRPr="00342ADD">
        <w:t>этого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. </w:t>
      </w:r>
      <w:r w:rsidRPr="00342ADD">
        <w:rPr>
          <w:bCs/>
        </w:rPr>
        <w:t>Теоретической</w:t>
      </w:r>
      <w:r w:rsidR="00342ADD" w:rsidRPr="00342ADD">
        <w:rPr>
          <w:bCs/>
        </w:rPr>
        <w:t xml:space="preserve"> </w:t>
      </w:r>
      <w:r w:rsidRPr="00342ADD">
        <w:rPr>
          <w:bCs/>
        </w:rPr>
        <w:t>базой</w:t>
      </w:r>
      <w:r w:rsidR="00342ADD" w:rsidRPr="00342ADD">
        <w:rPr>
          <w:bCs/>
        </w:rPr>
        <w:t xml:space="preserve"> </w:t>
      </w:r>
      <w:r w:rsidRPr="00342ADD">
        <w:rPr>
          <w:bCs/>
        </w:rPr>
        <w:t>внутреннего</w:t>
      </w:r>
      <w:r w:rsidR="00342ADD" w:rsidRPr="00342ADD">
        <w:rPr>
          <w:bCs/>
        </w:rPr>
        <w:t xml:space="preserve"> </w:t>
      </w:r>
      <w:r w:rsidRPr="00342ADD">
        <w:rPr>
          <w:bCs/>
        </w:rPr>
        <w:t>финансового</w:t>
      </w:r>
      <w:r w:rsidR="00342ADD" w:rsidRPr="00342ADD">
        <w:rPr>
          <w:bCs/>
        </w:rPr>
        <w:t xml:space="preserve"> </w:t>
      </w:r>
      <w:r w:rsidRPr="00342ADD">
        <w:rPr>
          <w:bCs/>
        </w:rPr>
        <w:t>анализа</w:t>
      </w:r>
      <w:r w:rsidR="00342ADD" w:rsidRPr="00342ADD">
        <w:rPr>
          <w:bCs/>
        </w:rPr>
        <w:t xml:space="preserve"> </w:t>
      </w:r>
      <w:r w:rsidRPr="00342ADD">
        <w:rPr>
          <w:bCs/>
        </w:rPr>
        <w:t>является</w:t>
      </w:r>
      <w:r w:rsidR="00342ADD" w:rsidRPr="00342ADD">
        <w:rPr>
          <w:bCs/>
        </w:rPr>
        <w:t xml:space="preserve"> </w:t>
      </w:r>
      <w:r w:rsidRPr="00342ADD">
        <w:rPr>
          <w:bCs/>
        </w:rPr>
        <w:t>факторный</w:t>
      </w:r>
      <w:r w:rsidR="00342ADD" w:rsidRPr="00342ADD">
        <w:rPr>
          <w:bCs/>
        </w:rPr>
        <w:t xml:space="preserve"> </w:t>
      </w:r>
      <w:r w:rsidRPr="00342ADD">
        <w:rPr>
          <w:bCs/>
        </w:rPr>
        <w:t>анализ</w:t>
      </w:r>
      <w:r w:rsidR="00342ADD" w:rsidRPr="00342ADD">
        <w:t xml:space="preserve"> </w:t>
      </w:r>
      <w:r w:rsidRPr="00342ADD">
        <w:t>сложных</w:t>
      </w:r>
      <w:r w:rsidR="00342ADD" w:rsidRPr="00342ADD">
        <w:t xml:space="preserve"> </w:t>
      </w:r>
      <w:r w:rsidRPr="00342ADD">
        <w:t>систем</w:t>
      </w:r>
      <w:r w:rsidR="00342ADD" w:rsidRPr="00342ADD">
        <w:t xml:space="preserve"> </w:t>
      </w:r>
      <w:r w:rsidR="00C8405B" w:rsidRPr="00342ADD">
        <w:rPr>
          <w:rStyle w:val="af4"/>
        </w:rPr>
        <w:footnoteReference w:id="7"/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lastRenderedPageBreak/>
        <w:t>Внутренний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отличается</w:t>
      </w:r>
      <w:r w:rsidR="00342ADD" w:rsidRPr="00342ADD">
        <w:t xml:space="preserve"> </w:t>
      </w:r>
      <w:r w:rsidRPr="00342ADD">
        <w:t>значительно</w:t>
      </w:r>
      <w:r w:rsidR="00342ADD" w:rsidRPr="00342ADD">
        <w:t xml:space="preserve"> </w:t>
      </w:r>
      <w:r w:rsidRPr="00342ADD">
        <w:t>большей</w:t>
      </w:r>
      <w:r w:rsidR="00342ADD" w:rsidRPr="00342ADD">
        <w:t xml:space="preserve"> </w:t>
      </w:r>
      <w:r w:rsidRPr="00342ADD">
        <w:t>трудоемкостью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сравнению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внешним,</w:t>
      </w:r>
      <w:r w:rsidR="00342ADD" w:rsidRPr="00342ADD">
        <w:t xml:space="preserve"> </w:t>
      </w:r>
      <w:r w:rsidRPr="00342ADD">
        <w:t>так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он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ограничивается</w:t>
      </w:r>
      <w:r w:rsidR="00342ADD" w:rsidRPr="00342ADD">
        <w:t xml:space="preserve"> </w:t>
      </w:r>
      <w:r w:rsidRPr="00342ADD">
        <w:t>рассмотрением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целом,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всегда</w:t>
      </w:r>
      <w:r w:rsidR="00342ADD" w:rsidRPr="00342ADD">
        <w:t xml:space="preserve"> </w:t>
      </w:r>
      <w:r w:rsidRPr="00342ADD">
        <w:t>направлен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отдельных</w:t>
      </w:r>
      <w:r w:rsidR="00342ADD" w:rsidRPr="00342ADD">
        <w:t xml:space="preserve"> </w:t>
      </w:r>
      <w:r w:rsidRPr="00342ADD">
        <w:t>подразделений,</w:t>
      </w:r>
      <w:r w:rsidR="00342ADD" w:rsidRPr="00342ADD">
        <w:t xml:space="preserve"> </w:t>
      </w:r>
      <w:r w:rsidRPr="00342ADD">
        <w:t>видов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направлений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также</w:t>
      </w:r>
      <w:r w:rsidR="00342ADD" w:rsidRPr="00342ADD">
        <w:t xml:space="preserve"> </w:t>
      </w:r>
      <w:r w:rsidRPr="00342ADD">
        <w:t>типов</w:t>
      </w:r>
      <w:r w:rsidR="00342ADD" w:rsidRPr="00342ADD">
        <w:t xml:space="preserve"> </w:t>
      </w:r>
      <w:r w:rsidRPr="00342ADD">
        <w:t>продукции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Внутренний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проводится</w:t>
      </w:r>
      <w:r w:rsidR="00342ADD" w:rsidRPr="00342ADD">
        <w:t xml:space="preserve"> </w:t>
      </w:r>
      <w:r w:rsidRPr="00342ADD">
        <w:t>непосредственно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предприятии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нужд</w:t>
      </w:r>
      <w:r w:rsidR="00342ADD" w:rsidRPr="00342ADD">
        <w:t xml:space="preserve"> </w:t>
      </w:r>
      <w:r w:rsidRPr="00342ADD">
        <w:t>оперативного,</w:t>
      </w:r>
      <w:r w:rsidR="00342ADD" w:rsidRPr="00342ADD">
        <w:t xml:space="preserve"> </w:t>
      </w:r>
      <w:r w:rsidRPr="00342ADD">
        <w:t>краткосрочного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долгосрочного</w:t>
      </w:r>
      <w:r w:rsidR="00342ADD" w:rsidRPr="00342ADD">
        <w:t xml:space="preserve"> </w:t>
      </w:r>
      <w:r w:rsidRPr="00342ADD">
        <w:t>управления</w:t>
      </w:r>
      <w:r w:rsidR="00342ADD" w:rsidRPr="00342ADD">
        <w:t xml:space="preserve"> </w:t>
      </w:r>
      <w:r w:rsidRPr="00342ADD">
        <w:t>производственной,</w:t>
      </w:r>
      <w:r w:rsidR="00342ADD" w:rsidRPr="00342ADD">
        <w:t xml:space="preserve"> </w:t>
      </w:r>
      <w:r w:rsidRPr="00342ADD">
        <w:t>коммерческой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деятельностью</w:t>
      </w:r>
      <w:r w:rsidR="00342ADD" w:rsidRPr="00342ADD">
        <w:t xml:space="preserve">. </w:t>
      </w:r>
      <w:r w:rsidRPr="00342ADD">
        <w:t>Его</w:t>
      </w:r>
      <w:r w:rsidR="00342ADD" w:rsidRPr="00342ADD">
        <w:t xml:space="preserve"> </w:t>
      </w:r>
      <w:r w:rsidRPr="00342ADD">
        <w:t>цель</w:t>
      </w:r>
      <w:r w:rsidR="00342ADD" w:rsidRPr="00342ADD">
        <w:t xml:space="preserve"> </w:t>
      </w:r>
      <w:r w:rsidRPr="00342ADD">
        <w:t>обеспечить</w:t>
      </w:r>
      <w:r w:rsidR="00342ADD" w:rsidRPr="00342ADD">
        <w:t xml:space="preserve"> </w:t>
      </w:r>
      <w:r w:rsidRPr="00342ADD">
        <w:t>планомерное</w:t>
      </w:r>
      <w:r w:rsidR="00342ADD" w:rsidRPr="00342ADD">
        <w:t xml:space="preserve"> </w:t>
      </w:r>
      <w:r w:rsidRPr="00342ADD">
        <w:t>поступление</w:t>
      </w:r>
      <w:r w:rsidR="00342ADD" w:rsidRPr="00342ADD">
        <w:t xml:space="preserve"> </w:t>
      </w:r>
      <w:r w:rsidRPr="00342ADD">
        <w:t>денежных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разместить</w:t>
      </w:r>
      <w:r w:rsidR="00342ADD" w:rsidRPr="00342ADD">
        <w:t xml:space="preserve"> </w:t>
      </w:r>
      <w:r w:rsidRPr="00342ADD">
        <w:t>собственные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заемные</w:t>
      </w:r>
      <w:r w:rsidR="00342ADD" w:rsidRPr="00342ADD">
        <w:t xml:space="preserve"> </w:t>
      </w:r>
      <w:r w:rsidRPr="00342ADD">
        <w:t>средства</w:t>
      </w:r>
      <w:r w:rsidR="00342ADD" w:rsidRPr="00342ADD">
        <w:t xml:space="preserve"> </w:t>
      </w:r>
      <w:r w:rsidRPr="00342ADD">
        <w:t>таким</w:t>
      </w:r>
      <w:r w:rsidR="00342ADD" w:rsidRPr="00342ADD">
        <w:t xml:space="preserve"> </w:t>
      </w:r>
      <w:r w:rsidRPr="00342ADD">
        <w:t>образом,</w:t>
      </w:r>
      <w:r w:rsidR="00342ADD" w:rsidRPr="00342ADD">
        <w:t xml:space="preserve"> </w:t>
      </w:r>
      <w:r w:rsidRPr="00342ADD">
        <w:t>чтобы</w:t>
      </w:r>
      <w:r w:rsidR="00342ADD" w:rsidRPr="00342ADD">
        <w:t xml:space="preserve"> </w:t>
      </w:r>
      <w:r w:rsidRPr="00342ADD">
        <w:t>получить</w:t>
      </w:r>
      <w:r w:rsidR="00342ADD" w:rsidRPr="00342ADD">
        <w:t xml:space="preserve"> </w:t>
      </w:r>
      <w:r w:rsidRPr="00342ADD">
        <w:t>максимальный</w:t>
      </w:r>
      <w:r w:rsidR="00342ADD" w:rsidRPr="00342ADD">
        <w:t xml:space="preserve"> </w:t>
      </w:r>
      <w:r w:rsidRPr="00342ADD">
        <w:t>доход</w:t>
      </w:r>
      <w:r w:rsidR="00342ADD" w:rsidRPr="00342ADD">
        <w:t xml:space="preserve">. </w:t>
      </w:r>
      <w:r w:rsidRPr="00342ADD">
        <w:t>Для</w:t>
      </w:r>
      <w:r w:rsidR="00342ADD" w:rsidRPr="00342ADD">
        <w:t xml:space="preserve"> </w:t>
      </w:r>
      <w:r w:rsidRPr="00342ADD">
        <w:t>проведения</w:t>
      </w:r>
      <w:r w:rsidR="00342ADD" w:rsidRPr="00342ADD">
        <w:t xml:space="preserve"> </w:t>
      </w:r>
      <w:r w:rsidRPr="00342ADD">
        <w:t>внутреннего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используется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только</w:t>
      </w:r>
      <w:r w:rsidR="00342ADD" w:rsidRPr="00342ADD">
        <w:t xml:space="preserve"> </w:t>
      </w:r>
      <w:r w:rsidRPr="00342ADD">
        <w:t>информация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отчетности,</w:t>
      </w:r>
      <w:r w:rsidR="00342ADD" w:rsidRPr="00342ADD">
        <w:t xml:space="preserve"> </w:t>
      </w:r>
      <w:r w:rsidRPr="00342ADD">
        <w:t>но</w:t>
      </w:r>
      <w:r w:rsidR="00342ADD" w:rsidRPr="00342ADD">
        <w:t xml:space="preserve"> </w:t>
      </w:r>
      <w:r w:rsidRPr="00342ADD">
        <w:t>также</w:t>
      </w:r>
      <w:r w:rsidR="00342ADD" w:rsidRPr="00342ADD">
        <w:t xml:space="preserve"> </w:t>
      </w:r>
      <w:r w:rsidRPr="00342ADD">
        <w:t>данные</w:t>
      </w:r>
      <w:r w:rsidR="00342ADD" w:rsidRPr="00342ADD">
        <w:t xml:space="preserve"> </w:t>
      </w:r>
      <w:r w:rsidRPr="00342ADD">
        <w:t>управленческого</w:t>
      </w:r>
      <w:r w:rsidR="00342ADD" w:rsidRPr="00342ADD">
        <w:t xml:space="preserve"> </w:t>
      </w:r>
      <w:r w:rsidRPr="00342ADD">
        <w:t>учета,</w:t>
      </w:r>
      <w:r w:rsidR="00342ADD" w:rsidRPr="00342ADD">
        <w:t xml:space="preserve"> </w:t>
      </w:r>
      <w:r w:rsidRPr="00342ADD">
        <w:t>синтетического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аналитического</w:t>
      </w:r>
      <w:r w:rsidR="00342ADD" w:rsidRPr="00342ADD">
        <w:t xml:space="preserve"> </w:t>
      </w:r>
      <w:r w:rsidRPr="00342ADD">
        <w:t>бухгалтерского</w:t>
      </w:r>
      <w:r w:rsidR="00342ADD" w:rsidRPr="00342ADD">
        <w:t xml:space="preserve"> </w:t>
      </w:r>
      <w:r w:rsidRPr="00342ADD">
        <w:t>учета</w:t>
      </w:r>
      <w:r w:rsidR="00342ADD">
        <w:t xml:space="preserve"> (</w:t>
      </w:r>
      <w:r w:rsidRPr="00342ADD">
        <w:t>например,</w:t>
      </w:r>
      <w:r w:rsidR="00342ADD" w:rsidRPr="00342ADD">
        <w:t xml:space="preserve"> </w:t>
      </w:r>
      <w:r w:rsidRPr="00342ADD">
        <w:t>оборотные</w:t>
      </w:r>
      <w:r w:rsidR="00342ADD" w:rsidRPr="00342ADD">
        <w:t xml:space="preserve"> </w:t>
      </w:r>
      <w:r w:rsidRPr="00342ADD">
        <w:t>ведомости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поступлении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движении</w:t>
      </w:r>
      <w:r w:rsidR="00342ADD" w:rsidRPr="00342ADD">
        <w:t xml:space="preserve"> </w:t>
      </w:r>
      <w:r w:rsidRPr="00342ADD">
        <w:t>хозяйственных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), </w:t>
      </w:r>
      <w:r w:rsidRPr="00342ADD">
        <w:t>данные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технической</w:t>
      </w:r>
      <w:r w:rsidR="00342ADD" w:rsidRPr="00342ADD">
        <w:t xml:space="preserve"> </w:t>
      </w:r>
      <w:r w:rsidRPr="00342ADD">
        <w:t>подготовке</w:t>
      </w:r>
      <w:r w:rsidR="00342ADD" w:rsidRPr="00342ADD">
        <w:t xml:space="preserve"> </w:t>
      </w:r>
      <w:r w:rsidRPr="00342ADD">
        <w:t>производства,</w:t>
      </w:r>
      <w:r w:rsidR="00342ADD" w:rsidRPr="00342ADD">
        <w:t xml:space="preserve"> </w:t>
      </w:r>
      <w:r w:rsidRPr="00342ADD">
        <w:t>сбыте</w:t>
      </w:r>
      <w:r w:rsidR="00342ADD" w:rsidRPr="00342ADD">
        <w:t xml:space="preserve"> </w:t>
      </w:r>
      <w:r w:rsidRPr="00342ADD">
        <w:t>продукции,</w:t>
      </w:r>
      <w:r w:rsidR="00342ADD" w:rsidRPr="00342ADD">
        <w:t xml:space="preserve"> </w:t>
      </w:r>
      <w:r w:rsidRPr="00342ADD">
        <w:t>организации</w:t>
      </w:r>
      <w:r w:rsidR="00342ADD" w:rsidRPr="00342ADD">
        <w:t xml:space="preserve"> </w:t>
      </w:r>
      <w:r w:rsidRPr="00342ADD">
        <w:t>маркетинговой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коммерческой</w:t>
      </w:r>
      <w:r w:rsidR="00342ADD" w:rsidRPr="00342ADD">
        <w:t xml:space="preserve"> </w:t>
      </w:r>
      <w:r w:rsidRPr="00342ADD">
        <w:t>деятельности,</w:t>
      </w:r>
      <w:r w:rsidR="00342ADD" w:rsidRPr="00342ADD">
        <w:t xml:space="preserve"> </w:t>
      </w:r>
      <w:r w:rsidRPr="00342ADD">
        <w:t>нормативная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плановая</w:t>
      </w:r>
      <w:r w:rsidR="00342ADD" w:rsidRPr="00342ADD">
        <w:t xml:space="preserve"> </w:t>
      </w:r>
      <w:r w:rsidRPr="00342ADD">
        <w:t>информация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Внешний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осуществляется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основании</w:t>
      </w:r>
      <w:r w:rsidR="00342ADD" w:rsidRPr="00342ADD">
        <w:t xml:space="preserve"> </w:t>
      </w:r>
      <w:r w:rsidRPr="00342ADD">
        <w:t>публичной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статистической</w:t>
      </w:r>
      <w:r w:rsidR="00342ADD" w:rsidRPr="00342ADD">
        <w:t xml:space="preserve"> </w:t>
      </w:r>
      <w:r w:rsidRPr="00342ADD">
        <w:t>отчетности</w:t>
      </w:r>
      <w:r w:rsidR="00342ADD" w:rsidRPr="00342ADD">
        <w:t xml:space="preserve"> </w:t>
      </w:r>
      <w:r w:rsidRPr="00342ADD">
        <w:t>органами</w:t>
      </w:r>
      <w:r w:rsidR="00342ADD" w:rsidRPr="00342ADD">
        <w:t xml:space="preserve"> </w:t>
      </w:r>
      <w:r w:rsidRPr="00342ADD">
        <w:t>хозяйственного</w:t>
      </w:r>
      <w:r w:rsidR="00342ADD" w:rsidRPr="00342ADD">
        <w:t xml:space="preserve"> </w:t>
      </w:r>
      <w:r w:rsidRPr="00342ADD">
        <w:t>управления,</w:t>
      </w:r>
      <w:r w:rsidR="00342ADD" w:rsidRPr="00342ADD">
        <w:t xml:space="preserve"> </w:t>
      </w:r>
      <w:r w:rsidRPr="00342ADD">
        <w:t>банками,</w:t>
      </w:r>
      <w:r w:rsidR="00342ADD" w:rsidRPr="00342ADD">
        <w:t xml:space="preserve"> </w:t>
      </w:r>
      <w:r w:rsidRPr="00342ADD">
        <w:t>финансовыми</w:t>
      </w:r>
      <w:r w:rsidR="00342ADD" w:rsidRPr="00342ADD">
        <w:t xml:space="preserve"> </w:t>
      </w:r>
      <w:r w:rsidRPr="00342ADD">
        <w:t>организациями,</w:t>
      </w:r>
      <w:r w:rsidR="00342ADD" w:rsidRPr="00342ADD">
        <w:t xml:space="preserve"> </w:t>
      </w:r>
      <w:r w:rsidRPr="00342ADD">
        <w:t>инвесторами,</w:t>
      </w:r>
      <w:r w:rsidR="00342ADD" w:rsidRPr="00342ADD">
        <w:t xml:space="preserve"> </w:t>
      </w:r>
      <w:r w:rsidRPr="00342ADD">
        <w:t>аудиторами,</w:t>
      </w:r>
      <w:r w:rsidR="00342ADD" w:rsidRPr="00342ADD">
        <w:t xml:space="preserve"> </w:t>
      </w:r>
      <w:r w:rsidRPr="00342ADD">
        <w:t>хозяйственными</w:t>
      </w:r>
      <w:r w:rsidR="00342ADD" w:rsidRPr="00342ADD">
        <w:t xml:space="preserve"> </w:t>
      </w:r>
      <w:r w:rsidRPr="00342ADD">
        <w:t>партнерами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Внешний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отличает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только</w:t>
      </w:r>
      <w:r w:rsidR="00342ADD" w:rsidRPr="00342ADD">
        <w:t xml:space="preserve"> </w:t>
      </w:r>
      <w:r w:rsidRPr="00342ADD">
        <w:t>множественность</w:t>
      </w:r>
      <w:r w:rsidR="00342ADD" w:rsidRPr="00342ADD">
        <w:t xml:space="preserve"> </w:t>
      </w:r>
      <w:r w:rsidRPr="00342ADD">
        <w:t>субъектов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- </w:t>
      </w:r>
      <w:r w:rsidRPr="00342ADD">
        <w:t>пользователей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информаци</w:t>
      </w:r>
      <w:r w:rsidR="00374CD0" w:rsidRPr="00342ADD">
        <w:t>и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но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разнообразие</w:t>
      </w:r>
      <w:r w:rsidR="00342ADD" w:rsidRPr="00342ADD">
        <w:t xml:space="preserve"> </w:t>
      </w:r>
      <w:r w:rsidRPr="00342ADD">
        <w:t>целей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задач,</w:t>
      </w:r>
      <w:r w:rsidR="00342ADD" w:rsidRPr="00342ADD">
        <w:t xml:space="preserve"> </w:t>
      </w:r>
      <w:r w:rsidRPr="00342ADD">
        <w:t>которые</w:t>
      </w:r>
      <w:r w:rsidR="00342ADD" w:rsidRPr="00342ADD">
        <w:t xml:space="preserve"> </w:t>
      </w:r>
      <w:r w:rsidRPr="00342ADD">
        <w:t>они</w:t>
      </w:r>
      <w:r w:rsidR="00342ADD" w:rsidRPr="00342ADD">
        <w:t xml:space="preserve"> </w:t>
      </w:r>
      <w:r w:rsidRPr="00342ADD">
        <w:t>перед</w:t>
      </w:r>
      <w:r w:rsidR="00342ADD" w:rsidRPr="00342ADD">
        <w:t xml:space="preserve"> </w:t>
      </w:r>
      <w:r w:rsidRPr="00342ADD">
        <w:t>собой</w:t>
      </w:r>
      <w:r w:rsidR="00342ADD" w:rsidRPr="00342ADD">
        <w:t xml:space="preserve"> </w:t>
      </w:r>
      <w:r w:rsidRPr="00342ADD">
        <w:t>ставят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Pr="00342ADD">
        <w:t>следующей</w:t>
      </w:r>
      <w:r w:rsidR="00342ADD" w:rsidRPr="00342ADD">
        <w:t xml:space="preserve"> </w:t>
      </w:r>
      <w:r w:rsidRPr="00342ADD">
        <w:t>таблице</w:t>
      </w:r>
      <w:r w:rsidR="00342ADD" w:rsidRPr="00342ADD">
        <w:t xml:space="preserve"> </w:t>
      </w:r>
      <w:r w:rsidRPr="00342ADD">
        <w:t>представлены</w:t>
      </w:r>
      <w:r w:rsidR="00342ADD" w:rsidRPr="00342ADD">
        <w:t xml:space="preserve"> </w:t>
      </w:r>
      <w:r w:rsidRPr="00342ADD">
        <w:t>особенности</w:t>
      </w:r>
      <w:r w:rsidR="00342ADD" w:rsidRPr="00342ADD">
        <w:t xml:space="preserve"> </w:t>
      </w:r>
      <w:r w:rsidRPr="00342ADD">
        <w:t>двух</w:t>
      </w:r>
      <w:r w:rsidR="00342ADD" w:rsidRPr="00342ADD">
        <w:t xml:space="preserve"> </w:t>
      </w:r>
      <w:r w:rsidRPr="00342ADD">
        <w:t>видов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анализа</w:t>
      </w:r>
      <w:r w:rsidR="00342ADD" w:rsidRPr="00342ADD">
        <w:t>.</w:t>
      </w:r>
    </w:p>
    <w:p w:rsidR="00F808E2" w:rsidRPr="00342ADD" w:rsidRDefault="00342ADD" w:rsidP="00342ADD">
      <w:pPr>
        <w:tabs>
          <w:tab w:val="left" w:pos="726"/>
        </w:tabs>
      </w:pPr>
      <w:bookmarkStart w:id="10" w:name="_Toc191955030"/>
      <w:r>
        <w:br w:type="page"/>
      </w:r>
      <w:r w:rsidR="00F808E2" w:rsidRPr="00342ADD">
        <w:lastRenderedPageBreak/>
        <w:t>Таблица</w:t>
      </w:r>
      <w:r w:rsidRPr="00342ADD">
        <w:t xml:space="preserve"> </w:t>
      </w:r>
      <w:r w:rsidR="00374CD0" w:rsidRPr="00342ADD">
        <w:t>1</w:t>
      </w:r>
      <w:r>
        <w:t>.1.1</w:t>
      </w:r>
      <w:bookmarkEnd w:id="10"/>
    </w:p>
    <w:p w:rsidR="00374CD0" w:rsidRPr="00342ADD" w:rsidRDefault="00374CD0" w:rsidP="00342ADD">
      <w:pPr>
        <w:tabs>
          <w:tab w:val="left" w:pos="726"/>
        </w:tabs>
      </w:pPr>
      <w:r w:rsidRPr="00342ADD">
        <w:t>Внешний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внутренний</w:t>
      </w:r>
      <w:r w:rsidR="00342ADD" w:rsidRPr="00342ADD">
        <w:t xml:space="preserve"> </w:t>
      </w:r>
      <w:r w:rsidRPr="00342ADD">
        <w:t>финансовый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rPr>
          <w:rStyle w:val="af4"/>
        </w:rPr>
        <w:footnoteReference w:id="8"/>
      </w: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3021"/>
        <w:gridCol w:w="3022"/>
        <w:gridCol w:w="3049"/>
      </w:tblGrid>
      <w:tr w:rsidR="00374CD0" w:rsidRPr="00342ADD" w:rsidTr="00342ADD">
        <w:tc>
          <w:tcPr>
            <w:tcW w:w="3021" w:type="dxa"/>
          </w:tcPr>
          <w:p w:rsidR="00374CD0" w:rsidRPr="00342ADD" w:rsidRDefault="00374CD0" w:rsidP="00342ADD">
            <w:pPr>
              <w:pStyle w:val="af9"/>
            </w:pPr>
            <w:r w:rsidRPr="00342ADD">
              <w:t>Параметры</w:t>
            </w:r>
          </w:p>
        </w:tc>
        <w:tc>
          <w:tcPr>
            <w:tcW w:w="3022" w:type="dxa"/>
          </w:tcPr>
          <w:p w:rsidR="00374CD0" w:rsidRPr="00342ADD" w:rsidRDefault="00374CD0" w:rsidP="00342ADD">
            <w:pPr>
              <w:pStyle w:val="af9"/>
            </w:pPr>
            <w:r w:rsidRPr="00342ADD">
              <w:t>Внешний</w:t>
            </w:r>
            <w:r w:rsidR="00342ADD" w:rsidRPr="00342ADD">
              <w:t xml:space="preserve"> </w:t>
            </w:r>
            <w:r w:rsidRPr="00342ADD">
              <w:t>анализ</w:t>
            </w:r>
          </w:p>
        </w:tc>
        <w:tc>
          <w:tcPr>
            <w:tcW w:w="3049" w:type="dxa"/>
          </w:tcPr>
          <w:p w:rsidR="00374CD0" w:rsidRPr="00342ADD" w:rsidRDefault="00374CD0" w:rsidP="00342ADD">
            <w:pPr>
              <w:pStyle w:val="af9"/>
            </w:pPr>
            <w:r w:rsidRPr="00342ADD">
              <w:t>Внутренний</w:t>
            </w:r>
            <w:r w:rsidR="00342ADD" w:rsidRPr="00342ADD">
              <w:t xml:space="preserve"> </w:t>
            </w:r>
            <w:r w:rsidRPr="00342ADD">
              <w:t>анализ</w:t>
            </w:r>
          </w:p>
        </w:tc>
      </w:tr>
      <w:tr w:rsidR="00374CD0" w:rsidRPr="00342ADD" w:rsidTr="00342ADD">
        <w:tc>
          <w:tcPr>
            <w:tcW w:w="3021" w:type="dxa"/>
          </w:tcPr>
          <w:p w:rsidR="00374CD0" w:rsidRPr="00342ADD" w:rsidRDefault="00374CD0" w:rsidP="00342ADD">
            <w:pPr>
              <w:pStyle w:val="af9"/>
            </w:pPr>
            <w:r w:rsidRPr="00342ADD">
              <w:t>Цель</w:t>
            </w:r>
          </w:p>
        </w:tc>
        <w:tc>
          <w:tcPr>
            <w:tcW w:w="3022" w:type="dxa"/>
          </w:tcPr>
          <w:p w:rsidR="00374CD0" w:rsidRPr="00342ADD" w:rsidRDefault="00374CD0" w:rsidP="00342ADD">
            <w:pPr>
              <w:pStyle w:val="af9"/>
            </w:pPr>
            <w:r w:rsidRPr="00342ADD">
              <w:t>Оценка</w:t>
            </w:r>
            <w:r w:rsidR="00342ADD" w:rsidRPr="00342ADD">
              <w:t xml:space="preserve"> </w:t>
            </w:r>
            <w:r w:rsidRPr="00342ADD">
              <w:t>финансового</w:t>
            </w:r>
            <w:r w:rsidR="00342ADD" w:rsidRPr="00342ADD">
              <w:t xml:space="preserve"> </w:t>
            </w:r>
            <w:r w:rsidRPr="00342ADD">
              <w:t>состояния</w:t>
            </w:r>
          </w:p>
          <w:p w:rsidR="00374CD0" w:rsidRPr="00342ADD" w:rsidRDefault="00374CD0" w:rsidP="00342ADD">
            <w:pPr>
              <w:pStyle w:val="af9"/>
            </w:pPr>
            <w:r w:rsidRPr="00342ADD">
              <w:t>предприятия</w:t>
            </w:r>
          </w:p>
        </w:tc>
        <w:tc>
          <w:tcPr>
            <w:tcW w:w="3049" w:type="dxa"/>
          </w:tcPr>
          <w:p w:rsidR="00374CD0" w:rsidRPr="00342ADD" w:rsidRDefault="00374CD0" w:rsidP="00342ADD">
            <w:pPr>
              <w:pStyle w:val="af9"/>
            </w:pPr>
            <w:r w:rsidRPr="00342ADD">
              <w:t>Определение</w:t>
            </w:r>
            <w:r w:rsidR="00342ADD" w:rsidRPr="00342ADD">
              <w:t xml:space="preserve"> </w:t>
            </w:r>
            <w:r w:rsidRPr="00342ADD">
              <w:t>причин</w:t>
            </w:r>
            <w:r w:rsidR="00342ADD" w:rsidRPr="00342ADD">
              <w:t xml:space="preserve"> </w:t>
            </w:r>
            <w:r w:rsidRPr="00342ADD">
              <w:t>и</w:t>
            </w:r>
            <w:r w:rsidR="00342ADD" w:rsidRPr="00342ADD">
              <w:t xml:space="preserve"> </w:t>
            </w:r>
            <w:r w:rsidRPr="00342ADD">
              <w:t>факторов,</w:t>
            </w:r>
            <w:r w:rsidR="00342ADD" w:rsidRPr="00342ADD">
              <w:t xml:space="preserve"> </w:t>
            </w:r>
            <w:r w:rsidRPr="00342ADD">
              <w:t>влияющих</w:t>
            </w:r>
            <w:r w:rsidR="00342ADD" w:rsidRPr="00342ADD">
              <w:t xml:space="preserve"> </w:t>
            </w:r>
            <w:r w:rsidRPr="00342ADD">
              <w:t>на</w:t>
            </w:r>
            <w:r w:rsidR="00342ADD" w:rsidRPr="00342ADD">
              <w:t xml:space="preserve"> </w:t>
            </w:r>
            <w:r w:rsidRPr="00342ADD">
              <w:t>улучшение</w:t>
            </w:r>
            <w:r w:rsidR="00342ADD" w:rsidRPr="00342ADD">
              <w:t xml:space="preserve"> </w:t>
            </w:r>
            <w:r w:rsidRPr="00342ADD">
              <w:t>финансового</w:t>
            </w:r>
            <w:r w:rsidR="00342ADD" w:rsidRPr="00342ADD">
              <w:t xml:space="preserve"> </w:t>
            </w:r>
            <w:r w:rsidRPr="00342ADD">
              <w:t>состояния</w:t>
            </w:r>
            <w:r w:rsidR="00342ADD" w:rsidRPr="00342ADD">
              <w:t xml:space="preserve"> </w:t>
            </w:r>
            <w:r w:rsidRPr="00342ADD">
              <w:t>предприятия</w:t>
            </w:r>
          </w:p>
        </w:tc>
      </w:tr>
      <w:tr w:rsidR="00374CD0" w:rsidRPr="00342ADD" w:rsidTr="00342ADD">
        <w:tc>
          <w:tcPr>
            <w:tcW w:w="3021" w:type="dxa"/>
          </w:tcPr>
          <w:p w:rsidR="00374CD0" w:rsidRPr="00342ADD" w:rsidRDefault="00374CD0" w:rsidP="00342ADD">
            <w:pPr>
              <w:pStyle w:val="af9"/>
            </w:pPr>
            <w:r w:rsidRPr="00342ADD">
              <w:t>Исходные</w:t>
            </w:r>
            <w:r w:rsidR="00342ADD" w:rsidRPr="00342ADD">
              <w:t xml:space="preserve"> </w:t>
            </w:r>
            <w:r w:rsidRPr="00342ADD">
              <w:t>данные</w:t>
            </w:r>
          </w:p>
        </w:tc>
        <w:tc>
          <w:tcPr>
            <w:tcW w:w="3022" w:type="dxa"/>
          </w:tcPr>
          <w:p w:rsidR="00374CD0" w:rsidRPr="00342ADD" w:rsidRDefault="00374CD0" w:rsidP="00342ADD">
            <w:pPr>
              <w:pStyle w:val="af9"/>
            </w:pPr>
            <w:r w:rsidRPr="00342ADD">
              <w:t>Стандартная</w:t>
            </w:r>
            <w:r w:rsidR="00342ADD" w:rsidRPr="00342ADD">
              <w:t xml:space="preserve"> </w:t>
            </w:r>
            <w:r w:rsidRPr="00342ADD">
              <w:t>бухгалтерская</w:t>
            </w:r>
            <w:r w:rsidR="00342ADD" w:rsidRPr="00342ADD">
              <w:t xml:space="preserve"> </w:t>
            </w:r>
            <w:r w:rsidRPr="00342ADD">
              <w:t>отчетность</w:t>
            </w:r>
          </w:p>
        </w:tc>
        <w:tc>
          <w:tcPr>
            <w:tcW w:w="3049" w:type="dxa"/>
          </w:tcPr>
          <w:p w:rsidR="00374CD0" w:rsidRPr="00342ADD" w:rsidRDefault="00374CD0" w:rsidP="00342ADD">
            <w:pPr>
              <w:pStyle w:val="af9"/>
            </w:pPr>
            <w:r w:rsidRPr="00342ADD">
              <w:t>Информация</w:t>
            </w:r>
            <w:r w:rsidR="00342ADD" w:rsidRPr="00342ADD">
              <w:t xml:space="preserve"> </w:t>
            </w:r>
            <w:r w:rsidRPr="00342ADD">
              <w:t>управленческого</w:t>
            </w:r>
            <w:r w:rsidR="00342ADD" w:rsidRPr="00342ADD">
              <w:t xml:space="preserve"> </w:t>
            </w:r>
            <w:r w:rsidRPr="00342ADD">
              <w:t>учета,</w:t>
            </w:r>
            <w:r w:rsidR="00342ADD" w:rsidRPr="00342ADD">
              <w:t xml:space="preserve"> </w:t>
            </w:r>
            <w:r w:rsidRPr="00342ADD">
              <w:t>необходимая</w:t>
            </w:r>
            <w:r w:rsidR="00342ADD" w:rsidRPr="00342ADD">
              <w:t xml:space="preserve"> </w:t>
            </w:r>
            <w:r w:rsidRPr="00342ADD">
              <w:t>для</w:t>
            </w:r>
            <w:r w:rsidR="00342ADD" w:rsidRPr="00342ADD">
              <w:t xml:space="preserve"> </w:t>
            </w:r>
            <w:r w:rsidRPr="00342ADD">
              <w:t>решения</w:t>
            </w:r>
            <w:r w:rsidR="00342ADD" w:rsidRPr="00342ADD">
              <w:t xml:space="preserve"> </w:t>
            </w:r>
            <w:r w:rsidRPr="00342ADD">
              <w:t>поставленной</w:t>
            </w:r>
            <w:r w:rsidR="00342ADD" w:rsidRPr="00342ADD">
              <w:t xml:space="preserve"> </w:t>
            </w:r>
            <w:r w:rsidRPr="00342ADD">
              <w:t>задачи</w:t>
            </w:r>
          </w:p>
        </w:tc>
      </w:tr>
      <w:tr w:rsidR="00374CD0" w:rsidRPr="00342ADD" w:rsidTr="00342ADD">
        <w:tc>
          <w:tcPr>
            <w:tcW w:w="3021" w:type="dxa"/>
          </w:tcPr>
          <w:p w:rsidR="00374CD0" w:rsidRPr="00342ADD" w:rsidRDefault="00374CD0" w:rsidP="00342ADD">
            <w:pPr>
              <w:pStyle w:val="af9"/>
            </w:pPr>
            <w:r w:rsidRPr="00342ADD">
              <w:t>Методология</w:t>
            </w:r>
          </w:p>
        </w:tc>
        <w:tc>
          <w:tcPr>
            <w:tcW w:w="3022" w:type="dxa"/>
          </w:tcPr>
          <w:p w:rsidR="00374CD0" w:rsidRPr="00342ADD" w:rsidRDefault="00374CD0" w:rsidP="00342ADD">
            <w:pPr>
              <w:pStyle w:val="af9"/>
            </w:pPr>
            <w:r w:rsidRPr="00342ADD">
              <w:t>Типовые</w:t>
            </w:r>
            <w:r w:rsidR="00342ADD" w:rsidRPr="00342ADD">
              <w:t xml:space="preserve"> </w:t>
            </w:r>
            <w:r w:rsidRPr="00342ADD">
              <w:t>методы</w:t>
            </w:r>
            <w:r w:rsidR="00342ADD" w:rsidRPr="00342ADD">
              <w:t xml:space="preserve"> </w:t>
            </w:r>
            <w:r w:rsidRPr="00342ADD">
              <w:t>финансовой</w:t>
            </w:r>
            <w:r w:rsidR="00342ADD" w:rsidRPr="00342ADD">
              <w:t xml:space="preserve"> </w:t>
            </w:r>
            <w:r w:rsidRPr="00342ADD">
              <w:t>диагностики,</w:t>
            </w:r>
            <w:r w:rsidR="00342ADD" w:rsidRPr="00342ADD">
              <w:t xml:space="preserve"> </w:t>
            </w:r>
            <w:r w:rsidRPr="00342ADD">
              <w:t>методы</w:t>
            </w:r>
            <w:r w:rsidR="00342ADD" w:rsidRPr="00342ADD">
              <w:t xml:space="preserve"> </w:t>
            </w:r>
            <w:r w:rsidRPr="00342ADD">
              <w:t>сравнения</w:t>
            </w:r>
          </w:p>
        </w:tc>
        <w:tc>
          <w:tcPr>
            <w:tcW w:w="3049" w:type="dxa"/>
          </w:tcPr>
          <w:p w:rsidR="00374CD0" w:rsidRPr="00342ADD" w:rsidRDefault="00374CD0" w:rsidP="00342ADD">
            <w:pPr>
              <w:pStyle w:val="af9"/>
            </w:pPr>
            <w:r w:rsidRPr="00342ADD">
              <w:t>Факторный</w:t>
            </w:r>
            <w:r w:rsidR="00342ADD" w:rsidRPr="00342ADD">
              <w:t xml:space="preserve"> </w:t>
            </w:r>
            <w:r w:rsidRPr="00342ADD">
              <w:t>анализ</w:t>
            </w:r>
            <w:r w:rsidR="00342ADD" w:rsidRPr="00342ADD">
              <w:t xml:space="preserve"> </w:t>
            </w:r>
            <w:r w:rsidRPr="00342ADD">
              <w:t>и</w:t>
            </w:r>
            <w:r w:rsidR="00342ADD" w:rsidRPr="00342ADD">
              <w:t xml:space="preserve"> </w:t>
            </w:r>
            <w:r w:rsidRPr="00342ADD">
              <w:t>другие</w:t>
            </w:r>
            <w:r w:rsidR="00342ADD" w:rsidRPr="00342ADD">
              <w:t xml:space="preserve"> </w:t>
            </w:r>
            <w:r w:rsidRPr="00342ADD">
              <w:t>методы</w:t>
            </w:r>
            <w:r w:rsidR="00342ADD" w:rsidRPr="00342ADD">
              <w:t xml:space="preserve"> </w:t>
            </w:r>
            <w:r w:rsidRPr="00342ADD">
              <w:t>выявления</w:t>
            </w:r>
            <w:r w:rsidR="00342ADD" w:rsidRPr="00342ADD">
              <w:t xml:space="preserve"> </w:t>
            </w:r>
            <w:r w:rsidRPr="00342ADD">
              <w:t>причинно-следственных</w:t>
            </w:r>
            <w:r w:rsidR="00342ADD" w:rsidRPr="00342ADD">
              <w:t xml:space="preserve"> </w:t>
            </w:r>
            <w:r w:rsidRPr="00342ADD">
              <w:t>связей</w:t>
            </w:r>
          </w:p>
        </w:tc>
      </w:tr>
      <w:tr w:rsidR="00342ADD" w:rsidRPr="00342ADD" w:rsidTr="00342ADD">
        <w:tc>
          <w:tcPr>
            <w:tcW w:w="3021" w:type="dxa"/>
          </w:tcPr>
          <w:p w:rsidR="00342ADD" w:rsidRPr="00342ADD" w:rsidRDefault="00342ADD" w:rsidP="00342ADD">
            <w:pPr>
              <w:pStyle w:val="af9"/>
            </w:pPr>
            <w:r w:rsidRPr="00342ADD">
              <w:t>Объект исследования</w:t>
            </w:r>
          </w:p>
        </w:tc>
        <w:tc>
          <w:tcPr>
            <w:tcW w:w="3022" w:type="dxa"/>
          </w:tcPr>
          <w:p w:rsidR="00342ADD" w:rsidRPr="00342ADD" w:rsidRDefault="00342ADD" w:rsidP="00342ADD">
            <w:pPr>
              <w:pStyle w:val="af9"/>
            </w:pPr>
            <w:r w:rsidRPr="00342ADD">
              <w:t>Предприятие в целом</w:t>
            </w:r>
          </w:p>
        </w:tc>
        <w:tc>
          <w:tcPr>
            <w:tcW w:w="3049" w:type="dxa"/>
          </w:tcPr>
          <w:p w:rsidR="00342ADD" w:rsidRPr="00342ADD" w:rsidRDefault="00342ADD" w:rsidP="00342ADD">
            <w:pPr>
              <w:pStyle w:val="af9"/>
            </w:pPr>
            <w:r w:rsidRPr="00342ADD">
              <w:t>Предприятие, его структурные подразделения, направления деятельности, виды продукции</w:t>
            </w:r>
          </w:p>
        </w:tc>
      </w:tr>
    </w:tbl>
    <w:p w:rsidR="00342ADD" w:rsidRPr="00342ADD" w:rsidRDefault="00342ADD" w:rsidP="00342ADD">
      <w:pPr>
        <w:tabs>
          <w:tab w:val="left" w:pos="726"/>
        </w:tabs>
      </w:pPr>
    </w:p>
    <w:p w:rsidR="00342ADD" w:rsidRPr="00342ADD" w:rsidRDefault="00F808E2" w:rsidP="00342ADD">
      <w:pPr>
        <w:tabs>
          <w:tab w:val="left" w:pos="726"/>
        </w:tabs>
      </w:pPr>
      <w:r w:rsidRPr="00342ADD">
        <w:t>Финансовое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- </w:t>
      </w:r>
      <w:r w:rsidRPr="00342ADD">
        <w:t>комплексная</w:t>
      </w:r>
      <w:r w:rsidR="00342ADD" w:rsidRPr="00342ADD">
        <w:t xml:space="preserve"> </w:t>
      </w:r>
      <w:r w:rsidRPr="00342ADD">
        <w:t>экономическая</w:t>
      </w:r>
      <w:r w:rsidR="00342ADD" w:rsidRPr="00342ADD">
        <w:t xml:space="preserve"> </w:t>
      </w:r>
      <w:r w:rsidRPr="00342ADD">
        <w:t>характеристика,</w:t>
      </w:r>
      <w:r w:rsidR="00342ADD" w:rsidRPr="00342ADD">
        <w:t xml:space="preserve"> </w:t>
      </w:r>
      <w:r w:rsidRPr="00342ADD">
        <w:t>определяемая</w:t>
      </w:r>
      <w:r w:rsidR="00342ADD" w:rsidRPr="00342ADD">
        <w:t xml:space="preserve"> </w:t>
      </w:r>
      <w:r w:rsidRPr="00342ADD">
        <w:t>десятками</w:t>
      </w:r>
      <w:r w:rsidR="00342ADD" w:rsidRPr="00342ADD">
        <w:t xml:space="preserve"> </w:t>
      </w:r>
      <w:r w:rsidRPr="00342ADD">
        <w:t>расчетных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. </w:t>
      </w:r>
      <w:r w:rsidRPr="00342ADD">
        <w:t>Она</w:t>
      </w:r>
      <w:r w:rsidR="00342ADD" w:rsidRPr="00342ADD">
        <w:t xml:space="preserve"> </w:t>
      </w:r>
      <w:r w:rsidRPr="00342ADD">
        <w:t>отражает</w:t>
      </w:r>
      <w:r w:rsidR="00342ADD" w:rsidRPr="00342ADD">
        <w:t xml:space="preserve"> </w:t>
      </w:r>
      <w:r w:rsidRPr="00342ADD">
        <w:t>несколько</w:t>
      </w:r>
      <w:r w:rsidR="00342ADD" w:rsidRPr="00342ADD">
        <w:t xml:space="preserve"> </w:t>
      </w:r>
      <w:r w:rsidRPr="00342ADD">
        <w:t>взаимосвязанных</w:t>
      </w:r>
      <w:r w:rsidR="00342ADD" w:rsidRPr="00342ADD">
        <w:t xml:space="preserve"> </w:t>
      </w:r>
      <w:r w:rsidRPr="00342ADD">
        <w:t>между</w:t>
      </w:r>
      <w:r w:rsidR="00342ADD" w:rsidRPr="00342ADD">
        <w:t xml:space="preserve"> </w:t>
      </w:r>
      <w:r w:rsidRPr="00342ADD">
        <w:t>собой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тоже</w:t>
      </w:r>
      <w:r w:rsidR="00342ADD" w:rsidRPr="00342ADD">
        <w:t xml:space="preserve"> </w:t>
      </w:r>
      <w:r w:rsidRPr="00342ADD">
        <w:t>время</w:t>
      </w:r>
      <w:r w:rsidR="00342ADD" w:rsidRPr="00342ADD">
        <w:t xml:space="preserve"> </w:t>
      </w:r>
      <w:r w:rsidRPr="00342ADD">
        <w:t>противоречивых</w:t>
      </w:r>
      <w:r w:rsidR="00342ADD" w:rsidRPr="00342ADD">
        <w:t xml:space="preserve"> </w:t>
      </w:r>
      <w:r w:rsidRPr="00342ADD">
        <w:t>направлений</w:t>
      </w:r>
      <w:r w:rsidR="00342ADD" w:rsidRPr="00342ADD">
        <w:t xml:space="preserve"> </w:t>
      </w:r>
      <w:r w:rsidRPr="00342ADD">
        <w:t>развития</w:t>
      </w:r>
      <w:r w:rsidR="00342ADD" w:rsidRPr="00342ADD">
        <w:t xml:space="preserve"> </w:t>
      </w:r>
      <w:r w:rsidRPr="00342ADD">
        <w:t>фирмы</w:t>
      </w:r>
      <w:r w:rsidR="00342ADD" w:rsidRPr="00342ADD">
        <w:t>: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поддержание</w:t>
      </w:r>
      <w:r w:rsidR="00342ADD" w:rsidRPr="00342ADD">
        <w:t xml:space="preserve"> </w:t>
      </w:r>
      <w:r w:rsidRPr="00342ADD">
        <w:t>приемлемого</w:t>
      </w:r>
      <w:r w:rsidR="00342ADD" w:rsidRPr="00342ADD">
        <w:t xml:space="preserve"> </w:t>
      </w:r>
      <w:r w:rsidRPr="00342ADD">
        <w:t>уровня</w:t>
      </w:r>
      <w:r w:rsidR="00342ADD" w:rsidRPr="00342ADD">
        <w:t xml:space="preserve"> </w:t>
      </w:r>
      <w:r w:rsidRPr="00342ADD">
        <w:t>предпринимательского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риска,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обновление</w:t>
      </w:r>
      <w:r w:rsidR="00342ADD" w:rsidRPr="00342ADD">
        <w:t xml:space="preserve"> </w:t>
      </w:r>
      <w:r w:rsidRPr="00342ADD">
        <w:t>выпускаемой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реализуемой</w:t>
      </w:r>
      <w:r w:rsidR="00342ADD" w:rsidRPr="00342ADD">
        <w:t xml:space="preserve"> </w:t>
      </w:r>
      <w:r w:rsidRPr="00342ADD">
        <w:t>продукции,</w:t>
      </w:r>
      <w:r w:rsidR="00342ADD" w:rsidRPr="00342ADD">
        <w:t xml:space="preserve"> </w:t>
      </w:r>
      <w:r w:rsidRPr="00342ADD">
        <w:t>услуг,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обеспечение</w:t>
      </w:r>
      <w:r w:rsidR="00342ADD" w:rsidRPr="00342ADD">
        <w:t xml:space="preserve"> </w:t>
      </w:r>
      <w:r w:rsidRPr="00342ADD">
        <w:t>прибыльности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эффективности</w:t>
      </w:r>
      <w:r w:rsidR="00342ADD" w:rsidRPr="00342ADD">
        <w:t xml:space="preserve"> </w:t>
      </w:r>
      <w:r w:rsidRPr="00342ADD">
        <w:t>работы</w:t>
      </w:r>
      <w:r w:rsidR="00342ADD" w:rsidRPr="00342ADD">
        <w:t xml:space="preserve"> </w:t>
      </w:r>
      <w:r w:rsidRPr="00342ADD">
        <w:t>предприяти</w:t>
      </w:r>
      <w:r w:rsidR="00374CD0" w:rsidRPr="00342ADD">
        <w:t>я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  <w:rPr>
          <w:bCs/>
        </w:rPr>
      </w:pPr>
      <w:r w:rsidRPr="00342ADD">
        <w:rPr>
          <w:bCs/>
        </w:rPr>
        <w:t>Оценка</w:t>
      </w:r>
      <w:r w:rsidR="00342ADD" w:rsidRPr="00342ADD">
        <w:rPr>
          <w:bCs/>
        </w:rPr>
        <w:t xml:space="preserve"> </w:t>
      </w:r>
      <w:r w:rsidRPr="00342ADD">
        <w:rPr>
          <w:bCs/>
        </w:rPr>
        <w:t>финансового</w:t>
      </w:r>
      <w:r w:rsidR="00342ADD" w:rsidRPr="00342ADD">
        <w:rPr>
          <w:bCs/>
        </w:rPr>
        <w:t xml:space="preserve"> </w:t>
      </w:r>
      <w:r w:rsidRPr="00342ADD">
        <w:rPr>
          <w:bCs/>
        </w:rPr>
        <w:t>состояния</w:t>
      </w:r>
      <w:r w:rsidR="00342ADD" w:rsidRPr="00342ADD">
        <w:rPr>
          <w:bCs/>
        </w:rPr>
        <w:t xml:space="preserve"> </w:t>
      </w:r>
      <w:r w:rsidRPr="00342ADD">
        <w:rPr>
          <w:bCs/>
        </w:rPr>
        <w:t>предприятия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базе</w:t>
      </w:r>
      <w:r w:rsidR="00342ADD" w:rsidRPr="00342ADD">
        <w:t xml:space="preserve"> </w:t>
      </w:r>
      <w:r w:rsidRPr="00342ADD">
        <w:t>внешнего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представляет</w:t>
      </w:r>
      <w:r w:rsidR="00342ADD" w:rsidRPr="00342ADD">
        <w:t xml:space="preserve"> </w:t>
      </w:r>
      <w:r w:rsidRPr="00342ADD">
        <w:t>собой</w:t>
      </w:r>
      <w:r w:rsidR="00342ADD" w:rsidRPr="00342ADD">
        <w:t xml:space="preserve"> </w:t>
      </w:r>
      <w:r w:rsidRPr="00342ADD">
        <w:t>систему</w:t>
      </w:r>
      <w:r w:rsidR="00342ADD" w:rsidRPr="00342ADD">
        <w:t xml:space="preserve"> </w:t>
      </w:r>
      <w:r w:rsidRPr="00342ADD">
        <w:t>расчетов,</w:t>
      </w:r>
      <w:r w:rsidR="00342ADD" w:rsidRPr="00342ADD">
        <w:t xml:space="preserve"> </w:t>
      </w:r>
      <w:r w:rsidRPr="00342ADD">
        <w:t>направленных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определение</w:t>
      </w:r>
      <w:r w:rsidR="00342ADD" w:rsidRPr="00342ADD">
        <w:t xml:space="preserve"> </w:t>
      </w:r>
      <w:r w:rsidRPr="00342ADD">
        <w:t>двух</w:t>
      </w:r>
      <w:r w:rsidR="00342ADD" w:rsidRPr="00342ADD">
        <w:t xml:space="preserve"> </w:t>
      </w:r>
      <w:r w:rsidRPr="00342ADD">
        <w:t>важнейших</w:t>
      </w:r>
      <w:r w:rsidR="00342ADD" w:rsidRPr="00342ADD">
        <w:t xml:space="preserve"> </w:t>
      </w:r>
      <w:r w:rsidRPr="00342ADD">
        <w:t>комплексных</w:t>
      </w:r>
      <w:r w:rsidR="00342ADD" w:rsidRPr="00342ADD">
        <w:t xml:space="preserve"> </w:t>
      </w:r>
      <w:r w:rsidRPr="00342ADD">
        <w:t>характеристик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: </w:t>
      </w:r>
      <w:r w:rsidRPr="00342ADD">
        <w:rPr>
          <w:bCs/>
        </w:rPr>
        <w:t>финансовой</w:t>
      </w:r>
      <w:r w:rsidR="00342ADD" w:rsidRPr="00342ADD">
        <w:rPr>
          <w:bCs/>
        </w:rPr>
        <w:t xml:space="preserve"> </w:t>
      </w:r>
      <w:r w:rsidRPr="00342ADD">
        <w:rPr>
          <w:bCs/>
        </w:rPr>
        <w:t>устойчивости</w:t>
      </w:r>
      <w:r w:rsidR="00342ADD" w:rsidRPr="00342ADD">
        <w:rPr>
          <w:bCs/>
        </w:rPr>
        <w:t xml:space="preserve"> </w:t>
      </w:r>
      <w:r w:rsidRPr="00342ADD">
        <w:rPr>
          <w:bCs/>
        </w:rPr>
        <w:t>и</w:t>
      </w:r>
      <w:r w:rsidR="00342ADD" w:rsidRPr="00342ADD">
        <w:rPr>
          <w:bCs/>
        </w:rPr>
        <w:t xml:space="preserve"> </w:t>
      </w:r>
      <w:r w:rsidRPr="00342ADD">
        <w:rPr>
          <w:bCs/>
        </w:rPr>
        <w:t>деловой</w:t>
      </w:r>
      <w:r w:rsidR="00342ADD" w:rsidRPr="00342ADD">
        <w:rPr>
          <w:bCs/>
        </w:rPr>
        <w:t xml:space="preserve"> </w:t>
      </w:r>
      <w:r w:rsidRPr="00342ADD">
        <w:rPr>
          <w:bCs/>
        </w:rPr>
        <w:t>активности</w:t>
      </w:r>
      <w:r w:rsidR="00342ADD" w:rsidRPr="00342ADD">
        <w:rPr>
          <w:bCs/>
        </w:rPr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Показатели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устойчивости</w:t>
      </w:r>
      <w:r w:rsidR="00342ADD" w:rsidRPr="00342ADD">
        <w:t xml:space="preserve"> </w:t>
      </w:r>
      <w:r w:rsidRPr="00342ADD">
        <w:t>компании</w:t>
      </w:r>
      <w:r w:rsidR="00342ADD" w:rsidRPr="00342ADD">
        <w:t xml:space="preserve"> </w:t>
      </w:r>
      <w:r w:rsidRPr="00342ADD">
        <w:t>дают</w:t>
      </w:r>
      <w:r w:rsidR="00342ADD" w:rsidRPr="00342ADD">
        <w:t xml:space="preserve"> </w:t>
      </w:r>
      <w:r w:rsidRPr="00342ADD">
        <w:t>количественное</w:t>
      </w:r>
      <w:r w:rsidR="00342ADD" w:rsidRPr="00342ADD">
        <w:t xml:space="preserve"> </w:t>
      </w:r>
      <w:r w:rsidRPr="00342ADD">
        <w:t>представление</w:t>
      </w:r>
      <w:r w:rsidR="00342ADD" w:rsidRPr="00342ADD">
        <w:t xml:space="preserve"> </w:t>
      </w:r>
      <w:r w:rsidRPr="00342ADD">
        <w:t>об</w:t>
      </w:r>
      <w:r w:rsidR="00342ADD" w:rsidRPr="00342ADD">
        <w:t xml:space="preserve"> </w:t>
      </w:r>
      <w:r w:rsidRPr="00342ADD">
        <w:t>уровне</w:t>
      </w:r>
      <w:r w:rsidR="00342ADD" w:rsidRPr="00342ADD">
        <w:t xml:space="preserve"> </w:t>
      </w:r>
      <w:r w:rsidRPr="00342ADD">
        <w:t>предпринимательского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риска</w:t>
      </w:r>
      <w:r w:rsidR="00342ADD" w:rsidRPr="00342ADD">
        <w:t xml:space="preserve"> </w:t>
      </w:r>
      <w:r w:rsidR="009C2A19" w:rsidRPr="00342ADD">
        <w:t>для</w:t>
      </w:r>
      <w:r w:rsidR="00342ADD" w:rsidRPr="00342ADD">
        <w:t xml:space="preserve"> </w:t>
      </w:r>
      <w:r w:rsidR="009C2A19" w:rsidRPr="00342ADD">
        <w:lastRenderedPageBreak/>
        <w:t>инвесторов</w:t>
      </w:r>
      <w:r w:rsidR="00342ADD" w:rsidRPr="00342ADD">
        <w:t xml:space="preserve">. </w:t>
      </w:r>
      <w:r w:rsidR="009C2A19" w:rsidRPr="00342ADD">
        <w:t>Показатели</w:t>
      </w:r>
      <w:r w:rsidR="00342ADD" w:rsidRPr="00342ADD">
        <w:t xml:space="preserve"> </w:t>
      </w:r>
      <w:r w:rsidR="009C2A19" w:rsidRPr="00342ADD">
        <w:t>прибыльности</w:t>
      </w:r>
      <w:r w:rsidR="00342ADD" w:rsidRPr="00342ADD">
        <w:t xml:space="preserve"> </w:t>
      </w:r>
      <w:r w:rsidR="009C2A19" w:rsidRPr="00342ADD">
        <w:t>отражают</w:t>
      </w:r>
      <w:r w:rsidR="00342ADD" w:rsidRPr="00342ADD">
        <w:t xml:space="preserve"> </w:t>
      </w:r>
      <w:r w:rsidRPr="00342ADD">
        <w:t>финансовые</w:t>
      </w:r>
      <w:r w:rsidR="00342ADD" w:rsidRPr="00342ADD">
        <w:t xml:space="preserve"> </w:t>
      </w:r>
      <w:r w:rsidRPr="00342ADD">
        <w:t>результаты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связанные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принятой</w:t>
      </w:r>
      <w:r w:rsidR="00342ADD" w:rsidRPr="00342ADD">
        <w:t xml:space="preserve"> </w:t>
      </w:r>
      <w:r w:rsidRPr="00342ADD">
        <w:t>схемой</w:t>
      </w:r>
      <w:r w:rsidR="00342ADD" w:rsidRPr="00342ADD">
        <w:t xml:space="preserve"> </w:t>
      </w:r>
      <w:r w:rsidRPr="00342ADD">
        <w:t>управления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организации</w:t>
      </w:r>
      <w:r w:rsidR="00342ADD" w:rsidRPr="00342ADD">
        <w:t xml:space="preserve"> </w:t>
      </w:r>
      <w:r w:rsidRPr="00342ADD">
        <w:t>производства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компании,</w:t>
      </w:r>
      <w:r w:rsidR="00342ADD" w:rsidRPr="00342ADD">
        <w:t xml:space="preserve"> </w:t>
      </w:r>
      <w:r w:rsidRPr="00342ADD">
        <w:t>обновлением</w:t>
      </w:r>
      <w:r w:rsidR="00342ADD" w:rsidRPr="00342ADD">
        <w:t xml:space="preserve"> </w:t>
      </w:r>
      <w:r w:rsidRPr="00342ADD">
        <w:t>технологии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реализуемой</w:t>
      </w:r>
      <w:r w:rsidR="00342ADD" w:rsidRPr="00342ADD">
        <w:t xml:space="preserve"> </w:t>
      </w:r>
      <w:r w:rsidRPr="00342ADD">
        <w:t>продукции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процессе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развития,</w:t>
      </w:r>
      <w:r w:rsidR="00342ADD" w:rsidRPr="00342ADD">
        <w:t xml:space="preserve"> </w:t>
      </w:r>
      <w:r w:rsidRPr="00342ADD">
        <w:t>схемами</w:t>
      </w:r>
      <w:r w:rsidR="00342ADD" w:rsidRPr="00342ADD">
        <w:t xml:space="preserve"> </w:t>
      </w:r>
      <w:r w:rsidRPr="00342ADD">
        <w:t>финансирования</w:t>
      </w:r>
      <w:r w:rsidR="00342ADD" w:rsidRPr="00342ADD">
        <w:t xml:space="preserve"> </w:t>
      </w:r>
      <w:r w:rsidRPr="00342ADD">
        <w:t>текущей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инвестиционной</w:t>
      </w:r>
      <w:r w:rsidR="00342ADD" w:rsidRPr="00342ADD">
        <w:t xml:space="preserve"> </w:t>
      </w:r>
      <w:r w:rsidRPr="00342ADD">
        <w:t>деятельности,</w:t>
      </w:r>
      <w:r w:rsidR="00342ADD" w:rsidRPr="00342ADD">
        <w:t xml:space="preserve"> </w:t>
      </w:r>
      <w:r w:rsidRPr="00342ADD">
        <w:t>организацией</w:t>
      </w:r>
      <w:r w:rsidR="00342ADD" w:rsidRPr="00342ADD">
        <w:t xml:space="preserve"> </w:t>
      </w:r>
      <w:r w:rsidRPr="00342ADD">
        <w:t>денежных</w:t>
      </w:r>
      <w:r w:rsidR="00342ADD" w:rsidRPr="00342ADD">
        <w:t xml:space="preserve"> </w:t>
      </w:r>
      <w:r w:rsidRPr="00342ADD">
        <w:t>потоков</w:t>
      </w:r>
      <w:r w:rsidR="00342ADD" w:rsidRPr="00342ADD">
        <w:t>.</w:t>
      </w:r>
    </w:p>
    <w:p w:rsidR="00342ADD" w:rsidRPr="00342ADD" w:rsidRDefault="00F808E2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Pr="00342ADD">
        <w:t>таблице</w:t>
      </w:r>
      <w:r w:rsidR="00342ADD" w:rsidRPr="00342ADD">
        <w:t xml:space="preserve"> </w:t>
      </w:r>
      <w:r w:rsidR="009C2A19" w:rsidRPr="00342ADD">
        <w:t>1</w:t>
      </w:r>
      <w:r w:rsidR="00342ADD">
        <w:t>.1.2</w:t>
      </w:r>
      <w:r w:rsidR="00342ADD" w:rsidRPr="00342ADD">
        <w:t xml:space="preserve"> </w:t>
      </w:r>
      <w:r w:rsidRPr="00342ADD">
        <w:t>представлена</w:t>
      </w:r>
      <w:r w:rsidR="00342ADD" w:rsidRPr="00342ADD">
        <w:t xml:space="preserve"> </w:t>
      </w:r>
      <w:r w:rsidRPr="00342ADD">
        <w:t>структура</w:t>
      </w:r>
      <w:r w:rsidR="00342ADD" w:rsidRPr="00342ADD">
        <w:t xml:space="preserve"> </w:t>
      </w:r>
      <w:r w:rsidR="009C2A19" w:rsidRPr="00342ADD">
        <w:t>анализа</w:t>
      </w:r>
      <w:r w:rsidR="00342ADD" w:rsidRPr="00342ADD">
        <w:t xml:space="preserve"> </w:t>
      </w:r>
      <w:r w:rsidRPr="00342ADD">
        <w:t>финансово</w:t>
      </w:r>
      <w:r w:rsidR="009C2A19" w:rsidRPr="00342ADD">
        <w:t>го</w:t>
      </w:r>
      <w:r w:rsidR="00342ADD" w:rsidRPr="00342ADD">
        <w:t xml:space="preserve"> </w:t>
      </w:r>
      <w:r w:rsidRPr="00342ADD">
        <w:t>состояни</w:t>
      </w:r>
      <w:r w:rsidR="009C2A19" w:rsidRPr="00342ADD">
        <w:t>я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основные</w:t>
      </w:r>
      <w:r w:rsidR="00342ADD" w:rsidRPr="00342ADD">
        <w:t xml:space="preserve"> </w:t>
      </w:r>
      <w:r w:rsidRPr="00342ADD">
        <w:t>группы</w:t>
      </w:r>
      <w:r w:rsidR="00342ADD" w:rsidRPr="00342ADD">
        <w:t xml:space="preserve"> </w:t>
      </w:r>
      <w:r w:rsidRPr="00342ADD">
        <w:t>коэффициентов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оценки</w:t>
      </w:r>
      <w:r w:rsidR="00342ADD" w:rsidRPr="00342ADD">
        <w:t xml:space="preserve"> </w:t>
      </w:r>
      <w:r w:rsidRPr="00342ADD">
        <w:t>уровня</w:t>
      </w:r>
      <w:r w:rsidR="00342ADD" w:rsidRPr="00342ADD">
        <w:t xml:space="preserve"> </w:t>
      </w:r>
      <w:r w:rsidRPr="00342ADD">
        <w:t>этой</w:t>
      </w:r>
      <w:r w:rsidR="00342ADD" w:rsidRPr="00342ADD">
        <w:t xml:space="preserve"> </w:t>
      </w:r>
      <w:r w:rsidRPr="00342ADD">
        <w:t>комплексной</w:t>
      </w:r>
      <w:r w:rsidR="00342ADD" w:rsidRPr="00342ADD">
        <w:t xml:space="preserve"> </w:t>
      </w:r>
      <w:r w:rsidRPr="00342ADD">
        <w:t>характеристики</w:t>
      </w:r>
      <w:r w:rsidR="00342ADD" w:rsidRPr="00342ADD">
        <w:t>.</w:t>
      </w:r>
    </w:p>
    <w:p w:rsidR="00342ADD" w:rsidRDefault="00342ADD" w:rsidP="00342ADD">
      <w:pPr>
        <w:tabs>
          <w:tab w:val="left" w:pos="726"/>
        </w:tabs>
      </w:pPr>
    </w:p>
    <w:p w:rsidR="00F808E2" w:rsidRPr="00342ADD" w:rsidRDefault="00F808E2" w:rsidP="00342ADD">
      <w:pPr>
        <w:tabs>
          <w:tab w:val="left" w:pos="726"/>
        </w:tabs>
      </w:pPr>
      <w:r w:rsidRPr="00342ADD">
        <w:t>Таблица</w:t>
      </w:r>
      <w:r w:rsidR="00342ADD" w:rsidRPr="00342ADD">
        <w:t xml:space="preserve"> </w:t>
      </w:r>
      <w:r w:rsidR="009C2A19" w:rsidRPr="00342ADD">
        <w:t>1</w:t>
      </w:r>
      <w:r w:rsidR="00342ADD">
        <w:t>.1.2</w:t>
      </w:r>
    </w:p>
    <w:p w:rsidR="009C2A19" w:rsidRPr="00342ADD" w:rsidRDefault="009C2A19" w:rsidP="00342ADD">
      <w:pPr>
        <w:tabs>
          <w:tab w:val="left" w:pos="726"/>
        </w:tabs>
      </w:pPr>
      <w:r w:rsidRPr="00342ADD">
        <w:t>Структура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="00246E20" w:rsidRPr="00342ADD">
        <w:rPr>
          <w:rStyle w:val="af4"/>
        </w:rPr>
        <w:footnoteReference w:id="9"/>
      </w:r>
    </w:p>
    <w:tbl>
      <w:tblPr>
        <w:tblStyle w:val="13"/>
        <w:tblW w:w="4750" w:type="pct"/>
        <w:tblLook w:val="01E0" w:firstRow="1" w:lastRow="1" w:firstColumn="1" w:lastColumn="1" w:noHBand="0" w:noVBand="0"/>
      </w:tblPr>
      <w:tblGrid>
        <w:gridCol w:w="4552"/>
        <w:gridCol w:w="4540"/>
      </w:tblGrid>
      <w:tr w:rsidR="00F808E2" w:rsidRPr="00342ADD" w:rsidTr="00342ADD">
        <w:tc>
          <w:tcPr>
            <w:tcW w:w="9331" w:type="dxa"/>
            <w:gridSpan w:val="2"/>
          </w:tcPr>
          <w:p w:rsidR="00F808E2" w:rsidRPr="00342ADD" w:rsidRDefault="00F808E2" w:rsidP="00342ADD">
            <w:pPr>
              <w:pStyle w:val="af9"/>
            </w:pPr>
            <w:bookmarkStart w:id="11" w:name="_Toc191955031"/>
            <w:r w:rsidRPr="00342ADD">
              <w:t>Финансовое</w:t>
            </w:r>
            <w:r w:rsidR="00342ADD" w:rsidRPr="00342ADD">
              <w:t xml:space="preserve"> </w:t>
            </w:r>
            <w:r w:rsidRPr="00342ADD">
              <w:t>состояние</w:t>
            </w:r>
            <w:r w:rsidR="00342ADD" w:rsidRPr="00342ADD">
              <w:t xml:space="preserve"> </w:t>
            </w:r>
            <w:r w:rsidRPr="00342ADD">
              <w:t>предприятия</w:t>
            </w:r>
            <w:bookmarkEnd w:id="11"/>
          </w:p>
        </w:tc>
      </w:tr>
      <w:tr w:rsidR="00F808E2" w:rsidRPr="00342ADD" w:rsidTr="00342ADD">
        <w:tc>
          <w:tcPr>
            <w:tcW w:w="4665" w:type="dxa"/>
          </w:tcPr>
          <w:p w:rsidR="00F808E2" w:rsidRPr="00342ADD" w:rsidRDefault="00F808E2" w:rsidP="00342ADD">
            <w:pPr>
              <w:pStyle w:val="af9"/>
            </w:pPr>
            <w:bookmarkStart w:id="12" w:name="_Toc191955032"/>
            <w:r w:rsidRPr="00342ADD">
              <w:t>Финансовая</w:t>
            </w:r>
            <w:r w:rsidR="00342ADD" w:rsidRPr="00342ADD">
              <w:t xml:space="preserve"> </w:t>
            </w:r>
            <w:r w:rsidRPr="00342ADD">
              <w:t>устойчивость</w:t>
            </w:r>
            <w:bookmarkEnd w:id="12"/>
          </w:p>
        </w:tc>
        <w:tc>
          <w:tcPr>
            <w:tcW w:w="4666" w:type="dxa"/>
          </w:tcPr>
          <w:p w:rsidR="00F808E2" w:rsidRPr="00342ADD" w:rsidRDefault="00F808E2" w:rsidP="00342ADD">
            <w:pPr>
              <w:pStyle w:val="af9"/>
            </w:pPr>
            <w:bookmarkStart w:id="13" w:name="_Toc191955033"/>
            <w:r w:rsidRPr="00342ADD">
              <w:t>Деловая</w:t>
            </w:r>
            <w:r w:rsidR="00342ADD" w:rsidRPr="00342ADD">
              <w:t xml:space="preserve"> </w:t>
            </w:r>
            <w:r w:rsidRPr="00342ADD">
              <w:t>активность</w:t>
            </w:r>
            <w:bookmarkEnd w:id="13"/>
          </w:p>
        </w:tc>
      </w:tr>
      <w:tr w:rsidR="00F808E2" w:rsidRPr="00342ADD" w:rsidTr="00342ADD">
        <w:tc>
          <w:tcPr>
            <w:tcW w:w="4665" w:type="dxa"/>
          </w:tcPr>
          <w:p w:rsidR="00F808E2" w:rsidRPr="00342ADD" w:rsidRDefault="00F808E2" w:rsidP="00342ADD">
            <w:pPr>
              <w:pStyle w:val="af9"/>
            </w:pPr>
            <w:r w:rsidRPr="00342ADD">
              <w:t>1</w:t>
            </w:r>
            <w:r w:rsidR="00342ADD" w:rsidRPr="00342ADD">
              <w:t xml:space="preserve">. </w:t>
            </w:r>
            <w:r w:rsidRPr="00342ADD">
              <w:t>Финансовая</w:t>
            </w:r>
            <w:r w:rsidR="00342ADD" w:rsidRPr="00342ADD">
              <w:t xml:space="preserve"> </w:t>
            </w:r>
            <w:r w:rsidRPr="00342ADD">
              <w:t>независимость</w:t>
            </w:r>
          </w:p>
          <w:p w:rsidR="00F808E2" w:rsidRPr="00342ADD" w:rsidRDefault="00F808E2" w:rsidP="00342ADD">
            <w:pPr>
              <w:pStyle w:val="af9"/>
            </w:pPr>
            <w:r w:rsidRPr="00342ADD">
              <w:t>2</w:t>
            </w:r>
            <w:r w:rsidR="00342ADD" w:rsidRPr="00342ADD">
              <w:t xml:space="preserve">. </w:t>
            </w:r>
            <w:r w:rsidRPr="00342ADD">
              <w:t>Ликвидность</w:t>
            </w:r>
          </w:p>
          <w:p w:rsidR="00F808E2" w:rsidRPr="00342ADD" w:rsidRDefault="00F808E2" w:rsidP="00342ADD">
            <w:pPr>
              <w:pStyle w:val="af9"/>
            </w:pPr>
            <w:r w:rsidRPr="00342ADD">
              <w:t>3</w:t>
            </w:r>
            <w:r w:rsidR="00342ADD" w:rsidRPr="00342ADD">
              <w:t xml:space="preserve">. </w:t>
            </w:r>
            <w:r w:rsidRPr="00342ADD">
              <w:t>Платежеспособность</w:t>
            </w:r>
          </w:p>
        </w:tc>
        <w:tc>
          <w:tcPr>
            <w:tcW w:w="4666" w:type="dxa"/>
          </w:tcPr>
          <w:p w:rsidR="00F808E2" w:rsidRPr="00342ADD" w:rsidRDefault="00F808E2" w:rsidP="00342ADD">
            <w:pPr>
              <w:pStyle w:val="af9"/>
            </w:pPr>
            <w:r w:rsidRPr="00342ADD">
              <w:t>1</w:t>
            </w:r>
            <w:r w:rsidR="00342ADD" w:rsidRPr="00342ADD">
              <w:t xml:space="preserve">. </w:t>
            </w:r>
            <w:r w:rsidRPr="00342ADD">
              <w:t>Оборачиваемость</w:t>
            </w:r>
          </w:p>
          <w:p w:rsidR="00F808E2" w:rsidRPr="00342ADD" w:rsidRDefault="009C2A19" w:rsidP="00342ADD">
            <w:pPr>
              <w:pStyle w:val="af9"/>
            </w:pPr>
            <w:r w:rsidRPr="00342ADD">
              <w:t>2</w:t>
            </w:r>
            <w:r w:rsidR="00342ADD" w:rsidRPr="00342ADD">
              <w:t xml:space="preserve">. </w:t>
            </w:r>
            <w:r w:rsidRPr="00342ADD">
              <w:t>Прибыльность</w:t>
            </w:r>
            <w:r w:rsidR="00342ADD" w:rsidRPr="00342ADD">
              <w:t xml:space="preserve"> </w:t>
            </w:r>
            <w:r w:rsidRPr="00342ADD">
              <w:t>и</w:t>
            </w:r>
            <w:r w:rsidR="00342ADD" w:rsidRPr="00342ADD">
              <w:t xml:space="preserve"> </w:t>
            </w:r>
            <w:r w:rsidR="00F808E2" w:rsidRPr="00342ADD">
              <w:t>рентабельность</w:t>
            </w:r>
          </w:p>
        </w:tc>
      </w:tr>
    </w:tbl>
    <w:p w:rsidR="00F808E2" w:rsidRPr="00342ADD" w:rsidRDefault="00F808E2" w:rsidP="00342ADD">
      <w:pPr>
        <w:tabs>
          <w:tab w:val="left" w:pos="726"/>
        </w:tabs>
        <w:rPr>
          <w:b/>
        </w:rPr>
      </w:pPr>
    </w:p>
    <w:p w:rsidR="00342ADD" w:rsidRPr="00342ADD" w:rsidRDefault="005937DD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Pr="00342ADD">
        <w:t>зависимости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конкретных</w:t>
      </w:r>
      <w:r w:rsidR="00342ADD" w:rsidRPr="00342ADD">
        <w:t xml:space="preserve"> </w:t>
      </w:r>
      <w:r w:rsidRPr="00342ADD">
        <w:t>задач</w:t>
      </w:r>
      <w:r w:rsidR="00342ADD" w:rsidRPr="00342ADD">
        <w:t xml:space="preserve"> </w:t>
      </w:r>
      <w:r w:rsidRPr="00342ADD">
        <w:t>финансовый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осуществляться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следующих</w:t>
      </w:r>
      <w:r w:rsidR="00342ADD" w:rsidRPr="00342ADD">
        <w:t xml:space="preserve"> </w:t>
      </w:r>
      <w:r w:rsidRPr="00342ADD">
        <w:t>видах</w:t>
      </w:r>
      <w:r w:rsidR="00342ADD" w:rsidRPr="00342ADD">
        <w:t>:</w:t>
      </w:r>
    </w:p>
    <w:p w:rsidR="00342ADD" w:rsidRPr="00342ADD" w:rsidRDefault="005937DD" w:rsidP="00342ADD">
      <w:pPr>
        <w:numPr>
          <w:ilvl w:val="0"/>
          <w:numId w:val="17"/>
        </w:numPr>
        <w:tabs>
          <w:tab w:val="clear" w:pos="1353"/>
          <w:tab w:val="left" w:pos="726"/>
        </w:tabs>
        <w:ind w:left="0" w:firstLine="709"/>
      </w:pPr>
      <w:r w:rsidRPr="00342ADD">
        <w:t>экспресс-анализ</w:t>
      </w:r>
      <w:r w:rsidR="00342ADD">
        <w:t xml:space="preserve"> (</w:t>
      </w:r>
      <w:r w:rsidRPr="00342ADD">
        <w:t>предназначен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получения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1-2</w:t>
      </w:r>
      <w:r w:rsidR="00342ADD" w:rsidRPr="00342ADD">
        <w:t xml:space="preserve"> </w:t>
      </w:r>
      <w:r w:rsidRPr="00342ADD">
        <w:t>дня</w:t>
      </w:r>
      <w:r w:rsidR="00342ADD" w:rsidRPr="00342ADD">
        <w:t xml:space="preserve"> </w:t>
      </w:r>
      <w:r w:rsidRPr="00342ADD">
        <w:t>общего</w:t>
      </w:r>
      <w:r w:rsidR="00342ADD" w:rsidRPr="00342ADD">
        <w:t xml:space="preserve"> </w:t>
      </w:r>
      <w:r w:rsidRPr="00342ADD">
        <w:t>представления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финансовом</w:t>
      </w:r>
      <w:r w:rsidR="00342ADD" w:rsidRPr="00342ADD">
        <w:t xml:space="preserve"> </w:t>
      </w:r>
      <w:r w:rsidRPr="00342ADD">
        <w:t>положении</w:t>
      </w:r>
      <w:r w:rsidR="00342ADD" w:rsidRPr="00342ADD">
        <w:t xml:space="preserve"> </w:t>
      </w:r>
      <w:r w:rsidRPr="00342ADD">
        <w:t>компании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базе</w:t>
      </w:r>
      <w:r w:rsidR="00342ADD" w:rsidRPr="00342ADD">
        <w:t xml:space="preserve"> </w:t>
      </w:r>
      <w:r w:rsidRPr="00342ADD">
        <w:t>форм</w:t>
      </w:r>
      <w:r w:rsidR="00342ADD" w:rsidRPr="00342ADD">
        <w:t xml:space="preserve"> </w:t>
      </w:r>
      <w:r w:rsidRPr="00342ADD">
        <w:t>внешней</w:t>
      </w:r>
      <w:r w:rsidR="00342ADD" w:rsidRPr="00342ADD">
        <w:t xml:space="preserve"> </w:t>
      </w:r>
      <w:r w:rsidRPr="00342ADD">
        <w:t>бухгалтерской</w:t>
      </w:r>
      <w:r w:rsidR="00342ADD" w:rsidRPr="00342ADD">
        <w:t xml:space="preserve"> </w:t>
      </w:r>
      <w:r w:rsidRPr="00342ADD">
        <w:t>отчетности</w:t>
      </w:r>
      <w:r w:rsidR="00342ADD" w:rsidRPr="00342ADD">
        <w:t>);</w:t>
      </w:r>
    </w:p>
    <w:p w:rsidR="00342ADD" w:rsidRPr="00342ADD" w:rsidRDefault="005937DD" w:rsidP="00342ADD">
      <w:pPr>
        <w:numPr>
          <w:ilvl w:val="0"/>
          <w:numId w:val="17"/>
        </w:numPr>
        <w:tabs>
          <w:tab w:val="clear" w:pos="1353"/>
          <w:tab w:val="left" w:pos="726"/>
        </w:tabs>
        <w:ind w:left="0" w:firstLine="709"/>
      </w:pPr>
      <w:r w:rsidRPr="00342ADD">
        <w:t>комплексный</w:t>
      </w:r>
      <w:r w:rsidR="00342ADD" w:rsidRPr="00342ADD">
        <w:t xml:space="preserve"> </w:t>
      </w:r>
      <w:r w:rsidRPr="00342ADD">
        <w:t>финансовый</w:t>
      </w:r>
      <w:r w:rsidR="00342ADD" w:rsidRPr="00342ADD">
        <w:t xml:space="preserve"> </w:t>
      </w:r>
      <w:r w:rsidRPr="00342ADD">
        <w:t>анализ</w:t>
      </w:r>
      <w:r w:rsidR="00342ADD">
        <w:t xml:space="preserve"> (</w:t>
      </w:r>
      <w:r w:rsidRPr="00342ADD">
        <w:t>предназначен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получения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3-4</w:t>
      </w:r>
      <w:r w:rsidR="00342ADD" w:rsidRPr="00342ADD">
        <w:t xml:space="preserve"> </w:t>
      </w:r>
      <w:r w:rsidRPr="00342ADD">
        <w:t>недели</w:t>
      </w:r>
      <w:r w:rsidR="00342ADD" w:rsidRPr="00342ADD">
        <w:t xml:space="preserve"> </w:t>
      </w:r>
      <w:r w:rsidRPr="00342ADD">
        <w:t>комплексной</w:t>
      </w:r>
      <w:r w:rsidR="00342ADD" w:rsidRPr="00342ADD">
        <w:t xml:space="preserve"> </w:t>
      </w:r>
      <w:r w:rsidRPr="00342ADD">
        <w:t>оценки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положения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базе</w:t>
      </w:r>
      <w:r w:rsidR="00342ADD" w:rsidRPr="00342ADD">
        <w:t xml:space="preserve"> </w:t>
      </w:r>
      <w:r w:rsidRPr="00342ADD">
        <w:t>форм</w:t>
      </w:r>
      <w:r w:rsidR="00342ADD" w:rsidRPr="00342ADD">
        <w:t xml:space="preserve"> </w:t>
      </w:r>
      <w:r w:rsidRPr="00342ADD">
        <w:t>внешней</w:t>
      </w:r>
      <w:r w:rsidR="00342ADD" w:rsidRPr="00342ADD">
        <w:t xml:space="preserve"> </w:t>
      </w:r>
      <w:r w:rsidRPr="00342ADD">
        <w:t>бухгалтерской</w:t>
      </w:r>
      <w:r w:rsidR="00342ADD" w:rsidRPr="00342ADD">
        <w:t xml:space="preserve"> </w:t>
      </w:r>
      <w:r w:rsidRPr="00342ADD">
        <w:t>отчетности,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также</w:t>
      </w:r>
      <w:r w:rsidR="00342ADD" w:rsidRPr="00342ADD">
        <w:t xml:space="preserve"> </w:t>
      </w:r>
      <w:r w:rsidRPr="00342ADD">
        <w:t>расшифровок</w:t>
      </w:r>
      <w:r w:rsidR="00342ADD" w:rsidRPr="00342ADD">
        <w:t xml:space="preserve"> </w:t>
      </w:r>
      <w:r w:rsidRPr="00342ADD">
        <w:t>статей</w:t>
      </w:r>
      <w:r w:rsidR="00342ADD" w:rsidRPr="00342ADD">
        <w:t xml:space="preserve"> </w:t>
      </w:r>
      <w:r w:rsidRPr="00342ADD">
        <w:t>отчетности,</w:t>
      </w:r>
      <w:r w:rsidR="00342ADD" w:rsidRPr="00342ADD">
        <w:t xml:space="preserve"> </w:t>
      </w:r>
      <w:r w:rsidRPr="00342ADD">
        <w:t>данных</w:t>
      </w:r>
      <w:r w:rsidR="00342ADD" w:rsidRPr="00342ADD">
        <w:t xml:space="preserve"> </w:t>
      </w:r>
      <w:r w:rsidRPr="00342ADD">
        <w:t>аналитического</w:t>
      </w:r>
      <w:r w:rsidR="00342ADD" w:rsidRPr="00342ADD">
        <w:t xml:space="preserve"> </w:t>
      </w:r>
      <w:r w:rsidRPr="00342ADD">
        <w:t>учета,</w:t>
      </w:r>
      <w:r w:rsidR="00342ADD" w:rsidRPr="00342ADD">
        <w:t xml:space="preserve"> </w:t>
      </w:r>
      <w:r w:rsidRPr="00342ADD">
        <w:t>результатов</w:t>
      </w:r>
      <w:r w:rsidR="00342ADD" w:rsidRPr="00342ADD">
        <w:t xml:space="preserve"> </w:t>
      </w:r>
      <w:r w:rsidRPr="00342ADD">
        <w:t>независимого</w:t>
      </w:r>
      <w:r w:rsidR="00342ADD" w:rsidRPr="00342ADD">
        <w:t xml:space="preserve"> </w:t>
      </w:r>
      <w:r w:rsidRPr="00342ADD">
        <w:t>аудита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др</w:t>
      </w:r>
      <w:r w:rsidR="00342ADD" w:rsidRPr="00342ADD">
        <w:t>.);</w:t>
      </w:r>
    </w:p>
    <w:p w:rsidR="00342ADD" w:rsidRPr="00342ADD" w:rsidRDefault="005937DD" w:rsidP="00342ADD">
      <w:pPr>
        <w:numPr>
          <w:ilvl w:val="0"/>
          <w:numId w:val="17"/>
        </w:numPr>
        <w:tabs>
          <w:tab w:val="clear" w:pos="1353"/>
          <w:tab w:val="left" w:pos="726"/>
        </w:tabs>
        <w:ind w:left="0" w:firstLine="709"/>
      </w:pPr>
      <w:r w:rsidRPr="00342ADD">
        <w:t>финансовый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часть</w:t>
      </w:r>
      <w:r w:rsidR="00342ADD" w:rsidRPr="00342ADD">
        <w:t xml:space="preserve"> </w:t>
      </w:r>
      <w:r w:rsidRPr="00342ADD">
        <w:t>общего</w:t>
      </w:r>
      <w:r w:rsidR="00342ADD" w:rsidRPr="00342ADD">
        <w:t xml:space="preserve"> </w:t>
      </w:r>
      <w:r w:rsidRPr="00342ADD">
        <w:t>исследования</w:t>
      </w:r>
      <w:r w:rsidR="00342ADD" w:rsidRPr="00342ADD">
        <w:t xml:space="preserve"> </w:t>
      </w:r>
      <w:r w:rsidRPr="00342ADD">
        <w:t>бизнес</w:t>
      </w:r>
      <w:r w:rsidR="00342ADD" w:rsidRPr="00342ADD">
        <w:t xml:space="preserve"> </w:t>
      </w:r>
      <w:r w:rsidRPr="00342ADD">
        <w:t>процессов</w:t>
      </w:r>
      <w:r w:rsidR="00342ADD" w:rsidRPr="00342ADD">
        <w:t xml:space="preserve"> </w:t>
      </w:r>
      <w:r w:rsidRPr="00342ADD">
        <w:t>предприятия</w:t>
      </w:r>
      <w:r w:rsidR="00342ADD">
        <w:t xml:space="preserve"> (</w:t>
      </w:r>
      <w:r w:rsidRPr="00342ADD">
        <w:t>предназначен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получения</w:t>
      </w:r>
      <w:r w:rsidR="00342ADD" w:rsidRPr="00342ADD">
        <w:t xml:space="preserve"> </w:t>
      </w:r>
      <w:r w:rsidRPr="00342ADD">
        <w:t>комплексной</w:t>
      </w:r>
      <w:r w:rsidR="00342ADD" w:rsidRPr="00342ADD">
        <w:t xml:space="preserve"> </w:t>
      </w:r>
      <w:r w:rsidRPr="00342ADD">
        <w:t>оценки</w:t>
      </w:r>
      <w:r w:rsidR="00342ADD" w:rsidRPr="00342ADD">
        <w:t xml:space="preserve"> </w:t>
      </w:r>
      <w:r w:rsidRPr="00342ADD">
        <w:lastRenderedPageBreak/>
        <w:t>всех</w:t>
      </w:r>
      <w:r w:rsidR="00342ADD" w:rsidRPr="00342ADD">
        <w:t xml:space="preserve"> </w:t>
      </w:r>
      <w:r w:rsidRPr="00342ADD">
        <w:t>аспектов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производства,</w:t>
      </w:r>
      <w:r w:rsidR="00342ADD" w:rsidRPr="00342ADD">
        <w:t xml:space="preserve"> </w:t>
      </w:r>
      <w:r w:rsidRPr="00342ADD">
        <w:t>финансов,</w:t>
      </w:r>
      <w:r w:rsidR="00342ADD" w:rsidRPr="00342ADD">
        <w:t xml:space="preserve"> </w:t>
      </w:r>
      <w:r w:rsidRPr="00342ADD">
        <w:t>снабжения,</w:t>
      </w:r>
      <w:r w:rsidR="00342ADD" w:rsidRPr="00342ADD">
        <w:t xml:space="preserve"> </w:t>
      </w:r>
      <w:r w:rsidRPr="00342ADD">
        <w:t>сбыта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маркетинга,</w:t>
      </w:r>
      <w:r w:rsidR="00342ADD" w:rsidRPr="00342ADD">
        <w:t xml:space="preserve"> </w:t>
      </w:r>
      <w:r w:rsidRPr="00342ADD">
        <w:t>менеджмента,</w:t>
      </w:r>
      <w:r w:rsidR="00342ADD" w:rsidRPr="00342ADD">
        <w:t xml:space="preserve"> </w:t>
      </w:r>
      <w:r w:rsidRPr="00342ADD">
        <w:t>персонала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др</w:t>
      </w:r>
      <w:r w:rsidR="00342ADD" w:rsidRPr="00342ADD">
        <w:t>.);</w:t>
      </w:r>
    </w:p>
    <w:p w:rsidR="00342ADD" w:rsidRPr="00342ADD" w:rsidRDefault="005937DD" w:rsidP="00342ADD">
      <w:pPr>
        <w:numPr>
          <w:ilvl w:val="0"/>
          <w:numId w:val="17"/>
        </w:numPr>
        <w:tabs>
          <w:tab w:val="clear" w:pos="1353"/>
          <w:tab w:val="left" w:pos="726"/>
        </w:tabs>
        <w:ind w:left="0" w:firstLine="709"/>
      </w:pPr>
      <w:r w:rsidRPr="00342ADD">
        <w:t>ориентированный</w:t>
      </w:r>
      <w:r w:rsidR="00342ADD" w:rsidRPr="00342ADD">
        <w:t xml:space="preserve"> </w:t>
      </w:r>
      <w:r w:rsidRPr="00342ADD">
        <w:t>финансовый</w:t>
      </w:r>
      <w:r w:rsidR="00342ADD" w:rsidRPr="00342ADD">
        <w:t xml:space="preserve"> </w:t>
      </w:r>
      <w:r w:rsidRPr="00342ADD">
        <w:t>анализ</w:t>
      </w:r>
      <w:r w:rsidR="00342ADD">
        <w:t xml:space="preserve"> (</w:t>
      </w:r>
      <w:r w:rsidRPr="00342ADD">
        <w:t>предназначен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решения</w:t>
      </w:r>
      <w:r w:rsidR="00342ADD" w:rsidRPr="00342ADD">
        <w:t xml:space="preserve"> </w:t>
      </w:r>
      <w:r w:rsidRPr="00342ADD">
        <w:t>приоритетной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проблемы,</w:t>
      </w:r>
      <w:r w:rsidR="00342ADD" w:rsidRPr="00342ADD">
        <w:t xml:space="preserve"> </w:t>
      </w:r>
      <w:r w:rsidRPr="00342ADD">
        <w:t>например</w:t>
      </w:r>
      <w:r w:rsidR="00342ADD" w:rsidRPr="00342ADD">
        <w:t xml:space="preserve"> </w:t>
      </w:r>
      <w:r w:rsidRPr="00342ADD">
        <w:t>оптимизации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базе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основных</w:t>
      </w:r>
      <w:r w:rsidR="00342ADD" w:rsidRPr="00342ADD">
        <w:t xml:space="preserve"> </w:t>
      </w:r>
      <w:r w:rsidRPr="00342ADD">
        <w:t>форм</w:t>
      </w:r>
      <w:r w:rsidR="00342ADD" w:rsidRPr="00342ADD">
        <w:t xml:space="preserve"> </w:t>
      </w:r>
      <w:r w:rsidRPr="00342ADD">
        <w:t>внешней</w:t>
      </w:r>
      <w:r w:rsidR="00342ADD" w:rsidRPr="00342ADD">
        <w:t xml:space="preserve"> </w:t>
      </w:r>
      <w:r w:rsidRPr="00342ADD">
        <w:t>бухгалтерской</w:t>
      </w:r>
      <w:r w:rsidR="00342ADD" w:rsidRPr="00342ADD">
        <w:t xml:space="preserve"> </w:t>
      </w:r>
      <w:r w:rsidRPr="00342ADD">
        <w:t>отчетности,</w:t>
      </w:r>
      <w:r w:rsidR="00342ADD" w:rsidRPr="00342ADD">
        <w:t xml:space="preserve"> </w:t>
      </w:r>
      <w:r w:rsidRPr="00342ADD">
        <w:t>так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расшифровок</w:t>
      </w:r>
      <w:r w:rsidR="00342ADD" w:rsidRPr="00342ADD">
        <w:t xml:space="preserve"> </w:t>
      </w:r>
      <w:r w:rsidRPr="00342ADD">
        <w:t>только</w:t>
      </w:r>
      <w:r w:rsidR="00342ADD" w:rsidRPr="00342ADD">
        <w:t xml:space="preserve"> </w:t>
      </w:r>
      <w:r w:rsidRPr="00342ADD">
        <w:t>тех</w:t>
      </w:r>
      <w:r w:rsidR="00342ADD" w:rsidRPr="00342ADD">
        <w:t xml:space="preserve"> </w:t>
      </w:r>
      <w:r w:rsidRPr="00342ADD">
        <w:t>статей</w:t>
      </w:r>
      <w:r w:rsidR="00342ADD" w:rsidRPr="00342ADD">
        <w:t xml:space="preserve"> </w:t>
      </w:r>
      <w:r w:rsidRPr="00342ADD">
        <w:t>отчетности,</w:t>
      </w:r>
      <w:r w:rsidR="00342ADD" w:rsidRPr="00342ADD">
        <w:t xml:space="preserve"> </w:t>
      </w:r>
      <w:r w:rsidRPr="00342ADD">
        <w:t>которые</w:t>
      </w:r>
      <w:r w:rsidR="00342ADD" w:rsidRPr="00342ADD">
        <w:t xml:space="preserve"> </w:t>
      </w:r>
      <w:r w:rsidRPr="00342ADD">
        <w:t>связаны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указанной</w:t>
      </w:r>
      <w:r w:rsidR="00342ADD" w:rsidRPr="00342ADD">
        <w:t xml:space="preserve"> </w:t>
      </w:r>
      <w:r w:rsidRPr="00342ADD">
        <w:t>проблемой</w:t>
      </w:r>
      <w:r w:rsidR="00342ADD" w:rsidRPr="00342ADD">
        <w:t>);</w:t>
      </w:r>
    </w:p>
    <w:p w:rsidR="00342ADD" w:rsidRPr="00342ADD" w:rsidRDefault="005937DD" w:rsidP="00342ADD">
      <w:pPr>
        <w:numPr>
          <w:ilvl w:val="0"/>
          <w:numId w:val="17"/>
        </w:numPr>
        <w:tabs>
          <w:tab w:val="clear" w:pos="1353"/>
          <w:tab w:val="left" w:pos="726"/>
        </w:tabs>
        <w:ind w:left="0" w:firstLine="709"/>
      </w:pPr>
      <w:r w:rsidRPr="00342ADD">
        <w:t>регулярный</w:t>
      </w:r>
      <w:r w:rsidR="00342ADD" w:rsidRPr="00342ADD">
        <w:t xml:space="preserve"> </w:t>
      </w:r>
      <w:r w:rsidRPr="00342ADD">
        <w:t>финансовый</w:t>
      </w:r>
      <w:r w:rsidR="00342ADD" w:rsidRPr="00342ADD">
        <w:t xml:space="preserve"> </w:t>
      </w:r>
      <w:r w:rsidRPr="00342ADD">
        <w:t>анализ</w:t>
      </w:r>
      <w:r w:rsidR="00342ADD">
        <w:t xml:space="preserve"> (</w:t>
      </w:r>
      <w:r w:rsidRPr="00342ADD">
        <w:t>предназначен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постановки</w:t>
      </w:r>
      <w:r w:rsidR="00342ADD" w:rsidRPr="00342ADD">
        <w:t xml:space="preserve"> </w:t>
      </w:r>
      <w:r w:rsidRPr="00342ADD">
        <w:t>эффективного</w:t>
      </w:r>
      <w:r w:rsidR="00342ADD" w:rsidRPr="00342ADD">
        <w:t xml:space="preserve"> </w:t>
      </w:r>
      <w:r w:rsidRPr="00342ADD">
        <w:t>управления</w:t>
      </w:r>
      <w:r w:rsidR="00342ADD" w:rsidRPr="00342ADD">
        <w:t xml:space="preserve"> </w:t>
      </w:r>
      <w:r w:rsidRPr="00342ADD">
        <w:t>финансами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базе</w:t>
      </w:r>
      <w:r w:rsidR="00342ADD" w:rsidRPr="00342ADD">
        <w:t xml:space="preserve"> </w:t>
      </w:r>
      <w:r w:rsidRPr="00342ADD">
        <w:t>предоставления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определенные</w:t>
      </w:r>
      <w:r w:rsidR="00342ADD" w:rsidRPr="00342ADD">
        <w:t xml:space="preserve"> </w:t>
      </w:r>
      <w:r w:rsidRPr="00342ADD">
        <w:t>сроки,</w:t>
      </w:r>
      <w:r w:rsidR="00342ADD" w:rsidRPr="00342ADD">
        <w:t xml:space="preserve"> </w:t>
      </w:r>
      <w:r w:rsidRPr="00342ADD">
        <w:t>ежеквартально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ежемесячно</w:t>
      </w:r>
      <w:r w:rsidR="00342ADD" w:rsidRPr="00342ADD">
        <w:t xml:space="preserve"> </w:t>
      </w:r>
      <w:r w:rsidRPr="00342ADD">
        <w:t>специальным</w:t>
      </w:r>
      <w:r w:rsidR="00342ADD" w:rsidRPr="00342ADD">
        <w:t xml:space="preserve"> </w:t>
      </w:r>
      <w:r w:rsidRPr="00342ADD">
        <w:t>образом</w:t>
      </w:r>
      <w:r w:rsidR="00342ADD" w:rsidRPr="00342ADD">
        <w:t xml:space="preserve"> </w:t>
      </w:r>
      <w:r w:rsidRPr="00342ADD">
        <w:t>обработанных</w:t>
      </w:r>
      <w:r w:rsidR="00342ADD" w:rsidRPr="00342ADD">
        <w:t xml:space="preserve"> </w:t>
      </w:r>
      <w:r w:rsidRPr="00342ADD">
        <w:t>результатов</w:t>
      </w:r>
      <w:r w:rsidR="00342ADD" w:rsidRPr="00342ADD">
        <w:t xml:space="preserve"> </w:t>
      </w:r>
      <w:r w:rsidRPr="00342ADD">
        <w:t>комплексного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анализа</w:t>
      </w:r>
      <w:r w:rsidR="00342ADD" w:rsidRPr="00342ADD">
        <w:t>).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Pr="00342ADD">
        <w:t>зависимости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заданных</w:t>
      </w:r>
      <w:r w:rsidR="00342ADD" w:rsidRPr="00342ADD">
        <w:t xml:space="preserve"> </w:t>
      </w:r>
      <w:r w:rsidRPr="00342ADD">
        <w:t>направлений</w:t>
      </w:r>
      <w:r w:rsidR="00342ADD" w:rsidRPr="00342ADD">
        <w:t xml:space="preserve"> </w:t>
      </w:r>
      <w:r w:rsidRPr="00342ADD">
        <w:t>финансовый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проводиться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следующих</w:t>
      </w:r>
      <w:r w:rsidR="00342ADD" w:rsidRPr="00342ADD">
        <w:t xml:space="preserve"> </w:t>
      </w:r>
      <w:r w:rsidRPr="00342ADD">
        <w:t>формах</w:t>
      </w:r>
      <w:r w:rsidR="00342ADD" w:rsidRPr="00342ADD">
        <w:t>:</w:t>
      </w:r>
    </w:p>
    <w:p w:rsidR="00342ADD" w:rsidRPr="00342ADD" w:rsidRDefault="005937DD" w:rsidP="00342ADD">
      <w:pPr>
        <w:numPr>
          <w:ilvl w:val="0"/>
          <w:numId w:val="17"/>
        </w:numPr>
        <w:tabs>
          <w:tab w:val="clear" w:pos="1353"/>
          <w:tab w:val="left" w:pos="726"/>
        </w:tabs>
        <w:ind w:left="0" w:firstLine="709"/>
      </w:pPr>
      <w:r w:rsidRPr="00342ADD">
        <w:t>ретроспективный</w:t>
      </w:r>
      <w:r w:rsidR="00342ADD" w:rsidRPr="00342ADD">
        <w:t xml:space="preserve"> </w:t>
      </w:r>
      <w:r w:rsidRPr="00342ADD">
        <w:t>анализ</w:t>
      </w:r>
      <w:r w:rsidR="00342ADD">
        <w:t xml:space="preserve"> (</w:t>
      </w:r>
      <w:r w:rsidRPr="00342ADD">
        <w:t>предназначен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сложившихся</w:t>
      </w:r>
      <w:r w:rsidR="00342ADD" w:rsidRPr="00342ADD">
        <w:t xml:space="preserve"> </w:t>
      </w:r>
      <w:r w:rsidRPr="00342ADD">
        <w:t>тенденций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проблем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; </w:t>
      </w:r>
      <w:r w:rsidRPr="00342ADD">
        <w:t>при</w:t>
      </w:r>
      <w:r w:rsidR="00342ADD" w:rsidRPr="00342ADD">
        <w:t xml:space="preserve"> </w:t>
      </w:r>
      <w:r w:rsidRPr="00342ADD">
        <w:t>этом</w:t>
      </w:r>
      <w:r w:rsidR="00342ADD" w:rsidRPr="00342ADD">
        <w:t xml:space="preserve"> </w:t>
      </w:r>
      <w:r w:rsidRPr="00342ADD">
        <w:t>бывает</w:t>
      </w:r>
      <w:r w:rsidR="00342ADD" w:rsidRPr="00342ADD">
        <w:t xml:space="preserve"> </w:t>
      </w:r>
      <w:r w:rsidRPr="00342ADD">
        <w:t>достаточно</w:t>
      </w:r>
      <w:r w:rsidR="00342ADD" w:rsidRPr="00342ADD">
        <w:t xml:space="preserve"> </w:t>
      </w:r>
      <w:r w:rsidRPr="00342ADD">
        <w:t>квартальной</w:t>
      </w:r>
      <w:r w:rsidR="00342ADD" w:rsidRPr="00342ADD">
        <w:t xml:space="preserve"> </w:t>
      </w:r>
      <w:r w:rsidRPr="00342ADD">
        <w:t>отчетности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последний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отчетный</w:t>
      </w:r>
      <w:r w:rsidR="00342ADD" w:rsidRPr="00342ADD">
        <w:t xml:space="preserve"> </w:t>
      </w:r>
      <w:r w:rsidRPr="00342ADD">
        <w:t>период</w:t>
      </w:r>
      <w:r w:rsidR="00342ADD" w:rsidRPr="00342ADD">
        <w:t xml:space="preserve"> </w:t>
      </w:r>
      <w:r w:rsidRPr="00342ADD">
        <w:t>текущего</w:t>
      </w:r>
      <w:r w:rsidR="00342ADD" w:rsidRPr="00342ADD">
        <w:t xml:space="preserve"> </w:t>
      </w:r>
      <w:r w:rsidRPr="00342ADD">
        <w:t>года</w:t>
      </w:r>
      <w:r w:rsidR="00342ADD" w:rsidRPr="00342ADD">
        <w:t>);</w:t>
      </w:r>
    </w:p>
    <w:p w:rsidR="00342ADD" w:rsidRPr="00342ADD" w:rsidRDefault="005937DD" w:rsidP="00342ADD">
      <w:pPr>
        <w:numPr>
          <w:ilvl w:val="0"/>
          <w:numId w:val="17"/>
        </w:numPr>
        <w:tabs>
          <w:tab w:val="clear" w:pos="1353"/>
          <w:tab w:val="left" w:pos="726"/>
        </w:tabs>
        <w:ind w:left="0" w:firstLine="709"/>
      </w:pPr>
      <w:r w:rsidRPr="00342ADD">
        <w:t>план</w:t>
      </w:r>
      <w:r w:rsidR="00342ADD" w:rsidRPr="00342ADD">
        <w:t>-</w:t>
      </w:r>
      <w:r w:rsidRPr="00342ADD">
        <w:t>фактный</w:t>
      </w:r>
      <w:r w:rsidR="00342ADD" w:rsidRPr="00342ADD">
        <w:t xml:space="preserve"> </w:t>
      </w:r>
      <w:r w:rsidRPr="00342ADD">
        <w:t>анализ</w:t>
      </w:r>
      <w:r w:rsidR="00342ADD">
        <w:t xml:space="preserve"> (</w:t>
      </w:r>
      <w:r w:rsidRPr="00342ADD">
        <w:t>требуется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оценки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выявления</w:t>
      </w:r>
      <w:r w:rsidR="00342ADD" w:rsidRPr="00342ADD">
        <w:t xml:space="preserve"> </w:t>
      </w:r>
      <w:r w:rsidRPr="00342ADD">
        <w:t>причин</w:t>
      </w:r>
      <w:r w:rsidR="00342ADD" w:rsidRPr="00342ADD">
        <w:t xml:space="preserve"> </w:t>
      </w:r>
      <w:r w:rsidRPr="00342ADD">
        <w:t>отклонений</w:t>
      </w:r>
      <w:r w:rsidR="00342ADD" w:rsidRPr="00342ADD">
        <w:t xml:space="preserve"> </w:t>
      </w:r>
      <w:r w:rsidRPr="00342ADD">
        <w:t>отчетных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плановых</w:t>
      </w:r>
      <w:r w:rsidR="00342ADD" w:rsidRPr="00342ADD">
        <w:t>);</w:t>
      </w:r>
    </w:p>
    <w:p w:rsidR="00342ADD" w:rsidRPr="00342ADD" w:rsidRDefault="005937DD" w:rsidP="00342ADD">
      <w:pPr>
        <w:numPr>
          <w:ilvl w:val="0"/>
          <w:numId w:val="17"/>
        </w:numPr>
        <w:tabs>
          <w:tab w:val="clear" w:pos="1353"/>
          <w:tab w:val="left" w:pos="726"/>
        </w:tabs>
        <w:ind w:left="0" w:firstLine="709"/>
      </w:pPr>
      <w:r w:rsidRPr="00342ADD">
        <w:t>перспективный</w:t>
      </w:r>
      <w:r w:rsidR="00342ADD" w:rsidRPr="00342ADD">
        <w:t xml:space="preserve"> </w:t>
      </w:r>
      <w:r w:rsidRPr="00342ADD">
        <w:t>анализ</w:t>
      </w:r>
      <w:r w:rsidR="00342ADD">
        <w:t xml:space="preserve"> (</w:t>
      </w:r>
      <w:r w:rsidRPr="00342ADD">
        <w:t>необходим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экспертизы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планов,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обоснованности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достоверности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позиции</w:t>
      </w:r>
      <w:r w:rsidR="00342ADD" w:rsidRPr="00342ADD">
        <w:t xml:space="preserve"> </w:t>
      </w:r>
      <w:r w:rsidRPr="00342ADD">
        <w:t>текущего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имеющегося</w:t>
      </w:r>
      <w:r w:rsidR="00342ADD" w:rsidRPr="00342ADD">
        <w:t xml:space="preserve"> </w:t>
      </w:r>
      <w:r w:rsidRPr="00342ADD">
        <w:t>потенциала</w:t>
      </w:r>
      <w:r w:rsidR="00342ADD" w:rsidRPr="00342ADD">
        <w:t xml:space="preserve">) </w:t>
      </w:r>
      <w:r w:rsidRPr="00342ADD">
        <w:rPr>
          <w:rStyle w:val="af4"/>
        </w:rPr>
        <w:footnoteReference w:id="10"/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Кроме</w:t>
      </w:r>
      <w:r w:rsidR="00342ADD" w:rsidRPr="00342ADD">
        <w:t xml:space="preserve"> </w:t>
      </w:r>
      <w:r w:rsidRPr="00342ADD">
        <w:t>видов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форм</w:t>
      </w:r>
      <w:r w:rsidR="00342ADD" w:rsidRPr="00342ADD">
        <w:t xml:space="preserve"> </w:t>
      </w:r>
      <w:r w:rsidRPr="00342ADD">
        <w:t>анализа,</w:t>
      </w:r>
      <w:r w:rsidR="00342ADD" w:rsidRPr="00342ADD">
        <w:t xml:space="preserve"> </w:t>
      </w:r>
      <w:r w:rsidRPr="00342ADD">
        <w:t>выделяют</w:t>
      </w:r>
      <w:r w:rsidR="00342ADD" w:rsidRPr="00342ADD">
        <w:t xml:space="preserve"> </w:t>
      </w:r>
      <w:r w:rsidRPr="00342ADD">
        <w:t>также</w:t>
      </w:r>
      <w:r w:rsidR="00342ADD" w:rsidRPr="00342ADD">
        <w:t xml:space="preserve"> </w:t>
      </w:r>
      <w:r w:rsidRPr="00342ADD">
        <w:t>различные</w:t>
      </w:r>
      <w:r w:rsidR="00342ADD" w:rsidRPr="00342ADD">
        <w:t xml:space="preserve"> </w:t>
      </w:r>
      <w:r w:rsidRPr="00342ADD">
        <w:t>методы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приемы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анализа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Исходной</w:t>
      </w:r>
      <w:r w:rsidR="00342ADD" w:rsidRPr="00342ADD">
        <w:t xml:space="preserve"> </w:t>
      </w:r>
      <w:r w:rsidRPr="00342ADD">
        <w:t>базой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являются</w:t>
      </w:r>
      <w:r w:rsidR="00342ADD" w:rsidRPr="00342ADD">
        <w:t xml:space="preserve"> </w:t>
      </w:r>
      <w:r w:rsidRPr="00342ADD">
        <w:t>данные</w:t>
      </w:r>
      <w:r w:rsidR="00342ADD" w:rsidRPr="00342ADD">
        <w:t xml:space="preserve"> </w:t>
      </w:r>
      <w:r w:rsidRPr="00342ADD">
        <w:t>бухгалтерского</w:t>
      </w:r>
      <w:r w:rsidR="00342ADD" w:rsidRPr="00342ADD">
        <w:t xml:space="preserve"> </w:t>
      </w:r>
      <w:r w:rsidRPr="00342ADD">
        <w:t>учета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отчетности,</w:t>
      </w:r>
      <w:r w:rsidR="00342ADD" w:rsidRPr="00342ADD">
        <w:t xml:space="preserve"> </w:t>
      </w:r>
      <w:r w:rsidRPr="00342ADD">
        <w:t>изучение</w:t>
      </w:r>
      <w:r w:rsidR="00342ADD" w:rsidRPr="00342ADD">
        <w:t xml:space="preserve"> </w:t>
      </w:r>
      <w:r w:rsidRPr="00342ADD">
        <w:t>которых</w:t>
      </w:r>
      <w:r w:rsidR="00342ADD" w:rsidRPr="00342ADD">
        <w:t xml:space="preserve"> </w:t>
      </w:r>
      <w:r w:rsidRPr="00342ADD">
        <w:t>помогает</w:t>
      </w:r>
      <w:r w:rsidR="00342ADD" w:rsidRPr="00342ADD">
        <w:t xml:space="preserve"> </w:t>
      </w:r>
      <w:r w:rsidRPr="00342ADD">
        <w:t>восстановить</w:t>
      </w:r>
      <w:r w:rsidR="00342ADD" w:rsidRPr="00342ADD">
        <w:t xml:space="preserve"> </w:t>
      </w:r>
      <w:r w:rsidRPr="00342ADD">
        <w:lastRenderedPageBreak/>
        <w:t>все</w:t>
      </w:r>
      <w:r w:rsidR="00342ADD" w:rsidRPr="00342ADD">
        <w:t xml:space="preserve"> </w:t>
      </w:r>
      <w:r w:rsidRPr="00342ADD">
        <w:t>ключевые</w:t>
      </w:r>
      <w:r w:rsidR="00342ADD" w:rsidRPr="00342ADD">
        <w:t xml:space="preserve"> </w:t>
      </w:r>
      <w:r w:rsidRPr="00342ADD">
        <w:t>аспекты</w:t>
      </w:r>
      <w:r w:rsidR="00342ADD" w:rsidRPr="00342ADD">
        <w:t xml:space="preserve"> </w:t>
      </w:r>
      <w:r w:rsidRPr="00342ADD">
        <w:t>коммерческой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совершенных</w:t>
      </w:r>
      <w:r w:rsidR="00342ADD" w:rsidRPr="00342ADD">
        <w:t xml:space="preserve"> </w:t>
      </w:r>
      <w:r w:rsidRPr="00342ADD">
        <w:t>операций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обобщенной</w:t>
      </w:r>
      <w:r w:rsidR="00342ADD" w:rsidRPr="00342ADD">
        <w:t xml:space="preserve"> </w:t>
      </w:r>
      <w:r w:rsidRPr="00342ADD">
        <w:t>форме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Практикой</w:t>
      </w:r>
      <w:r w:rsidR="00342ADD" w:rsidRPr="00342ADD">
        <w:t xml:space="preserve"> </w:t>
      </w:r>
      <w:r w:rsidRPr="00342ADD">
        <w:t>выработаны</w:t>
      </w:r>
      <w:r w:rsidR="00342ADD" w:rsidRPr="00342ADD">
        <w:t xml:space="preserve"> </w:t>
      </w:r>
      <w:r w:rsidRPr="00342ADD">
        <w:t>основные</w:t>
      </w:r>
      <w:r w:rsidR="00342ADD" w:rsidRPr="00342ADD">
        <w:t xml:space="preserve"> </w:t>
      </w:r>
      <w:r w:rsidRPr="00342ADD">
        <w:t>методы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анализа,</w:t>
      </w:r>
      <w:r w:rsidR="00342ADD" w:rsidRPr="00342ADD">
        <w:t xml:space="preserve"> </w:t>
      </w:r>
      <w:r w:rsidRPr="00342ADD">
        <w:t>среди</w:t>
      </w:r>
      <w:r w:rsidR="00342ADD" w:rsidRPr="00342ADD">
        <w:t xml:space="preserve"> </w:t>
      </w:r>
      <w:r w:rsidRPr="00342ADD">
        <w:t>которых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выделить</w:t>
      </w:r>
      <w:r w:rsidR="00342ADD" w:rsidRPr="00342ADD">
        <w:t xml:space="preserve"> </w:t>
      </w:r>
      <w:r w:rsidRPr="00342ADD">
        <w:t>следующие</w:t>
      </w:r>
      <w:r w:rsidR="00342ADD" w:rsidRPr="00342ADD">
        <w:t>:</w:t>
      </w:r>
    </w:p>
    <w:p w:rsidR="005937DD" w:rsidRPr="00342ADD" w:rsidRDefault="005937DD" w:rsidP="00342ADD">
      <w:pPr>
        <w:numPr>
          <w:ilvl w:val="0"/>
          <w:numId w:val="18"/>
        </w:numPr>
        <w:tabs>
          <w:tab w:val="clear" w:pos="1287"/>
          <w:tab w:val="left" w:pos="726"/>
        </w:tabs>
        <w:ind w:left="0" w:firstLine="709"/>
      </w:pPr>
      <w:r w:rsidRPr="00342ADD">
        <w:t>горизонтальный</w:t>
      </w:r>
      <w:r w:rsidR="00342ADD" w:rsidRPr="00342ADD">
        <w:t xml:space="preserve"> </w:t>
      </w:r>
      <w:r w:rsidRPr="00342ADD">
        <w:t>анализ,</w:t>
      </w:r>
    </w:p>
    <w:p w:rsidR="00342ADD" w:rsidRPr="00342ADD" w:rsidRDefault="005937DD" w:rsidP="00342ADD">
      <w:pPr>
        <w:numPr>
          <w:ilvl w:val="0"/>
          <w:numId w:val="18"/>
        </w:numPr>
        <w:tabs>
          <w:tab w:val="clear" w:pos="1287"/>
          <w:tab w:val="left" w:pos="726"/>
        </w:tabs>
        <w:ind w:left="0" w:firstLine="709"/>
      </w:pPr>
      <w:r w:rsidRPr="00342ADD">
        <w:t>вертикальный</w:t>
      </w:r>
      <w:r w:rsidR="00342ADD" w:rsidRPr="00342ADD">
        <w:t xml:space="preserve"> </w:t>
      </w:r>
      <w:r w:rsidRPr="00342ADD">
        <w:t>анализ</w:t>
      </w:r>
      <w:r w:rsidR="00342ADD" w:rsidRPr="00342ADD">
        <w:t>;</w:t>
      </w:r>
    </w:p>
    <w:p w:rsidR="00342ADD" w:rsidRPr="00342ADD" w:rsidRDefault="005937DD" w:rsidP="00342ADD">
      <w:pPr>
        <w:numPr>
          <w:ilvl w:val="0"/>
          <w:numId w:val="18"/>
        </w:numPr>
        <w:tabs>
          <w:tab w:val="clear" w:pos="1287"/>
          <w:tab w:val="left" w:pos="726"/>
        </w:tabs>
        <w:ind w:left="0" w:firstLine="709"/>
      </w:pPr>
      <w:r w:rsidRPr="00342ADD">
        <w:t>трендовый</w:t>
      </w:r>
      <w:r w:rsidR="00342ADD" w:rsidRPr="00342ADD">
        <w:t xml:space="preserve"> </w:t>
      </w:r>
      <w:r w:rsidRPr="00342ADD">
        <w:t>анализ</w:t>
      </w:r>
      <w:r w:rsidR="00342ADD" w:rsidRPr="00342ADD">
        <w:t>;</w:t>
      </w:r>
    </w:p>
    <w:p w:rsidR="00342ADD" w:rsidRPr="00342ADD" w:rsidRDefault="005937DD" w:rsidP="00342ADD">
      <w:pPr>
        <w:numPr>
          <w:ilvl w:val="0"/>
          <w:numId w:val="18"/>
        </w:numPr>
        <w:tabs>
          <w:tab w:val="clear" w:pos="1287"/>
          <w:tab w:val="left" w:pos="726"/>
        </w:tabs>
        <w:ind w:left="0" w:firstLine="709"/>
      </w:pPr>
      <w:r w:rsidRPr="00342ADD">
        <w:t>сравнительный</w:t>
      </w:r>
      <w:r w:rsidR="00342ADD" w:rsidRPr="00342ADD">
        <w:t xml:space="preserve"> </w:t>
      </w:r>
      <w:r w:rsidRPr="00342ADD">
        <w:t>анализ</w:t>
      </w:r>
      <w:r w:rsidR="00342ADD" w:rsidRPr="00342ADD">
        <w:t>;</w:t>
      </w:r>
    </w:p>
    <w:p w:rsidR="00342ADD" w:rsidRPr="00342ADD" w:rsidRDefault="005937DD" w:rsidP="00342ADD">
      <w:pPr>
        <w:numPr>
          <w:ilvl w:val="0"/>
          <w:numId w:val="18"/>
        </w:numPr>
        <w:tabs>
          <w:tab w:val="clear" w:pos="1287"/>
          <w:tab w:val="left" w:pos="726"/>
        </w:tabs>
        <w:ind w:left="0" w:firstLine="709"/>
      </w:pPr>
      <w:r w:rsidRPr="00342ADD">
        <w:t>факторный</w:t>
      </w:r>
      <w:r w:rsidR="00342ADD" w:rsidRPr="00342ADD">
        <w:t xml:space="preserve"> </w:t>
      </w:r>
      <w:r w:rsidRPr="00342ADD">
        <w:t>анализ</w:t>
      </w:r>
      <w:r w:rsidR="00342ADD" w:rsidRPr="00342ADD">
        <w:t>;</w:t>
      </w:r>
    </w:p>
    <w:p w:rsidR="00342ADD" w:rsidRPr="00342ADD" w:rsidRDefault="005937DD" w:rsidP="00342ADD">
      <w:pPr>
        <w:numPr>
          <w:ilvl w:val="0"/>
          <w:numId w:val="18"/>
        </w:numPr>
        <w:tabs>
          <w:tab w:val="clear" w:pos="1287"/>
          <w:tab w:val="left" w:pos="726"/>
        </w:tabs>
        <w:ind w:left="0" w:firstLine="709"/>
      </w:pPr>
      <w:r w:rsidRPr="00342ADD">
        <w:t>метод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коэффициентов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Pr="00342ADD">
        <w:t>основе</w:t>
      </w:r>
      <w:r w:rsidR="00342ADD" w:rsidRPr="00342ADD">
        <w:t xml:space="preserve"> </w:t>
      </w:r>
      <w:r w:rsidRPr="00342ADD">
        <w:t>аналитического</w:t>
      </w:r>
      <w:r w:rsidR="00342ADD" w:rsidRPr="00342ADD">
        <w:t xml:space="preserve"> </w:t>
      </w:r>
      <w:r w:rsidRPr="00342ADD">
        <w:t>чтения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отчетов</w:t>
      </w:r>
      <w:r w:rsidR="00342ADD" w:rsidRPr="00342ADD">
        <w:t xml:space="preserve"> </w:t>
      </w:r>
      <w:r w:rsidRPr="00342ADD">
        <w:t>лежит</w:t>
      </w:r>
      <w:r w:rsidR="00342ADD" w:rsidRPr="00342ADD">
        <w:t xml:space="preserve"> </w:t>
      </w:r>
      <w:r w:rsidRPr="00342ADD">
        <w:t>дедуктивный</w:t>
      </w:r>
      <w:r w:rsidR="00342ADD" w:rsidRPr="00342ADD">
        <w:t xml:space="preserve"> </w:t>
      </w:r>
      <w:r w:rsidRPr="00342ADD">
        <w:t>метод,</w:t>
      </w:r>
      <w:r w:rsidR="00342ADD" w:rsidRPr="00342ADD">
        <w:t xml:space="preserve"> </w:t>
      </w:r>
      <w:r w:rsidR="00342ADD">
        <w:t>т.е.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общего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частному,</w:t>
      </w:r>
      <w:r w:rsidR="00342ADD" w:rsidRPr="00342ADD">
        <w:t xml:space="preserve"> </w:t>
      </w:r>
      <w:r w:rsidRPr="00342ADD">
        <w:t>он</w:t>
      </w:r>
      <w:r w:rsidR="00342ADD" w:rsidRPr="00342ADD">
        <w:t xml:space="preserve"> </w:t>
      </w:r>
      <w:r w:rsidRPr="00342ADD">
        <w:t>должен</w:t>
      </w:r>
      <w:r w:rsidR="00342ADD" w:rsidRPr="00342ADD">
        <w:t xml:space="preserve"> </w:t>
      </w:r>
      <w:r w:rsidRPr="00342ADD">
        <w:t>применяться</w:t>
      </w:r>
      <w:r w:rsidR="00342ADD" w:rsidRPr="00342ADD">
        <w:t xml:space="preserve"> </w:t>
      </w:r>
      <w:r w:rsidRPr="00342ADD">
        <w:t>многократно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ходе</w:t>
      </w:r>
      <w:r w:rsidR="00342ADD" w:rsidRPr="00342ADD">
        <w:t xml:space="preserve"> </w:t>
      </w:r>
      <w:r w:rsidRPr="00342ADD">
        <w:t>такого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воспроизводится</w:t>
      </w:r>
      <w:r w:rsidR="00342ADD" w:rsidRPr="00342ADD">
        <w:t xml:space="preserve"> </w:t>
      </w:r>
      <w:r w:rsidRPr="00342ADD">
        <w:t>историческая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логическая</w:t>
      </w:r>
      <w:r w:rsidR="00342ADD" w:rsidRPr="00342ADD">
        <w:t xml:space="preserve"> </w:t>
      </w:r>
      <w:r w:rsidRPr="00342ADD">
        <w:t>последовательность</w:t>
      </w:r>
      <w:r w:rsidR="00342ADD" w:rsidRPr="00342ADD">
        <w:t xml:space="preserve"> </w:t>
      </w:r>
      <w:r w:rsidRPr="00342ADD">
        <w:t>хозяйственных</w:t>
      </w:r>
      <w:r w:rsidR="00342ADD" w:rsidRPr="00342ADD">
        <w:t xml:space="preserve"> </w:t>
      </w:r>
      <w:r w:rsidRPr="00342ADD">
        <w:t>факторов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событий,</w:t>
      </w:r>
      <w:r w:rsidR="00342ADD" w:rsidRPr="00342ADD">
        <w:t xml:space="preserve"> </w:t>
      </w:r>
      <w:r w:rsidRPr="00342ADD">
        <w:t>направленность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сила</w:t>
      </w:r>
      <w:r w:rsidR="00342ADD" w:rsidRPr="00342ADD">
        <w:t xml:space="preserve"> </w:t>
      </w:r>
      <w:r w:rsidRPr="00342ADD">
        <w:t>влияния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результаты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rPr>
          <w:rStyle w:val="af4"/>
        </w:rPr>
        <w:footnoteReference w:id="11"/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Важнейшим</w:t>
      </w:r>
      <w:r w:rsidR="00342ADD" w:rsidRPr="00342ADD">
        <w:t xml:space="preserve"> </w:t>
      </w:r>
      <w:r w:rsidRPr="00342ADD">
        <w:t>приемом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сравнение</w:t>
      </w:r>
      <w:r w:rsidR="00342ADD" w:rsidRPr="00342ADD">
        <w:t xml:space="preserve">. </w:t>
      </w:r>
      <w:r w:rsidRPr="00342ADD">
        <w:t>Его</w:t>
      </w:r>
      <w:r w:rsidR="00342ADD" w:rsidRPr="00342ADD">
        <w:t xml:space="preserve"> </w:t>
      </w:r>
      <w:r w:rsidRPr="00342ADD">
        <w:t>сущность</w:t>
      </w:r>
      <w:r w:rsidR="00342ADD" w:rsidRPr="00342ADD">
        <w:t xml:space="preserve"> </w:t>
      </w:r>
      <w:r w:rsidRPr="00342ADD">
        <w:t>состоит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сопоставлении</w:t>
      </w:r>
      <w:r w:rsidR="00342ADD" w:rsidRPr="00342ADD">
        <w:t xml:space="preserve"> </w:t>
      </w:r>
      <w:r w:rsidRPr="00342ADD">
        <w:t>однородных</w:t>
      </w:r>
      <w:r w:rsidR="00342ADD" w:rsidRPr="00342ADD">
        <w:t xml:space="preserve"> </w:t>
      </w:r>
      <w:r w:rsidRPr="00342ADD">
        <w:t>объектов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целью</w:t>
      </w:r>
      <w:r w:rsidR="00342ADD" w:rsidRPr="00342ADD">
        <w:t xml:space="preserve"> </w:t>
      </w:r>
      <w:r w:rsidRPr="00342ADD">
        <w:t>выявления</w:t>
      </w:r>
      <w:r w:rsidR="00342ADD" w:rsidRPr="00342ADD">
        <w:t xml:space="preserve"> </w:t>
      </w:r>
      <w:r w:rsidRPr="00342ADD">
        <w:t>черт</w:t>
      </w:r>
      <w:r w:rsidR="00342ADD" w:rsidRPr="00342ADD">
        <w:t xml:space="preserve"> </w:t>
      </w:r>
      <w:r w:rsidRPr="00342ADD">
        <w:t>сходства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различия</w:t>
      </w:r>
      <w:r w:rsidR="00342ADD" w:rsidRPr="00342ADD">
        <w:t xml:space="preserve"> </w:t>
      </w:r>
      <w:r w:rsidRPr="00342ADD">
        <w:t>между</w:t>
      </w:r>
      <w:r w:rsidR="00342ADD" w:rsidRPr="00342ADD">
        <w:t xml:space="preserve"> </w:t>
      </w:r>
      <w:r w:rsidRPr="00342ADD">
        <w:t>ними</w:t>
      </w:r>
      <w:r w:rsidR="00342ADD" w:rsidRPr="00342ADD">
        <w:t xml:space="preserve">. </w:t>
      </w:r>
      <w:r w:rsidRPr="00342ADD">
        <w:t>С</w:t>
      </w:r>
      <w:r w:rsidR="00342ADD" w:rsidRPr="00342ADD">
        <w:t xml:space="preserve"> </w:t>
      </w:r>
      <w:r w:rsidRPr="00342ADD">
        <w:t>помощью</w:t>
      </w:r>
      <w:r w:rsidR="00342ADD" w:rsidRPr="00342ADD">
        <w:t xml:space="preserve"> </w:t>
      </w:r>
      <w:r w:rsidRPr="00342ADD">
        <w:t>сравнения</w:t>
      </w:r>
      <w:r w:rsidR="00342ADD" w:rsidRPr="00342ADD">
        <w:t xml:space="preserve"> </w:t>
      </w:r>
      <w:r w:rsidRPr="00342ADD">
        <w:t>устанавливаются</w:t>
      </w:r>
      <w:r w:rsidR="00342ADD" w:rsidRPr="00342ADD">
        <w:t xml:space="preserve"> </w:t>
      </w:r>
      <w:r w:rsidRPr="00342ADD">
        <w:t>изменения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уровне</w:t>
      </w:r>
      <w:r w:rsidR="00342ADD" w:rsidRPr="00342ADD">
        <w:t xml:space="preserve"> </w:t>
      </w:r>
      <w:r w:rsidRPr="00342ADD">
        <w:t>экономических</w:t>
      </w:r>
      <w:r w:rsidR="00342ADD" w:rsidRPr="00342ADD">
        <w:t xml:space="preserve"> </w:t>
      </w:r>
      <w:r w:rsidRPr="00342ADD">
        <w:t>показателей,</w:t>
      </w:r>
      <w:r w:rsidR="00342ADD" w:rsidRPr="00342ADD">
        <w:t xml:space="preserve"> </w:t>
      </w:r>
      <w:r w:rsidRPr="00342ADD">
        <w:t>изучаются</w:t>
      </w:r>
      <w:r w:rsidR="00342ADD" w:rsidRPr="00342ADD">
        <w:t xml:space="preserve"> </w:t>
      </w:r>
      <w:r w:rsidRPr="00342ADD">
        <w:t>тенденции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закономерности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развития,</w:t>
      </w:r>
      <w:r w:rsidR="00342ADD" w:rsidRPr="00342ADD">
        <w:t xml:space="preserve"> </w:t>
      </w:r>
      <w:r w:rsidRPr="00342ADD">
        <w:t>измеряется</w:t>
      </w:r>
      <w:r w:rsidR="00342ADD" w:rsidRPr="00342ADD">
        <w:t xml:space="preserve"> </w:t>
      </w:r>
      <w:r w:rsidRPr="00342ADD">
        <w:t>влияние</w:t>
      </w:r>
      <w:r w:rsidR="00342ADD" w:rsidRPr="00342ADD">
        <w:t xml:space="preserve"> </w:t>
      </w:r>
      <w:r w:rsidRPr="00342ADD">
        <w:t>отдельных</w:t>
      </w:r>
      <w:r w:rsidR="00342ADD" w:rsidRPr="00342ADD">
        <w:t xml:space="preserve"> </w:t>
      </w:r>
      <w:r w:rsidRPr="00342ADD">
        <w:t>факторов,</w:t>
      </w:r>
      <w:r w:rsidR="00342ADD" w:rsidRPr="00342ADD">
        <w:t xml:space="preserve"> </w:t>
      </w:r>
      <w:r w:rsidRPr="00342ADD">
        <w:t>дается</w:t>
      </w:r>
      <w:r w:rsidR="00342ADD" w:rsidRPr="00342ADD">
        <w:t xml:space="preserve"> </w:t>
      </w:r>
      <w:r w:rsidRPr="00342ADD">
        <w:t>оценка</w:t>
      </w:r>
      <w:r w:rsidR="00342ADD" w:rsidRPr="00342ADD">
        <w:t xml:space="preserve"> </w:t>
      </w:r>
      <w:r w:rsidRPr="00342ADD">
        <w:t>результатов</w:t>
      </w:r>
      <w:r w:rsidR="00342ADD" w:rsidRPr="00342ADD">
        <w:t xml:space="preserve"> </w:t>
      </w:r>
      <w:r w:rsidRPr="00342ADD">
        <w:t>работы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выявляются</w:t>
      </w:r>
      <w:r w:rsidR="00342ADD" w:rsidRPr="00342ADD">
        <w:t xml:space="preserve"> </w:t>
      </w:r>
      <w:r w:rsidRPr="00342ADD">
        <w:t>внутрипроизводственные</w:t>
      </w:r>
      <w:r w:rsidR="00342ADD" w:rsidRPr="00342ADD">
        <w:t xml:space="preserve"> </w:t>
      </w:r>
      <w:r w:rsidRPr="00342ADD">
        <w:t>резервы,</w:t>
      </w:r>
      <w:r w:rsidR="00342ADD" w:rsidRPr="00342ADD">
        <w:t xml:space="preserve"> </w:t>
      </w:r>
      <w:r w:rsidRPr="00342ADD">
        <w:t>определяются</w:t>
      </w:r>
      <w:r w:rsidR="00342ADD" w:rsidRPr="00342ADD">
        <w:t xml:space="preserve"> </w:t>
      </w:r>
      <w:r w:rsidRPr="00342ADD">
        <w:t>перспективы</w:t>
      </w:r>
      <w:r w:rsidR="00342ADD" w:rsidRPr="00342ADD">
        <w:t xml:space="preserve"> </w:t>
      </w:r>
      <w:r w:rsidRPr="00342ADD">
        <w:t>развития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Основные</w:t>
      </w:r>
      <w:r w:rsidR="00342ADD" w:rsidRPr="00342ADD">
        <w:t xml:space="preserve"> </w:t>
      </w:r>
      <w:r w:rsidRPr="00342ADD">
        <w:t>типы</w:t>
      </w:r>
      <w:r w:rsidR="00342ADD" w:rsidRPr="00342ADD">
        <w:t xml:space="preserve"> </w:t>
      </w:r>
      <w:r w:rsidRPr="00342ADD">
        <w:t>сравнения</w:t>
      </w:r>
      <w:r w:rsidR="00342ADD" w:rsidRPr="00342ADD">
        <w:t>: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фактических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плановыми,</w:t>
      </w:r>
      <w:r w:rsidR="00342ADD" w:rsidRPr="00342ADD">
        <w:t xml:space="preserve"> </w:t>
      </w:r>
      <w:r w:rsidRPr="00342ADD">
        <w:t>нормативными,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показателями</w:t>
      </w:r>
      <w:r w:rsidR="00342ADD" w:rsidRPr="00342ADD">
        <w:t xml:space="preserve"> </w:t>
      </w:r>
      <w:r w:rsidRPr="00342ADD">
        <w:t>прошлых</w:t>
      </w:r>
      <w:r w:rsidR="00342ADD" w:rsidRPr="00342ADD">
        <w:t xml:space="preserve"> </w:t>
      </w:r>
      <w:r w:rsidRPr="00342ADD">
        <w:t>периодов</w:t>
      </w:r>
      <w:r w:rsidR="00342ADD" w:rsidRPr="00342ADD">
        <w:t>;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фактических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 </w:t>
      </w:r>
      <w:r w:rsidRPr="00342ADD">
        <w:t>со</w:t>
      </w:r>
      <w:r w:rsidR="00342ADD" w:rsidRPr="00342ADD">
        <w:t xml:space="preserve"> </w:t>
      </w:r>
      <w:r w:rsidRPr="00342ADD">
        <w:t>средними</w:t>
      </w:r>
      <w:r w:rsidR="00342ADD" w:rsidRPr="00342ADD">
        <w:t xml:space="preserve"> </w:t>
      </w:r>
      <w:r w:rsidRPr="00342ADD">
        <w:t>данными</w:t>
      </w:r>
      <w:r w:rsidR="00342ADD" w:rsidRPr="00342ADD">
        <w:t>;</w:t>
      </w:r>
    </w:p>
    <w:p w:rsidR="00342ADD" w:rsidRPr="00342ADD" w:rsidRDefault="005937DD" w:rsidP="00342ADD">
      <w:pPr>
        <w:tabs>
          <w:tab w:val="left" w:pos="726"/>
        </w:tabs>
      </w:pPr>
      <w:r w:rsidRPr="00342ADD">
        <w:lastRenderedPageBreak/>
        <w:t>фактических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показателями</w:t>
      </w:r>
      <w:r w:rsidR="00342ADD" w:rsidRPr="00342ADD">
        <w:t xml:space="preserve"> </w:t>
      </w:r>
      <w:r w:rsidRPr="00342ADD">
        <w:t>родственных</w:t>
      </w:r>
      <w:r w:rsidR="00342ADD" w:rsidRPr="00342ADD">
        <w:t xml:space="preserve"> </w:t>
      </w:r>
      <w:r w:rsidRPr="00342ADD">
        <w:t>предприятий</w:t>
      </w:r>
      <w:r w:rsidR="00342ADD">
        <w:t xml:space="preserve"> (</w:t>
      </w:r>
      <w:r w:rsidRPr="00342ADD">
        <w:t>в</w:t>
      </w:r>
      <w:r w:rsidR="00342ADD" w:rsidRPr="00342ADD">
        <w:t xml:space="preserve"> </w:t>
      </w:r>
      <w:r w:rsidRPr="00342ADD">
        <w:t>том</w:t>
      </w:r>
      <w:r w:rsidR="00342ADD" w:rsidRPr="00342ADD">
        <w:t xml:space="preserve"> </w:t>
      </w:r>
      <w:r w:rsidRPr="00342ADD">
        <w:t>числе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других</w:t>
      </w:r>
      <w:r w:rsidR="00342ADD" w:rsidRPr="00342ADD">
        <w:t xml:space="preserve"> </w:t>
      </w:r>
      <w:r w:rsidRPr="00342ADD">
        <w:t>стран</w:t>
      </w:r>
      <w:r w:rsidR="00342ADD" w:rsidRPr="00342ADD">
        <w:t>);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фактических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показателями</w:t>
      </w:r>
      <w:r w:rsidR="00342ADD" w:rsidRPr="00342ADD">
        <w:t xml:space="preserve"> </w:t>
      </w:r>
      <w:r w:rsidRPr="00342ADD">
        <w:t>структурных</w:t>
      </w:r>
      <w:r w:rsidR="00342ADD" w:rsidRPr="00342ADD">
        <w:t xml:space="preserve"> </w:t>
      </w:r>
      <w:r w:rsidRPr="00342ADD">
        <w:t>подразделений</w:t>
      </w:r>
      <w:r w:rsidR="00342ADD" w:rsidRPr="00342ADD">
        <w:t xml:space="preserve"> </w:t>
      </w:r>
      <w:r w:rsidRPr="00342ADD">
        <w:t>предприятия</w:t>
      </w:r>
      <w:r w:rsidR="00342ADD" w:rsidRPr="00342ADD">
        <w:t>;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сравнение</w:t>
      </w:r>
      <w:r w:rsidR="00342ADD" w:rsidRPr="00342ADD">
        <w:t xml:space="preserve"> </w:t>
      </w:r>
      <w:r w:rsidRPr="00342ADD">
        <w:t>разных</w:t>
      </w:r>
      <w:r w:rsidR="00342ADD" w:rsidRPr="00342ADD">
        <w:t xml:space="preserve"> </w:t>
      </w:r>
      <w:r w:rsidRPr="00342ADD">
        <w:t>вариантов</w:t>
      </w:r>
      <w:r w:rsidR="00342ADD" w:rsidRPr="00342ADD">
        <w:t xml:space="preserve"> </w:t>
      </w:r>
      <w:r w:rsidRPr="00342ADD">
        <w:t>решения</w:t>
      </w:r>
      <w:r w:rsidR="00342ADD" w:rsidRPr="00342ADD">
        <w:t xml:space="preserve"> </w:t>
      </w:r>
      <w:r w:rsidRPr="00342ADD">
        <w:t>экономических</w:t>
      </w:r>
      <w:r w:rsidR="00342ADD" w:rsidRPr="00342ADD">
        <w:t xml:space="preserve"> </w:t>
      </w:r>
      <w:r w:rsidRPr="00342ADD">
        <w:t>задач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целью</w:t>
      </w:r>
      <w:r w:rsidR="00342ADD" w:rsidRPr="00342ADD">
        <w:t xml:space="preserve"> </w:t>
      </w:r>
      <w:r w:rsidRPr="00342ADD">
        <w:t>выбора</w:t>
      </w:r>
      <w:r w:rsidR="00342ADD" w:rsidRPr="00342ADD">
        <w:t xml:space="preserve"> </w:t>
      </w:r>
      <w:r w:rsidRPr="00342ADD">
        <w:t>наиболее</w:t>
      </w:r>
      <w:r w:rsidR="00342ADD" w:rsidRPr="00342ADD">
        <w:t xml:space="preserve"> </w:t>
      </w:r>
      <w:r w:rsidRPr="00342ADD">
        <w:t>оптимального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них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Сравнение</w:t>
      </w:r>
      <w:r w:rsidR="00342ADD" w:rsidRPr="00342ADD">
        <w:t xml:space="preserve"> </w:t>
      </w:r>
      <w:r w:rsidRPr="00342ADD">
        <w:t>предъявляет</w:t>
      </w:r>
      <w:r w:rsidR="00342ADD" w:rsidRPr="00342ADD">
        <w:t xml:space="preserve"> </w:t>
      </w:r>
      <w:r w:rsidRPr="00342ADD">
        <w:t>определенные</w:t>
      </w:r>
      <w:r w:rsidR="00342ADD" w:rsidRPr="00342ADD">
        <w:t xml:space="preserve"> </w:t>
      </w:r>
      <w:r w:rsidRPr="00342ADD">
        <w:t>требования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сравниваемым</w:t>
      </w:r>
      <w:r w:rsidR="00342ADD" w:rsidRPr="00342ADD">
        <w:t xml:space="preserve"> </w:t>
      </w:r>
      <w:r w:rsidRPr="00342ADD">
        <w:t>величинам</w:t>
      </w:r>
      <w:r w:rsidR="00342ADD" w:rsidRPr="00342ADD">
        <w:t xml:space="preserve">. </w:t>
      </w:r>
      <w:r w:rsidRPr="00342ADD">
        <w:t>Они</w:t>
      </w:r>
      <w:r w:rsidR="00342ADD" w:rsidRPr="00342ADD">
        <w:t xml:space="preserve"> </w:t>
      </w:r>
      <w:r w:rsidRPr="00342ADD">
        <w:t>должны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соизмеримы,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качественно</w:t>
      </w:r>
      <w:r w:rsidR="00342ADD" w:rsidRPr="00342ADD">
        <w:t xml:space="preserve"> </w:t>
      </w:r>
      <w:r w:rsidRPr="00342ADD">
        <w:t>однородны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Обязательным</w:t>
      </w:r>
      <w:r w:rsidR="00342ADD" w:rsidRPr="00342ADD">
        <w:t xml:space="preserve"> </w:t>
      </w:r>
      <w:r w:rsidRPr="00342ADD">
        <w:t>условием</w:t>
      </w:r>
      <w:r w:rsidR="00342ADD" w:rsidRPr="00342ADD">
        <w:t xml:space="preserve"> </w:t>
      </w:r>
      <w:r w:rsidRPr="00342ADD">
        <w:t>сопоставимости</w:t>
      </w:r>
      <w:r w:rsidR="00342ADD" w:rsidRPr="00342ADD">
        <w:t xml:space="preserve"> </w:t>
      </w:r>
      <w:r w:rsidRPr="00342ADD">
        <w:t>сравниваемых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единство</w:t>
      </w:r>
      <w:r w:rsidR="00342ADD" w:rsidRPr="00342ADD">
        <w:t xml:space="preserve"> </w:t>
      </w:r>
      <w:r w:rsidRPr="00342ADD">
        <w:t>методики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исчисления</w:t>
      </w:r>
      <w:r w:rsidR="00342ADD" w:rsidRPr="00342ADD">
        <w:t xml:space="preserve">. </w:t>
      </w:r>
      <w:r w:rsidRPr="00342ADD">
        <w:t>Особенно</w:t>
      </w:r>
      <w:r w:rsidR="00342ADD" w:rsidRPr="00342ADD">
        <w:t xml:space="preserve"> </w:t>
      </w:r>
      <w:r w:rsidRPr="00342ADD">
        <w:t>важное</w:t>
      </w:r>
      <w:r w:rsidR="00342ADD" w:rsidRPr="00342ADD">
        <w:t xml:space="preserve"> </w:t>
      </w:r>
      <w:r w:rsidRPr="00342ADD">
        <w:t>значение</w:t>
      </w:r>
      <w:r w:rsidR="00342ADD" w:rsidRPr="00342ADD">
        <w:t xml:space="preserve"> </w:t>
      </w:r>
      <w:r w:rsidRPr="00342ADD">
        <w:t>имеет</w:t>
      </w:r>
      <w:r w:rsidR="00342ADD" w:rsidRPr="00342ADD">
        <w:t xml:space="preserve"> </w:t>
      </w:r>
      <w:r w:rsidRPr="00342ADD">
        <w:t>это</w:t>
      </w:r>
      <w:r w:rsidR="00342ADD" w:rsidRPr="00342ADD">
        <w:t xml:space="preserve"> </w:t>
      </w:r>
      <w:r w:rsidRPr="00342ADD">
        <w:t>условие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сравнении</w:t>
      </w:r>
      <w:r w:rsidR="00342ADD" w:rsidRPr="00342ADD">
        <w:t xml:space="preserve"> </w:t>
      </w:r>
      <w:r w:rsidRPr="00342ADD">
        <w:t>данных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предприятиями</w:t>
      </w:r>
      <w:r w:rsidR="00342ADD" w:rsidRPr="00342ADD">
        <w:t xml:space="preserve"> </w:t>
      </w:r>
      <w:r w:rsidRPr="00342ADD">
        <w:t>других</w:t>
      </w:r>
      <w:r w:rsidR="00342ADD" w:rsidRPr="00342ADD">
        <w:t xml:space="preserve"> </w:t>
      </w:r>
      <w:r w:rsidRPr="00342ADD">
        <w:t>стран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Различают</w:t>
      </w:r>
      <w:r w:rsidR="00342ADD" w:rsidRPr="00342ADD">
        <w:t xml:space="preserve"> </w:t>
      </w:r>
      <w:r w:rsidRPr="00342ADD">
        <w:t>следующие</w:t>
      </w:r>
      <w:r w:rsidR="00342ADD" w:rsidRPr="00342ADD">
        <w:t xml:space="preserve"> </w:t>
      </w:r>
      <w:r w:rsidRPr="00342ADD">
        <w:t>виды</w:t>
      </w:r>
      <w:r w:rsidR="00342ADD" w:rsidRPr="00342ADD">
        <w:t xml:space="preserve"> </w:t>
      </w:r>
      <w:r w:rsidRPr="00342ADD">
        <w:t>сравнительного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: </w:t>
      </w:r>
      <w:r w:rsidRPr="00342ADD">
        <w:t>горизонтальный,</w:t>
      </w:r>
      <w:r w:rsidR="00342ADD" w:rsidRPr="00342ADD">
        <w:t xml:space="preserve"> </w:t>
      </w:r>
      <w:r w:rsidRPr="00342ADD">
        <w:t>вертикальный,</w:t>
      </w:r>
      <w:r w:rsidR="00342ADD" w:rsidRPr="00342ADD">
        <w:t xml:space="preserve"> </w:t>
      </w:r>
      <w:r w:rsidRPr="00342ADD">
        <w:t>трендовый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Горизонтальный</w:t>
      </w:r>
      <w:r w:rsidR="00342ADD" w:rsidRPr="00342ADD">
        <w:t xml:space="preserve"> </w:t>
      </w:r>
      <w:r w:rsidRPr="00342ADD">
        <w:t>сравнительный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используется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определения</w:t>
      </w:r>
      <w:r w:rsidR="00342ADD" w:rsidRPr="00342ADD">
        <w:t xml:space="preserve"> </w:t>
      </w:r>
      <w:r w:rsidRPr="00342ADD">
        <w:t>абсолютных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относительных</w:t>
      </w:r>
      <w:r w:rsidR="00342ADD" w:rsidRPr="00342ADD">
        <w:t xml:space="preserve"> </w:t>
      </w:r>
      <w:r w:rsidRPr="00342ADD">
        <w:t>отклонений</w:t>
      </w:r>
      <w:r w:rsidR="00342ADD" w:rsidRPr="00342ADD">
        <w:t xml:space="preserve"> </w:t>
      </w:r>
      <w:r w:rsidRPr="00342ADD">
        <w:t>фактического</w:t>
      </w:r>
      <w:r w:rsidR="00342ADD" w:rsidRPr="00342ADD">
        <w:t xml:space="preserve"> </w:t>
      </w:r>
      <w:r w:rsidRPr="00342ADD">
        <w:t>уровня</w:t>
      </w:r>
      <w:r w:rsidR="00342ADD" w:rsidRPr="00342ADD">
        <w:t xml:space="preserve"> </w:t>
      </w:r>
      <w:r w:rsidRPr="00342ADD">
        <w:t>исследуемых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базового</w:t>
      </w:r>
      <w:r w:rsidR="00342ADD">
        <w:t xml:space="preserve"> (</w:t>
      </w:r>
      <w:r w:rsidRPr="00342ADD">
        <w:t>планового,</w:t>
      </w:r>
      <w:r w:rsidR="00342ADD" w:rsidRPr="00342ADD">
        <w:t xml:space="preserve"> </w:t>
      </w:r>
      <w:r w:rsidRPr="00342ADD">
        <w:t>прошлого</w:t>
      </w:r>
      <w:r w:rsidR="00342ADD" w:rsidRPr="00342ADD">
        <w:t xml:space="preserve"> </w:t>
      </w:r>
      <w:r w:rsidRPr="00342ADD">
        <w:t>периода,</w:t>
      </w:r>
      <w:r w:rsidR="00342ADD" w:rsidRPr="00342ADD">
        <w:t xml:space="preserve"> </w:t>
      </w:r>
      <w:r w:rsidRPr="00342ADD">
        <w:t>среднего</w:t>
      </w:r>
      <w:r w:rsidR="00342ADD" w:rsidRPr="00342ADD">
        <w:t xml:space="preserve"> </w:t>
      </w:r>
      <w:r w:rsidRPr="00342ADD">
        <w:t>уровня</w:t>
      </w:r>
      <w:r w:rsidR="00342ADD" w:rsidRPr="00342ADD">
        <w:t>).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Наиболее</w:t>
      </w:r>
      <w:r w:rsidR="00342ADD" w:rsidRPr="00342ADD">
        <w:t xml:space="preserve"> </w:t>
      </w:r>
      <w:r w:rsidRPr="00342ADD">
        <w:t>распространенными</w:t>
      </w:r>
      <w:r w:rsidR="00342ADD" w:rsidRPr="00342ADD">
        <w:t xml:space="preserve"> </w:t>
      </w:r>
      <w:r w:rsidRPr="00342ADD">
        <w:t>приемами</w:t>
      </w:r>
      <w:r w:rsidR="00342ADD" w:rsidRPr="00342ADD">
        <w:t xml:space="preserve"> </w:t>
      </w:r>
      <w:r w:rsidRPr="00342ADD">
        <w:t>горизонтального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являются</w:t>
      </w:r>
      <w:r w:rsidR="00342ADD" w:rsidRPr="00342ADD">
        <w:t>: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простое</w:t>
      </w:r>
      <w:r w:rsidR="00342ADD" w:rsidRPr="00342ADD">
        <w:t xml:space="preserve"> </w:t>
      </w:r>
      <w:r w:rsidRPr="00342ADD">
        <w:t>сравнение</w:t>
      </w:r>
      <w:r w:rsidR="00342ADD" w:rsidRPr="00342ADD">
        <w:t xml:space="preserve"> </w:t>
      </w:r>
      <w:r w:rsidRPr="00342ADD">
        <w:t>статей</w:t>
      </w:r>
      <w:r w:rsidR="00342ADD" w:rsidRPr="00342ADD">
        <w:t xml:space="preserve"> </w:t>
      </w:r>
      <w:r w:rsidRPr="00342ADD">
        <w:t>отчетности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изучение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резких</w:t>
      </w:r>
      <w:r w:rsidR="00342ADD" w:rsidRPr="00342ADD">
        <w:t xml:space="preserve"> </w:t>
      </w:r>
      <w:r w:rsidRPr="00342ADD">
        <w:t>отклонений</w:t>
      </w:r>
      <w:r w:rsidR="00342ADD" w:rsidRPr="00342ADD">
        <w:t>;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анализ</w:t>
      </w:r>
      <w:r w:rsidR="00342ADD" w:rsidRPr="00342ADD">
        <w:t xml:space="preserve"> </w:t>
      </w:r>
      <w:r w:rsidRPr="00342ADD">
        <w:t>изменений</w:t>
      </w:r>
      <w:r w:rsidR="00342ADD" w:rsidRPr="00342ADD">
        <w:t xml:space="preserve"> </w:t>
      </w:r>
      <w:r w:rsidRPr="00342ADD">
        <w:t>статей</w:t>
      </w:r>
      <w:r w:rsidR="00342ADD" w:rsidRPr="00342ADD">
        <w:t xml:space="preserve"> </w:t>
      </w:r>
      <w:r w:rsidRPr="00342ADD">
        <w:t>отчетности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сравнении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колебаниями</w:t>
      </w:r>
      <w:r w:rsidR="00342ADD" w:rsidRPr="00342ADD">
        <w:t xml:space="preserve"> </w:t>
      </w:r>
      <w:r w:rsidRPr="00342ADD">
        <w:t>других</w:t>
      </w:r>
      <w:r w:rsidR="00342ADD" w:rsidRPr="00342ADD">
        <w:t xml:space="preserve"> </w:t>
      </w:r>
      <w:r w:rsidRPr="00342ADD">
        <w:t>статей</w:t>
      </w:r>
      <w:r w:rsidR="00342ADD" w:rsidRPr="00342ADD">
        <w:t xml:space="preserve"> </w:t>
      </w:r>
      <w:r w:rsidR="00D34E0E" w:rsidRPr="00342ADD">
        <w:rPr>
          <w:rStyle w:val="af4"/>
        </w:rPr>
        <w:footnoteReference w:id="12"/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При</w:t>
      </w:r>
      <w:r w:rsidR="00342ADD" w:rsidRPr="00342ADD">
        <w:t xml:space="preserve"> </w:t>
      </w:r>
      <w:r w:rsidRPr="00342ADD">
        <w:t>этом</w:t>
      </w:r>
      <w:r w:rsidR="00342ADD" w:rsidRPr="00342ADD">
        <w:t xml:space="preserve"> </w:t>
      </w:r>
      <w:r w:rsidRPr="00342ADD">
        <w:t>особое</w:t>
      </w:r>
      <w:r w:rsidR="00342ADD" w:rsidRPr="00342ADD">
        <w:t xml:space="preserve"> </w:t>
      </w:r>
      <w:r w:rsidRPr="00342ADD">
        <w:t>внимание</w:t>
      </w:r>
      <w:r w:rsidR="00342ADD" w:rsidRPr="00342ADD">
        <w:t xml:space="preserve"> </w:t>
      </w:r>
      <w:r w:rsidRPr="00342ADD">
        <w:t>уделяется</w:t>
      </w:r>
      <w:r w:rsidR="00342ADD" w:rsidRPr="00342ADD">
        <w:t xml:space="preserve"> </w:t>
      </w:r>
      <w:r w:rsidRPr="00342ADD">
        <w:t>случаям,</w:t>
      </w:r>
      <w:r w:rsidR="00342ADD" w:rsidRPr="00342ADD">
        <w:t xml:space="preserve"> </w:t>
      </w:r>
      <w:r w:rsidRPr="00342ADD">
        <w:t>когда</w:t>
      </w:r>
      <w:r w:rsidR="00342ADD" w:rsidRPr="00342ADD">
        <w:t xml:space="preserve"> </w:t>
      </w:r>
      <w:r w:rsidRPr="00342ADD">
        <w:t>изменение</w:t>
      </w:r>
      <w:r w:rsidR="00342ADD" w:rsidRPr="00342ADD">
        <w:t xml:space="preserve"> </w:t>
      </w:r>
      <w:r w:rsidRPr="00342ADD">
        <w:t>одного</w:t>
      </w:r>
      <w:r w:rsidR="00342ADD" w:rsidRPr="00342ADD">
        <w:t xml:space="preserve"> </w:t>
      </w:r>
      <w:r w:rsidRPr="00342ADD">
        <w:t>показателя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экономической</w:t>
      </w:r>
      <w:r w:rsidR="00342ADD" w:rsidRPr="00342ADD">
        <w:t xml:space="preserve"> </w:t>
      </w:r>
      <w:r w:rsidRPr="00342ADD">
        <w:t>природе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соответствует</w:t>
      </w:r>
      <w:r w:rsidR="00342ADD" w:rsidRPr="00342ADD">
        <w:t xml:space="preserve"> </w:t>
      </w:r>
      <w:r w:rsidRPr="00342ADD">
        <w:t>изменению</w:t>
      </w:r>
      <w:r w:rsidR="00342ADD" w:rsidRPr="00342ADD">
        <w:t xml:space="preserve"> </w:t>
      </w:r>
      <w:r w:rsidRPr="00342ADD">
        <w:t>другого</w:t>
      </w:r>
      <w:r w:rsidR="00342ADD" w:rsidRPr="00342ADD">
        <w:t xml:space="preserve"> </w:t>
      </w:r>
      <w:r w:rsidRPr="00342ADD">
        <w:t>показателя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Горизонтальный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 </w:t>
      </w:r>
      <w:r w:rsidRPr="00342ADD">
        <w:t>заключается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построении</w:t>
      </w:r>
      <w:r w:rsidR="00342ADD" w:rsidRPr="00342ADD">
        <w:t xml:space="preserve"> </w:t>
      </w:r>
      <w:r w:rsidRPr="00342ADD">
        <w:t>одной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нескольких</w:t>
      </w:r>
      <w:r w:rsidR="00342ADD" w:rsidRPr="00342ADD">
        <w:t xml:space="preserve"> </w:t>
      </w:r>
      <w:r w:rsidRPr="00342ADD">
        <w:t>аналитических</w:t>
      </w:r>
      <w:r w:rsidR="00342ADD" w:rsidRPr="00342ADD">
        <w:t xml:space="preserve"> </w:t>
      </w:r>
      <w:r w:rsidRPr="00342ADD">
        <w:t>таблиц,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которых</w:t>
      </w:r>
      <w:r w:rsidR="00342ADD" w:rsidRPr="00342ADD">
        <w:t xml:space="preserve"> </w:t>
      </w:r>
      <w:r w:rsidRPr="00342ADD">
        <w:t>абсолютные</w:t>
      </w:r>
      <w:r w:rsidR="00342ADD" w:rsidRPr="00342ADD">
        <w:t xml:space="preserve"> </w:t>
      </w:r>
      <w:r w:rsidRPr="00342ADD">
        <w:t>балансовые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 </w:t>
      </w:r>
      <w:r w:rsidRPr="00342ADD">
        <w:t>дополняются</w:t>
      </w:r>
      <w:r w:rsidR="00342ADD" w:rsidRPr="00342ADD">
        <w:t xml:space="preserve"> </w:t>
      </w:r>
      <w:r w:rsidRPr="00342ADD">
        <w:t>относительными</w:t>
      </w:r>
      <w:r w:rsidR="00342ADD" w:rsidRPr="00342ADD">
        <w:t xml:space="preserve"> </w:t>
      </w:r>
      <w:r w:rsidRPr="00342ADD">
        <w:t>темпами</w:t>
      </w:r>
      <w:r w:rsidR="00342ADD" w:rsidRPr="00342ADD">
        <w:t xml:space="preserve"> </w:t>
      </w:r>
      <w:r w:rsidRPr="00342ADD">
        <w:t>роста</w:t>
      </w:r>
      <w:r w:rsidR="00342ADD">
        <w:t xml:space="preserve"> (</w:t>
      </w:r>
      <w:r w:rsidRPr="00342ADD">
        <w:t>снижения</w:t>
      </w:r>
      <w:r w:rsidR="00342ADD" w:rsidRPr="00342ADD">
        <w:t xml:space="preserve">). </w:t>
      </w:r>
      <w:r w:rsidRPr="00342ADD">
        <w:t>Степень</w:t>
      </w:r>
      <w:r w:rsidR="00342ADD" w:rsidRPr="00342ADD">
        <w:t xml:space="preserve"> </w:t>
      </w:r>
      <w:r w:rsidRPr="00342ADD">
        <w:t>агрегирования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 </w:t>
      </w:r>
      <w:r w:rsidRPr="00342ADD">
        <w:t>определяет</w:t>
      </w:r>
      <w:r w:rsidR="00342ADD" w:rsidRPr="00342ADD">
        <w:t xml:space="preserve"> </w:t>
      </w:r>
      <w:r w:rsidRPr="00342ADD">
        <w:t>аналитик</w:t>
      </w:r>
      <w:r w:rsidR="00342ADD" w:rsidRPr="00342ADD">
        <w:t xml:space="preserve">. </w:t>
      </w:r>
      <w:r w:rsidRPr="00342ADD">
        <w:t>Как</w:t>
      </w:r>
      <w:r w:rsidR="00342ADD" w:rsidRPr="00342ADD">
        <w:t xml:space="preserve"> </w:t>
      </w:r>
      <w:r w:rsidRPr="00342ADD">
        <w:t>правило,</w:t>
      </w:r>
      <w:r w:rsidR="00342ADD" w:rsidRPr="00342ADD">
        <w:t xml:space="preserve"> </w:t>
      </w:r>
      <w:r w:rsidRPr="00342ADD">
        <w:t>берут</w:t>
      </w:r>
      <w:r w:rsidR="00342ADD" w:rsidRPr="00342ADD">
        <w:t xml:space="preserve"> </w:t>
      </w:r>
      <w:r w:rsidRPr="00342ADD">
        <w:lastRenderedPageBreak/>
        <w:t>базисные</w:t>
      </w:r>
      <w:r w:rsidR="00342ADD" w:rsidRPr="00342ADD">
        <w:t xml:space="preserve"> </w:t>
      </w:r>
      <w:r w:rsidRPr="00342ADD">
        <w:t>темпы</w:t>
      </w:r>
      <w:r w:rsidR="00342ADD" w:rsidRPr="00342ADD">
        <w:t xml:space="preserve"> </w:t>
      </w:r>
      <w:r w:rsidRPr="00342ADD">
        <w:t>роста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ряд</w:t>
      </w:r>
      <w:r w:rsidR="00342ADD" w:rsidRPr="00342ADD">
        <w:t xml:space="preserve"> </w:t>
      </w:r>
      <w:r w:rsidRPr="00342ADD">
        <w:t>лет</w:t>
      </w:r>
      <w:r w:rsidR="00342ADD" w:rsidRPr="00342ADD">
        <w:t xml:space="preserve"> </w:t>
      </w:r>
      <w:r w:rsidRPr="00342ADD">
        <w:t>смежных</w:t>
      </w:r>
      <w:r w:rsidR="00342ADD" w:rsidRPr="00342ADD">
        <w:t xml:space="preserve"> </w:t>
      </w:r>
      <w:r w:rsidRPr="00342ADD">
        <w:t>периодов,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позволяет</w:t>
      </w:r>
      <w:r w:rsidR="00342ADD" w:rsidRPr="00342ADD">
        <w:t xml:space="preserve"> </w:t>
      </w:r>
      <w:r w:rsidRPr="00342ADD">
        <w:t>анализировать</w:t>
      </w:r>
      <w:r w:rsidR="00342ADD" w:rsidRPr="00342ADD">
        <w:t xml:space="preserve"> </w:t>
      </w:r>
      <w:r w:rsidRPr="00342ADD">
        <w:t>изменение</w:t>
      </w:r>
      <w:r w:rsidR="00342ADD" w:rsidRPr="00342ADD">
        <w:t xml:space="preserve"> </w:t>
      </w:r>
      <w:r w:rsidRPr="00342ADD">
        <w:t>отдельных</w:t>
      </w:r>
      <w:r w:rsidR="00342ADD" w:rsidRPr="00342ADD">
        <w:t xml:space="preserve"> </w:t>
      </w:r>
      <w:r w:rsidRPr="00342ADD">
        <w:t>балансовых</w:t>
      </w:r>
      <w:r w:rsidR="00342ADD" w:rsidRPr="00342ADD">
        <w:t xml:space="preserve"> </w:t>
      </w:r>
      <w:r w:rsidRPr="00342ADD">
        <w:t>статей,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также</w:t>
      </w:r>
      <w:r w:rsidR="00342ADD" w:rsidRPr="00342ADD">
        <w:t xml:space="preserve"> </w:t>
      </w:r>
      <w:r w:rsidRPr="00342ADD">
        <w:t>прогнозировать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значение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Следующей</w:t>
      </w:r>
      <w:r w:rsidR="00342ADD" w:rsidRPr="00342ADD">
        <w:t xml:space="preserve"> </w:t>
      </w:r>
      <w:r w:rsidRPr="00342ADD">
        <w:t>аналитической</w:t>
      </w:r>
      <w:r w:rsidR="00342ADD" w:rsidRPr="00342ADD">
        <w:t xml:space="preserve"> </w:t>
      </w:r>
      <w:r w:rsidRPr="00342ADD">
        <w:t>процедурой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вертикальный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- </w:t>
      </w:r>
      <w:r w:rsidRPr="00342ADD">
        <w:t>представление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отчета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виде</w:t>
      </w:r>
      <w:r w:rsidR="00342ADD" w:rsidRPr="00342ADD">
        <w:t xml:space="preserve"> </w:t>
      </w:r>
      <w:r w:rsidRPr="00342ADD">
        <w:t>относительных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. </w:t>
      </w:r>
      <w:r w:rsidRPr="00342ADD">
        <w:t>Такое</w:t>
      </w:r>
      <w:r w:rsidR="00342ADD" w:rsidRPr="00342ADD">
        <w:t xml:space="preserve"> </w:t>
      </w:r>
      <w:r w:rsidRPr="00342ADD">
        <w:t>представление</w:t>
      </w:r>
      <w:r w:rsidR="00342ADD" w:rsidRPr="00342ADD">
        <w:t xml:space="preserve"> </w:t>
      </w:r>
      <w:r w:rsidRPr="00342ADD">
        <w:t>позволяет</w:t>
      </w:r>
      <w:r w:rsidR="00342ADD" w:rsidRPr="00342ADD">
        <w:t xml:space="preserve"> </w:t>
      </w:r>
      <w:r w:rsidRPr="00342ADD">
        <w:t>увидеть</w:t>
      </w:r>
      <w:r w:rsidR="00342ADD" w:rsidRPr="00342ADD">
        <w:t xml:space="preserve"> </w:t>
      </w:r>
      <w:r w:rsidRPr="00342ADD">
        <w:t>удельный</w:t>
      </w:r>
      <w:r w:rsidR="00342ADD" w:rsidRPr="00342ADD">
        <w:t xml:space="preserve"> </w:t>
      </w:r>
      <w:r w:rsidRPr="00342ADD">
        <w:t>вес</w:t>
      </w:r>
      <w:r w:rsidR="00342ADD" w:rsidRPr="00342ADD">
        <w:t xml:space="preserve"> </w:t>
      </w:r>
      <w:r w:rsidRPr="00342ADD">
        <w:t>каждой</w:t>
      </w:r>
      <w:r w:rsidR="00342ADD" w:rsidRPr="00342ADD">
        <w:t xml:space="preserve"> </w:t>
      </w:r>
      <w:r w:rsidRPr="00342ADD">
        <w:t>статьи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общем</w:t>
      </w:r>
      <w:r w:rsidR="00342ADD" w:rsidRPr="00342ADD">
        <w:t xml:space="preserve"> </w:t>
      </w:r>
      <w:r w:rsidRPr="00342ADD">
        <w:t>итоге</w:t>
      </w:r>
      <w:r w:rsidR="00342ADD" w:rsidRPr="00342ADD">
        <w:t xml:space="preserve">. </w:t>
      </w:r>
      <w:r w:rsidRPr="00342ADD">
        <w:t>Обязательным</w:t>
      </w:r>
      <w:r w:rsidR="00342ADD" w:rsidRPr="00342ADD">
        <w:t xml:space="preserve"> </w:t>
      </w:r>
      <w:r w:rsidRPr="00342ADD">
        <w:t>элементом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являются</w:t>
      </w:r>
      <w:r w:rsidR="00342ADD" w:rsidRPr="00342ADD">
        <w:t xml:space="preserve"> </w:t>
      </w:r>
      <w:r w:rsidRPr="00342ADD">
        <w:t>динамические</w:t>
      </w:r>
      <w:r w:rsidR="00342ADD" w:rsidRPr="00342ADD">
        <w:t xml:space="preserve"> </w:t>
      </w:r>
      <w:r w:rsidRPr="00342ADD">
        <w:t>ряды</w:t>
      </w:r>
      <w:r w:rsidR="00342ADD" w:rsidRPr="00342ADD">
        <w:t xml:space="preserve"> </w:t>
      </w:r>
      <w:r w:rsidRPr="00342ADD">
        <w:t>этих</w:t>
      </w:r>
      <w:r w:rsidR="00342ADD" w:rsidRPr="00342ADD">
        <w:t xml:space="preserve"> </w:t>
      </w:r>
      <w:r w:rsidRPr="00342ADD">
        <w:t>величин,</w:t>
      </w:r>
      <w:r w:rsidR="00342ADD" w:rsidRPr="00342ADD">
        <w:t xml:space="preserve"> </w:t>
      </w:r>
      <w:r w:rsidRPr="00342ADD">
        <w:t>посредством</w:t>
      </w:r>
      <w:r w:rsidR="00342ADD" w:rsidRPr="00342ADD">
        <w:t xml:space="preserve"> </w:t>
      </w:r>
      <w:r w:rsidRPr="00342ADD">
        <w:t>которых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отслеживать,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прогнозировать</w:t>
      </w:r>
      <w:r w:rsidR="00342ADD" w:rsidRPr="00342ADD">
        <w:t xml:space="preserve"> </w:t>
      </w:r>
      <w:r w:rsidRPr="00342ADD">
        <w:t>структурные</w:t>
      </w:r>
      <w:r w:rsidR="00342ADD" w:rsidRPr="00342ADD">
        <w:t xml:space="preserve"> </w:t>
      </w:r>
      <w:r w:rsidRPr="00342ADD">
        <w:t>изменения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составе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источников</w:t>
      </w:r>
      <w:r w:rsidR="00342ADD" w:rsidRPr="00342ADD">
        <w:t xml:space="preserve"> </w:t>
      </w:r>
      <w:r w:rsidRPr="00342ADD">
        <w:t>покрытия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Таким</w:t>
      </w:r>
      <w:r w:rsidR="00342ADD" w:rsidRPr="00342ADD">
        <w:t xml:space="preserve"> </w:t>
      </w:r>
      <w:r w:rsidRPr="00342ADD">
        <w:t>образом,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выделить</w:t>
      </w:r>
      <w:r w:rsidR="00342ADD" w:rsidRPr="00342ADD">
        <w:t xml:space="preserve"> </w:t>
      </w:r>
      <w:r w:rsidRPr="00342ADD">
        <w:t>две</w:t>
      </w:r>
      <w:r w:rsidR="00342ADD" w:rsidRPr="00342ADD">
        <w:t xml:space="preserve"> </w:t>
      </w:r>
      <w:r w:rsidRPr="00342ADD">
        <w:t>основные</w:t>
      </w:r>
      <w:r w:rsidR="00342ADD" w:rsidRPr="00342ADD">
        <w:t xml:space="preserve"> </w:t>
      </w:r>
      <w:r w:rsidRPr="00342ADD">
        <w:t>черты</w:t>
      </w:r>
      <w:r w:rsidR="00342ADD" w:rsidRPr="00342ADD">
        <w:t xml:space="preserve"> </w:t>
      </w:r>
      <w:r w:rsidRPr="00342ADD">
        <w:t>вертикального</w:t>
      </w:r>
      <w:r w:rsidR="00342ADD" w:rsidRPr="00342ADD">
        <w:t xml:space="preserve"> </w:t>
      </w:r>
      <w:r w:rsidRPr="00342ADD">
        <w:t>анализа</w:t>
      </w:r>
      <w:r w:rsidR="00342ADD" w:rsidRPr="00342ADD">
        <w:t>: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переход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относительным</w:t>
      </w:r>
      <w:r w:rsidR="00342ADD" w:rsidRPr="00342ADD">
        <w:t xml:space="preserve"> </w:t>
      </w:r>
      <w:r w:rsidRPr="00342ADD">
        <w:t>показателям</w:t>
      </w:r>
      <w:r w:rsidR="00342ADD" w:rsidRPr="00342ADD">
        <w:t xml:space="preserve"> </w:t>
      </w:r>
      <w:r w:rsidRPr="00342ADD">
        <w:t>позволяет</w:t>
      </w:r>
      <w:r w:rsidR="00342ADD" w:rsidRPr="00342ADD">
        <w:t xml:space="preserve"> </w:t>
      </w:r>
      <w:r w:rsidRPr="00342ADD">
        <w:t>проводить</w:t>
      </w:r>
      <w:r w:rsidR="00342ADD" w:rsidRPr="00342ADD">
        <w:t xml:space="preserve"> </w:t>
      </w:r>
      <w:r w:rsidRPr="00342ADD">
        <w:t>сравнительный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организаций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учетом</w:t>
      </w:r>
      <w:r w:rsidR="00342ADD" w:rsidRPr="00342ADD">
        <w:t xml:space="preserve"> </w:t>
      </w:r>
      <w:r w:rsidRPr="00342ADD">
        <w:t>отраслевой</w:t>
      </w:r>
      <w:r w:rsidR="00342ADD" w:rsidRPr="00342ADD">
        <w:t xml:space="preserve"> </w:t>
      </w:r>
      <w:r w:rsidRPr="00342ADD">
        <w:t>специфики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других</w:t>
      </w:r>
      <w:r w:rsidR="00342ADD" w:rsidRPr="00342ADD">
        <w:t xml:space="preserve"> </w:t>
      </w:r>
      <w:r w:rsidRPr="00342ADD">
        <w:t>характеристик</w:t>
      </w:r>
      <w:r w:rsidR="00342ADD" w:rsidRPr="00342ADD">
        <w:t>;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относительные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 </w:t>
      </w:r>
      <w:r w:rsidRPr="00342ADD">
        <w:t>сглаживают</w:t>
      </w:r>
      <w:r w:rsidR="00342ADD" w:rsidRPr="00342ADD">
        <w:t xml:space="preserve"> </w:t>
      </w:r>
      <w:r w:rsidRPr="00342ADD">
        <w:t>негативное</w:t>
      </w:r>
      <w:r w:rsidR="00342ADD" w:rsidRPr="00342ADD">
        <w:t xml:space="preserve"> </w:t>
      </w:r>
      <w:r w:rsidRPr="00342ADD">
        <w:t>влияние</w:t>
      </w:r>
      <w:r w:rsidR="00342ADD" w:rsidRPr="00342ADD">
        <w:t xml:space="preserve"> </w:t>
      </w:r>
      <w:r w:rsidRPr="00342ADD">
        <w:t>инфляционных</w:t>
      </w:r>
      <w:r w:rsidR="00342ADD" w:rsidRPr="00342ADD">
        <w:t xml:space="preserve"> </w:t>
      </w:r>
      <w:r w:rsidRPr="00342ADD">
        <w:t>процессов,</w:t>
      </w:r>
      <w:r w:rsidR="00342ADD" w:rsidRPr="00342ADD">
        <w:t xml:space="preserve"> </w:t>
      </w:r>
      <w:r w:rsidRPr="00342ADD">
        <w:t>которые</w:t>
      </w:r>
      <w:r w:rsidR="00342ADD" w:rsidRPr="00342ADD">
        <w:t xml:space="preserve"> </w:t>
      </w:r>
      <w:r w:rsidRPr="00342ADD">
        <w:t>существенно</w:t>
      </w:r>
      <w:r w:rsidR="00342ADD" w:rsidRPr="00342ADD">
        <w:t xml:space="preserve"> </w:t>
      </w:r>
      <w:r w:rsidRPr="00342ADD">
        <w:t>искажают</w:t>
      </w:r>
      <w:r w:rsidR="00342ADD" w:rsidRPr="00342ADD">
        <w:t xml:space="preserve"> </w:t>
      </w:r>
      <w:r w:rsidRPr="00342ADD">
        <w:t>абсолютные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отчетности,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тем</w:t>
      </w:r>
      <w:r w:rsidR="00342ADD" w:rsidRPr="00342ADD">
        <w:t xml:space="preserve"> </w:t>
      </w:r>
      <w:r w:rsidRPr="00342ADD">
        <w:t>самым</w:t>
      </w:r>
      <w:r w:rsidR="00342ADD" w:rsidRPr="00342ADD">
        <w:t xml:space="preserve"> </w:t>
      </w:r>
      <w:r w:rsidRPr="00342ADD">
        <w:t>затрудняет</w:t>
      </w:r>
      <w:r w:rsidR="00342ADD" w:rsidRPr="00342ADD">
        <w:t xml:space="preserve"> </w:t>
      </w:r>
      <w:r w:rsidRPr="00342ADD">
        <w:t>сопоставить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динамике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С</w:t>
      </w:r>
      <w:r w:rsidR="00342ADD" w:rsidRPr="00342ADD">
        <w:t xml:space="preserve"> </w:t>
      </w:r>
      <w:r w:rsidRPr="00342ADD">
        <w:t>помощью</w:t>
      </w:r>
      <w:r w:rsidR="00342ADD" w:rsidRPr="00342ADD">
        <w:t xml:space="preserve"> </w:t>
      </w:r>
      <w:r w:rsidRPr="00342ADD">
        <w:t>вертикального</w:t>
      </w:r>
      <w:r w:rsidR="00342ADD" w:rsidRPr="00342ADD">
        <w:t xml:space="preserve"> </w:t>
      </w:r>
      <w:r w:rsidRPr="00342ADD">
        <w:t>сравнительного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изуча</w:t>
      </w:r>
      <w:r w:rsidR="00757082" w:rsidRPr="00342ADD">
        <w:t>ю</w:t>
      </w:r>
      <w:r w:rsidRPr="00342ADD">
        <w:t>тся</w:t>
      </w:r>
      <w:r w:rsidR="00342ADD" w:rsidRPr="00342ADD">
        <w:t xml:space="preserve"> </w:t>
      </w:r>
      <w:r w:rsidRPr="00342ADD">
        <w:t>структуры</w:t>
      </w:r>
      <w:r w:rsidR="00342ADD" w:rsidRPr="00342ADD">
        <w:t xml:space="preserve"> </w:t>
      </w:r>
      <w:r w:rsidRPr="00342ADD">
        <w:t>экономических</w:t>
      </w:r>
      <w:r w:rsidR="00342ADD" w:rsidRPr="00342ADD">
        <w:t xml:space="preserve"> </w:t>
      </w:r>
      <w:r w:rsidRPr="00342ADD">
        <w:t>явлений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процессов</w:t>
      </w:r>
      <w:r w:rsidR="00342ADD" w:rsidRPr="00342ADD">
        <w:t xml:space="preserve"> </w:t>
      </w:r>
      <w:r w:rsidRPr="00342ADD">
        <w:t>путем</w:t>
      </w:r>
      <w:r w:rsidR="00342ADD" w:rsidRPr="00342ADD">
        <w:t xml:space="preserve"> </w:t>
      </w:r>
      <w:r w:rsidRPr="00342ADD">
        <w:t>расчета</w:t>
      </w:r>
      <w:r w:rsidR="00342ADD" w:rsidRPr="00342ADD">
        <w:t xml:space="preserve"> </w:t>
      </w:r>
      <w:r w:rsidRPr="00342ADD">
        <w:t>удельного</w:t>
      </w:r>
      <w:r w:rsidR="00342ADD" w:rsidRPr="00342ADD">
        <w:t xml:space="preserve"> </w:t>
      </w:r>
      <w:r w:rsidRPr="00342ADD">
        <w:t>веса</w:t>
      </w:r>
      <w:r w:rsidR="00342ADD" w:rsidRPr="00342ADD">
        <w:t xml:space="preserve"> </w:t>
      </w:r>
      <w:r w:rsidRPr="00342ADD">
        <w:t>частей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целом</w:t>
      </w:r>
      <w:r w:rsidR="00342ADD">
        <w:t xml:space="preserve"> (</w:t>
      </w:r>
      <w:r w:rsidRPr="00342ADD">
        <w:t>удельный</w:t>
      </w:r>
      <w:r w:rsidR="00342ADD" w:rsidRPr="00342ADD">
        <w:t xml:space="preserve"> </w:t>
      </w:r>
      <w:r w:rsidRPr="00342ADD">
        <w:t>вес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общей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сумме</w:t>
      </w:r>
      <w:r w:rsidR="00342ADD" w:rsidRPr="00342ADD">
        <w:t xml:space="preserve">), </w:t>
      </w:r>
      <w:r w:rsidRPr="00342ADD">
        <w:t>соотношения</w:t>
      </w:r>
      <w:r w:rsidR="00342ADD" w:rsidRPr="00342ADD">
        <w:t xml:space="preserve"> </w:t>
      </w:r>
      <w:r w:rsidRPr="00342ADD">
        <w:t>частей</w:t>
      </w:r>
      <w:r w:rsidR="00342ADD" w:rsidRPr="00342ADD">
        <w:t xml:space="preserve"> </w:t>
      </w:r>
      <w:r w:rsidRPr="00342ADD">
        <w:t>целого</w:t>
      </w:r>
      <w:r w:rsidR="00342ADD" w:rsidRPr="00342ADD">
        <w:t xml:space="preserve"> </w:t>
      </w:r>
      <w:r w:rsidRPr="00342ADD">
        <w:t>между</w:t>
      </w:r>
      <w:r w:rsidR="00342ADD" w:rsidRPr="00342ADD">
        <w:t xml:space="preserve"> </w:t>
      </w:r>
      <w:r w:rsidRPr="00342ADD">
        <w:t>собой</w:t>
      </w:r>
      <w:r w:rsidR="00342ADD">
        <w:t xml:space="preserve"> (</w:t>
      </w:r>
      <w:r w:rsidRPr="00342ADD">
        <w:t>например,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 </w:t>
      </w:r>
      <w:r w:rsidRPr="00342ADD">
        <w:t>капитала,</w:t>
      </w:r>
      <w:r w:rsidR="00342ADD" w:rsidRPr="00342ADD">
        <w:t xml:space="preserve"> </w:t>
      </w:r>
      <w:r w:rsidRPr="00342ADD">
        <w:t>основного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) </w:t>
      </w:r>
      <w:r w:rsidR="00757082" w:rsidRPr="00342ADD">
        <w:rPr>
          <w:rStyle w:val="af4"/>
        </w:rPr>
        <w:footnoteReference w:id="13"/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Горизонтальный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вертикальный</w:t>
      </w:r>
      <w:r w:rsidR="00342ADD" w:rsidRPr="00342ADD">
        <w:t xml:space="preserve"> </w:t>
      </w:r>
      <w:r w:rsidRPr="00342ADD">
        <w:t>анализы</w:t>
      </w:r>
      <w:r w:rsidR="00342ADD" w:rsidRPr="00342ADD">
        <w:t xml:space="preserve"> </w:t>
      </w:r>
      <w:r w:rsidRPr="00342ADD">
        <w:t>взаимодополняют</w:t>
      </w:r>
      <w:r w:rsidR="00342ADD" w:rsidRPr="00342ADD">
        <w:t xml:space="preserve"> </w:t>
      </w:r>
      <w:r w:rsidRPr="00342ADD">
        <w:t>друг</w:t>
      </w:r>
      <w:r w:rsidR="00342ADD" w:rsidRPr="00342ADD">
        <w:t xml:space="preserve"> </w:t>
      </w:r>
      <w:r w:rsidRPr="00342ADD">
        <w:t>друга</w:t>
      </w:r>
      <w:r w:rsidR="00342ADD" w:rsidRPr="00342ADD">
        <w:t xml:space="preserve">. </w:t>
      </w:r>
      <w:r w:rsidRPr="00342ADD">
        <w:t>Поэтому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практике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построить</w:t>
      </w:r>
      <w:r w:rsidR="00342ADD" w:rsidRPr="00342ADD">
        <w:t xml:space="preserve"> </w:t>
      </w:r>
      <w:r w:rsidRPr="00342ADD">
        <w:t>аналитические</w:t>
      </w:r>
      <w:r w:rsidR="00342ADD" w:rsidRPr="00342ADD">
        <w:t xml:space="preserve"> </w:t>
      </w:r>
      <w:r w:rsidRPr="00342ADD">
        <w:t>таблицы,</w:t>
      </w:r>
      <w:r w:rsidR="00342ADD" w:rsidRPr="00342ADD">
        <w:t xml:space="preserve"> </w:t>
      </w:r>
      <w:r w:rsidRPr="00342ADD">
        <w:t>характеризующие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структуру</w:t>
      </w:r>
      <w:r w:rsidR="00342ADD" w:rsidRPr="00342ADD">
        <w:t xml:space="preserve"> </w:t>
      </w:r>
      <w:r w:rsidRPr="00342ADD">
        <w:t>отчетной</w:t>
      </w:r>
      <w:r w:rsidR="00342ADD" w:rsidRPr="00342ADD">
        <w:t xml:space="preserve"> </w:t>
      </w:r>
      <w:r w:rsidRPr="00342ADD">
        <w:t>бухгалтерской</w:t>
      </w:r>
      <w:r w:rsidR="00342ADD" w:rsidRPr="00342ADD">
        <w:t xml:space="preserve"> </w:t>
      </w:r>
      <w:r w:rsidRPr="00342ADD">
        <w:t>формы,</w:t>
      </w:r>
      <w:r w:rsidR="00342ADD" w:rsidRPr="00342ADD">
        <w:t xml:space="preserve"> </w:t>
      </w:r>
      <w:r w:rsidRPr="00342ADD">
        <w:t>так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динамику</w:t>
      </w:r>
      <w:r w:rsidR="00342ADD" w:rsidRPr="00342ADD">
        <w:t xml:space="preserve"> </w:t>
      </w:r>
      <w:r w:rsidRPr="00342ADD">
        <w:t>отдельных</w:t>
      </w:r>
      <w:r w:rsidR="00342ADD" w:rsidRPr="00342ADD">
        <w:t xml:space="preserve"> </w:t>
      </w:r>
      <w:r w:rsidRPr="00342ADD">
        <w:t>ее</w:t>
      </w:r>
      <w:r w:rsidR="00342ADD" w:rsidRPr="00342ADD">
        <w:t xml:space="preserve"> </w:t>
      </w:r>
      <w:r w:rsidRPr="00342ADD">
        <w:t>показателей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lastRenderedPageBreak/>
        <w:t>Трендовый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- </w:t>
      </w:r>
      <w:r w:rsidRPr="00342ADD">
        <w:t>часть</w:t>
      </w:r>
      <w:r w:rsidR="00342ADD" w:rsidRPr="00342ADD">
        <w:t xml:space="preserve"> </w:t>
      </w:r>
      <w:r w:rsidRPr="00342ADD">
        <w:t>перспективного</w:t>
      </w:r>
      <w:r w:rsidR="00342ADD" w:rsidRPr="00342ADD">
        <w:t xml:space="preserve"> </w:t>
      </w:r>
      <w:r w:rsidRPr="00342ADD">
        <w:t>анализа,</w:t>
      </w:r>
      <w:r w:rsidR="00342ADD" w:rsidRPr="00342ADD">
        <w:t xml:space="preserve"> </w:t>
      </w:r>
      <w:r w:rsidRPr="00342ADD">
        <w:t>необходимая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управлении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менеджмента</w:t>
      </w:r>
      <w:r w:rsidR="00342ADD" w:rsidRPr="00342ADD">
        <w:t xml:space="preserve">. </w:t>
      </w:r>
      <w:r w:rsidRPr="00342ADD">
        <w:t>Строится</w:t>
      </w:r>
      <w:r w:rsidR="00342ADD" w:rsidRPr="00342ADD">
        <w:t xml:space="preserve"> </w:t>
      </w:r>
      <w:r w:rsidRPr="00342ADD">
        <w:t>график</w:t>
      </w:r>
      <w:r w:rsidR="00342ADD" w:rsidRPr="00342ADD">
        <w:t xml:space="preserve"> </w:t>
      </w:r>
      <w:r w:rsidRPr="00342ADD">
        <w:t>возможного</w:t>
      </w:r>
      <w:r w:rsidR="00342ADD" w:rsidRPr="00342ADD">
        <w:t xml:space="preserve"> </w:t>
      </w:r>
      <w:r w:rsidRPr="00342ADD">
        <w:t>развития</w:t>
      </w:r>
      <w:r w:rsidR="00342ADD" w:rsidRPr="00342ADD">
        <w:t xml:space="preserve"> </w:t>
      </w:r>
      <w:r w:rsidRPr="00342ADD">
        <w:t>организации</w:t>
      </w:r>
      <w:r w:rsidR="00342ADD" w:rsidRPr="00342ADD">
        <w:t xml:space="preserve">. </w:t>
      </w:r>
      <w:r w:rsidRPr="00342ADD">
        <w:t>Определяет</w:t>
      </w:r>
      <w:r w:rsidR="00757082" w:rsidRPr="00342ADD">
        <w:t>ся</w:t>
      </w:r>
      <w:r w:rsidR="00342ADD" w:rsidRPr="00342ADD">
        <w:t xml:space="preserve"> </w:t>
      </w:r>
      <w:r w:rsidR="00757082" w:rsidRPr="00342ADD">
        <w:t>среднегодовой</w:t>
      </w:r>
      <w:r w:rsidR="00342ADD" w:rsidRPr="00342ADD">
        <w:t xml:space="preserve"> </w:t>
      </w:r>
      <w:r w:rsidR="00757082" w:rsidRPr="00342ADD">
        <w:t>темп</w:t>
      </w:r>
      <w:r w:rsidR="00342ADD" w:rsidRPr="00342ADD">
        <w:t xml:space="preserve"> </w:t>
      </w:r>
      <w:r w:rsidR="00757082" w:rsidRPr="00342ADD">
        <w:t>прироста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рассчитывается</w:t>
      </w:r>
      <w:r w:rsidR="00342ADD" w:rsidRPr="00342ADD">
        <w:t xml:space="preserve"> </w:t>
      </w:r>
      <w:r w:rsidRPr="00342ADD">
        <w:t>прогнозное</w:t>
      </w:r>
      <w:r w:rsidR="00342ADD" w:rsidRPr="00342ADD">
        <w:t xml:space="preserve"> </w:t>
      </w:r>
      <w:r w:rsidRPr="00342ADD">
        <w:t>значение</w:t>
      </w:r>
      <w:r w:rsidR="00342ADD" w:rsidRPr="00342ADD">
        <w:t xml:space="preserve"> </w:t>
      </w:r>
      <w:r w:rsidRPr="00342ADD">
        <w:t>показателя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самый</w:t>
      </w:r>
      <w:r w:rsidR="00342ADD" w:rsidRPr="00342ADD">
        <w:t xml:space="preserve"> </w:t>
      </w:r>
      <w:r w:rsidRPr="00342ADD">
        <w:t>простой</w:t>
      </w:r>
      <w:r w:rsidR="00342ADD" w:rsidRPr="00342ADD">
        <w:t xml:space="preserve"> </w:t>
      </w:r>
      <w:r w:rsidRPr="00342ADD">
        <w:t>способ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прогнозирования</w:t>
      </w:r>
      <w:r w:rsidR="00342ADD" w:rsidRPr="00342ADD">
        <w:t xml:space="preserve">. </w:t>
      </w:r>
      <w:r w:rsidRPr="00342ADD">
        <w:t>Сейчас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уровне</w:t>
      </w:r>
      <w:r w:rsidR="00342ADD" w:rsidRPr="00342ADD">
        <w:t xml:space="preserve"> </w:t>
      </w:r>
      <w:r w:rsidRPr="00342ADD">
        <w:t>отдельной</w:t>
      </w:r>
      <w:r w:rsidR="00342ADD" w:rsidRPr="00342ADD">
        <w:t xml:space="preserve"> </w:t>
      </w:r>
      <w:r w:rsidRPr="00342ADD">
        <w:t>организации</w:t>
      </w:r>
      <w:r w:rsidR="00342ADD" w:rsidRPr="00342ADD">
        <w:t xml:space="preserve"> </w:t>
      </w:r>
      <w:r w:rsidRPr="00342ADD">
        <w:t>расчетным</w:t>
      </w:r>
      <w:r w:rsidR="00342ADD" w:rsidRPr="00342ADD">
        <w:t xml:space="preserve"> </w:t>
      </w:r>
      <w:r w:rsidRPr="00342ADD">
        <w:t>периодом</w:t>
      </w:r>
      <w:r w:rsidR="00342ADD" w:rsidRPr="00342ADD">
        <w:t xml:space="preserve"> </w:t>
      </w:r>
      <w:r w:rsidRPr="00342ADD">
        <w:t>времени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месяц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квартал</w:t>
      </w:r>
      <w:r w:rsidR="00342ADD" w:rsidRPr="00342ADD">
        <w:t xml:space="preserve"> </w:t>
      </w:r>
      <w:r w:rsidR="00757082" w:rsidRPr="00342ADD">
        <w:rPr>
          <w:rStyle w:val="af4"/>
        </w:rPr>
        <w:footnoteReference w:id="14"/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Трендовый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применяется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сравнении</w:t>
      </w:r>
      <w:r w:rsidR="00342ADD" w:rsidRPr="00342ADD">
        <w:t xml:space="preserve"> </w:t>
      </w:r>
      <w:r w:rsidRPr="00342ADD">
        <w:t>каждой</w:t>
      </w:r>
      <w:r w:rsidR="00342ADD" w:rsidRPr="00342ADD">
        <w:t xml:space="preserve"> </w:t>
      </w:r>
      <w:r w:rsidRPr="00342ADD">
        <w:t>позиции</w:t>
      </w:r>
      <w:r w:rsidR="00342ADD" w:rsidRPr="00342ADD">
        <w:t xml:space="preserve"> </w:t>
      </w:r>
      <w:r w:rsidRPr="00342ADD">
        <w:t>отчетности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рядом</w:t>
      </w:r>
      <w:r w:rsidR="00342ADD" w:rsidRPr="00342ADD">
        <w:t xml:space="preserve"> </w:t>
      </w:r>
      <w:r w:rsidRPr="00342ADD">
        <w:t>предшествующих</w:t>
      </w:r>
      <w:r w:rsidR="00342ADD" w:rsidRPr="00342ADD">
        <w:t xml:space="preserve"> </w:t>
      </w:r>
      <w:r w:rsidRPr="00342ADD">
        <w:t>периодов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целью</w:t>
      </w:r>
      <w:r w:rsidR="00342ADD" w:rsidRPr="00342ADD">
        <w:t xml:space="preserve"> </w:t>
      </w:r>
      <w:r w:rsidRPr="00342ADD">
        <w:t>определения</w:t>
      </w:r>
      <w:r w:rsidR="00342ADD" w:rsidRPr="00342ADD">
        <w:t xml:space="preserve"> </w:t>
      </w:r>
      <w:r w:rsidRPr="00342ADD">
        <w:t>тренда,</w:t>
      </w:r>
      <w:r w:rsidR="00342ADD" w:rsidRPr="00342ADD">
        <w:t xml:space="preserve"> </w:t>
      </w:r>
      <w:r w:rsidR="00342ADD">
        <w:t>т.е.</w:t>
      </w:r>
      <w:r w:rsidR="00342ADD" w:rsidRPr="00342ADD">
        <w:t xml:space="preserve"> </w:t>
      </w:r>
      <w:r w:rsidRPr="00342ADD">
        <w:t>основной</w:t>
      </w:r>
      <w:r w:rsidR="00342ADD" w:rsidRPr="00342ADD">
        <w:t xml:space="preserve"> </w:t>
      </w:r>
      <w:r w:rsidRPr="00342ADD">
        <w:t>тенденции</w:t>
      </w:r>
      <w:r w:rsidR="00342ADD" w:rsidRPr="00342ADD">
        <w:t xml:space="preserve"> </w:t>
      </w:r>
      <w:r w:rsidRPr="00342ADD">
        <w:t>динамики</w:t>
      </w:r>
      <w:r w:rsidR="00342ADD" w:rsidRPr="00342ADD">
        <w:t xml:space="preserve"> </w:t>
      </w:r>
      <w:r w:rsidRPr="00342ADD">
        <w:t>показателя,</w:t>
      </w:r>
      <w:r w:rsidR="00342ADD" w:rsidRPr="00342ADD">
        <w:t xml:space="preserve"> </w:t>
      </w:r>
      <w:r w:rsidRPr="00342ADD">
        <w:t>очищенной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случайных</w:t>
      </w:r>
      <w:r w:rsidR="00342ADD" w:rsidRPr="00342ADD">
        <w:t xml:space="preserve"> </w:t>
      </w:r>
      <w:r w:rsidRPr="00342ADD">
        <w:t>влияний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индивидуальных</w:t>
      </w:r>
      <w:r w:rsidR="00342ADD" w:rsidRPr="00342ADD">
        <w:t xml:space="preserve"> </w:t>
      </w:r>
      <w:r w:rsidRPr="00342ADD">
        <w:t>особенностей</w:t>
      </w:r>
      <w:r w:rsidR="00342ADD" w:rsidRPr="00342ADD">
        <w:t xml:space="preserve"> </w:t>
      </w:r>
      <w:r w:rsidRPr="00342ADD">
        <w:t>отдельных</w:t>
      </w:r>
      <w:r w:rsidR="00342ADD" w:rsidRPr="00342ADD">
        <w:t xml:space="preserve"> </w:t>
      </w:r>
      <w:r w:rsidRPr="00342ADD">
        <w:t>периодов</w:t>
      </w:r>
      <w:r w:rsidR="00342ADD" w:rsidRPr="00342ADD">
        <w:t xml:space="preserve">. </w:t>
      </w:r>
      <w:r w:rsidRPr="00342ADD">
        <w:t>С</w:t>
      </w:r>
      <w:r w:rsidR="00342ADD" w:rsidRPr="00342ADD">
        <w:t xml:space="preserve"> </w:t>
      </w:r>
      <w:r w:rsidRPr="00342ADD">
        <w:t>помощью</w:t>
      </w:r>
      <w:r w:rsidR="00342ADD" w:rsidRPr="00342ADD">
        <w:t xml:space="preserve"> </w:t>
      </w:r>
      <w:r w:rsidRPr="00342ADD">
        <w:t>тренда</w:t>
      </w:r>
      <w:r w:rsidR="00342ADD" w:rsidRPr="00342ADD">
        <w:t xml:space="preserve"> </w:t>
      </w:r>
      <w:r w:rsidRPr="00342ADD">
        <w:t>формируют</w:t>
      </w:r>
      <w:r w:rsidR="00342ADD" w:rsidRPr="00342ADD">
        <w:t xml:space="preserve"> </w:t>
      </w:r>
      <w:r w:rsidRPr="00342ADD">
        <w:t>возможные</w:t>
      </w:r>
      <w:r w:rsidR="00342ADD" w:rsidRPr="00342ADD">
        <w:t xml:space="preserve"> </w:t>
      </w:r>
      <w:r w:rsidRPr="00342ADD">
        <w:t>значения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будущем,</w:t>
      </w:r>
      <w:r w:rsidR="00342ADD" w:rsidRPr="00342ADD">
        <w:t xml:space="preserve"> </w:t>
      </w:r>
      <w:r w:rsidRPr="00342ADD">
        <w:t>следовательно,</w:t>
      </w:r>
      <w:r w:rsidR="00342ADD" w:rsidRPr="00342ADD">
        <w:t xml:space="preserve"> </w:t>
      </w:r>
      <w:r w:rsidRPr="00342ADD">
        <w:t>ведется</w:t>
      </w:r>
      <w:r w:rsidR="00342ADD" w:rsidRPr="00342ADD">
        <w:t xml:space="preserve"> </w:t>
      </w:r>
      <w:r w:rsidRPr="00342ADD">
        <w:t>перспективный</w:t>
      </w:r>
      <w:r w:rsidR="00342ADD" w:rsidRPr="00342ADD">
        <w:t xml:space="preserve"> </w:t>
      </w:r>
      <w:r w:rsidRPr="00342ADD">
        <w:t>прогнозный</w:t>
      </w:r>
      <w:r w:rsidR="00342ADD" w:rsidRPr="00342ADD">
        <w:t xml:space="preserve"> </w:t>
      </w:r>
      <w:r w:rsidRPr="00342ADD">
        <w:t>анализ</w:t>
      </w:r>
      <w:r w:rsidR="00342ADD" w:rsidRPr="00342ADD">
        <w:t>.</w:t>
      </w:r>
    </w:p>
    <w:p w:rsidR="005937DD" w:rsidRDefault="005937DD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Pr="00342ADD">
        <w:t>качестве</w:t>
      </w:r>
      <w:r w:rsidR="00342ADD" w:rsidRPr="00342ADD">
        <w:t xml:space="preserve"> </w:t>
      </w:r>
      <w:r w:rsidRPr="00342ADD">
        <w:t>инструментария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широко</w:t>
      </w:r>
      <w:r w:rsidR="00342ADD" w:rsidRPr="00342ADD">
        <w:t xml:space="preserve"> </w:t>
      </w:r>
      <w:r w:rsidRPr="00342ADD">
        <w:t>используются</w:t>
      </w:r>
      <w:r w:rsidR="00342ADD" w:rsidRPr="00342ADD">
        <w:t xml:space="preserve"> </w:t>
      </w:r>
      <w:r w:rsidRPr="00342ADD">
        <w:t>финансовые</w:t>
      </w:r>
      <w:r w:rsidR="00342ADD" w:rsidRPr="00342ADD">
        <w:t xml:space="preserve"> </w:t>
      </w:r>
      <w:r w:rsidRPr="00342ADD">
        <w:t>коэффициенты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относительные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которые</w:t>
      </w:r>
      <w:r w:rsidR="00342ADD" w:rsidRPr="00342ADD">
        <w:t xml:space="preserve"> </w:t>
      </w:r>
      <w:r w:rsidRPr="00342ADD">
        <w:t>выражают</w:t>
      </w:r>
      <w:r w:rsidR="00342ADD" w:rsidRPr="00342ADD">
        <w:t xml:space="preserve"> </w:t>
      </w:r>
      <w:r w:rsidRPr="00342ADD">
        <w:t>отношения</w:t>
      </w:r>
      <w:r w:rsidR="00342ADD" w:rsidRPr="00342ADD">
        <w:t xml:space="preserve"> </w:t>
      </w:r>
      <w:r w:rsidRPr="00342ADD">
        <w:t>одних</w:t>
      </w:r>
      <w:r w:rsidR="00342ADD" w:rsidRPr="00342ADD">
        <w:t xml:space="preserve"> </w:t>
      </w:r>
      <w:r w:rsidRPr="00342ADD">
        <w:t>абсолютных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другим</w:t>
      </w:r>
      <w:r w:rsidR="00342ADD" w:rsidRPr="00342ADD">
        <w:t>.</w:t>
      </w:r>
      <w:r w:rsidR="004F1E7A">
        <w:t xml:space="preserve"> </w:t>
      </w:r>
      <w:r w:rsidRPr="00342ADD">
        <w:t>Факторный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- </w:t>
      </w:r>
      <w:r w:rsidRPr="00342ADD">
        <w:t>это</w:t>
      </w:r>
      <w:r w:rsidR="00342ADD" w:rsidRPr="00342ADD">
        <w:t xml:space="preserve"> </w:t>
      </w:r>
      <w:r w:rsidRPr="00342ADD">
        <w:t>процесс</w:t>
      </w:r>
      <w:r w:rsidR="00342ADD" w:rsidRPr="00342ADD">
        <w:t xml:space="preserve"> </w:t>
      </w:r>
      <w:r w:rsidRPr="00342ADD">
        <w:t>изучения</w:t>
      </w:r>
      <w:r w:rsidR="00342ADD" w:rsidRPr="00342ADD">
        <w:t xml:space="preserve"> </w:t>
      </w:r>
      <w:r w:rsidRPr="00342ADD">
        <w:t>влияния</w:t>
      </w:r>
      <w:r w:rsidR="00342ADD" w:rsidRPr="00342ADD">
        <w:t xml:space="preserve"> </w:t>
      </w:r>
      <w:r w:rsidRPr="00342ADD">
        <w:t>отдельных</w:t>
      </w:r>
      <w:r w:rsidR="00342ADD" w:rsidRPr="00342ADD">
        <w:t xml:space="preserve"> </w:t>
      </w:r>
      <w:r w:rsidRPr="00342ADD">
        <w:t>факторов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результативный</w:t>
      </w:r>
      <w:r w:rsidR="00342ADD" w:rsidRPr="00342ADD">
        <w:t xml:space="preserve"> </w:t>
      </w:r>
      <w:r w:rsidRPr="00342ADD">
        <w:t>показатель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помощью</w:t>
      </w:r>
      <w:r w:rsidR="00342ADD" w:rsidRPr="00342ADD">
        <w:t xml:space="preserve"> </w:t>
      </w:r>
      <w:r w:rsidRPr="00342ADD">
        <w:t>детерминированных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стохастических</w:t>
      </w:r>
      <w:r w:rsidR="00342ADD" w:rsidRPr="00342ADD">
        <w:t xml:space="preserve"> </w:t>
      </w:r>
      <w:r w:rsidR="00AD1035" w:rsidRPr="00342ADD">
        <w:t>приемов</w:t>
      </w:r>
      <w:r w:rsidR="00342ADD" w:rsidRPr="00342ADD">
        <w:t xml:space="preserve"> </w:t>
      </w:r>
      <w:r w:rsidR="00AD1035" w:rsidRPr="00342ADD">
        <w:t>исследования</w:t>
      </w:r>
      <w:r w:rsidR="00342ADD" w:rsidRPr="00342ADD">
        <w:t xml:space="preserve"> </w:t>
      </w:r>
      <w:r w:rsidR="00AD1035" w:rsidRPr="00342ADD">
        <w:rPr>
          <w:rStyle w:val="af4"/>
        </w:rPr>
        <w:footnoteReference w:id="15"/>
      </w:r>
      <w:r w:rsidR="00342ADD" w:rsidRPr="00342ADD">
        <w:t xml:space="preserve">. </w:t>
      </w:r>
      <w:r w:rsidRPr="00342ADD">
        <w:t>Примером</w:t>
      </w:r>
      <w:r w:rsidR="00342ADD" w:rsidRPr="00342ADD">
        <w:t xml:space="preserve"> </w:t>
      </w:r>
      <w:r w:rsidRPr="00342ADD">
        <w:t>факторного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служит</w:t>
      </w:r>
      <w:r w:rsidR="00342ADD" w:rsidRPr="00342ADD">
        <w:t xml:space="preserve"> </w:t>
      </w:r>
      <w:r w:rsidRPr="00342ADD">
        <w:t>трехфакторная</w:t>
      </w:r>
      <w:r w:rsidR="00342ADD" w:rsidRPr="00342ADD">
        <w:t xml:space="preserve"> </w:t>
      </w:r>
      <w:r w:rsidRPr="00342ADD">
        <w:t>модель</w:t>
      </w:r>
      <w:r w:rsidR="00342ADD" w:rsidRPr="00342ADD">
        <w:t xml:space="preserve"> </w:t>
      </w:r>
      <w:r w:rsidRPr="00342ADD">
        <w:t>Дюпона</w:t>
      </w:r>
      <w:r w:rsidR="00342ADD" w:rsidRPr="00342ADD">
        <w:t xml:space="preserve">. </w:t>
      </w:r>
      <w:r w:rsidRPr="00342ADD">
        <w:t>Она</w:t>
      </w:r>
      <w:r w:rsidR="00342ADD" w:rsidRPr="00342ADD">
        <w:t xml:space="preserve"> </w:t>
      </w:r>
      <w:r w:rsidRPr="00342ADD">
        <w:t>позволяет</w:t>
      </w:r>
      <w:r w:rsidR="00342ADD" w:rsidRPr="00342ADD">
        <w:t xml:space="preserve"> </w:t>
      </w:r>
      <w:r w:rsidRPr="00342ADD">
        <w:t>изучить</w:t>
      </w:r>
      <w:r w:rsidR="00342ADD" w:rsidRPr="00342ADD">
        <w:t xml:space="preserve"> </w:t>
      </w:r>
      <w:r w:rsidRPr="00342ADD">
        <w:t>причины,</w:t>
      </w:r>
      <w:r w:rsidR="00342ADD" w:rsidRPr="00342ADD">
        <w:t xml:space="preserve"> </w:t>
      </w:r>
      <w:r w:rsidRPr="00342ADD">
        <w:t>влияющие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изменение</w:t>
      </w:r>
      <w:r w:rsidR="00342ADD" w:rsidRPr="00342ADD">
        <w:t xml:space="preserve"> </w:t>
      </w:r>
      <w:r w:rsidRPr="00342ADD">
        <w:t>чистой</w:t>
      </w:r>
      <w:r w:rsidR="00342ADD" w:rsidRPr="00342ADD">
        <w:t xml:space="preserve"> </w:t>
      </w:r>
      <w:r w:rsidRPr="00342ADD">
        <w:t>прибыли</w:t>
      </w:r>
      <w:r w:rsidR="00AD1035" w:rsidRPr="00342ADD">
        <w:t>,</w:t>
      </w:r>
      <w:r w:rsidR="00342ADD" w:rsidRPr="00342ADD">
        <w:t xml:space="preserve"> </w:t>
      </w:r>
      <w:r w:rsidR="00AD1035" w:rsidRPr="00342ADD">
        <w:t>приходящейся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собственный</w:t>
      </w:r>
      <w:r w:rsidR="00342ADD" w:rsidRPr="00342ADD">
        <w:t xml:space="preserve"> </w:t>
      </w:r>
      <w:r w:rsidRPr="00342ADD">
        <w:t>капитал</w:t>
      </w:r>
      <w:r w:rsidR="00342ADD" w:rsidRPr="00342ADD">
        <w:t xml:space="preserve">. </w:t>
      </w:r>
    </w:p>
    <w:p w:rsidR="004F1E7A" w:rsidRPr="00342ADD" w:rsidRDefault="004F1E7A" w:rsidP="00342ADD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742"/>
        <w:gridCol w:w="983"/>
        <w:gridCol w:w="1243"/>
        <w:gridCol w:w="966"/>
        <w:gridCol w:w="1201"/>
        <w:gridCol w:w="966"/>
        <w:gridCol w:w="1232"/>
      </w:tblGrid>
      <w:tr w:rsidR="005937DD" w:rsidRPr="00342ADD" w:rsidTr="004F1E7A">
        <w:trPr>
          <w:jc w:val="center"/>
        </w:trPr>
        <w:tc>
          <w:tcPr>
            <w:tcW w:w="17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7DD" w:rsidRPr="00342ADD" w:rsidRDefault="005937DD" w:rsidP="004F1E7A">
            <w:pPr>
              <w:pStyle w:val="af9"/>
            </w:pPr>
            <w:r w:rsidRPr="00342ADD">
              <w:t>ЧПск=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vAlign w:val="center"/>
          </w:tcPr>
          <w:p w:rsidR="005937DD" w:rsidRPr="00342ADD" w:rsidRDefault="005937DD" w:rsidP="004F1E7A">
            <w:pPr>
              <w:pStyle w:val="af9"/>
            </w:pPr>
            <w:r w:rsidRPr="00342ADD">
              <w:t>ЧП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7DD" w:rsidRPr="00342ADD" w:rsidRDefault="005937DD" w:rsidP="004F1E7A">
            <w:pPr>
              <w:pStyle w:val="af9"/>
            </w:pPr>
            <w:r w:rsidRPr="00342ADD">
              <w:t>=</w:t>
            </w: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  <w:vAlign w:val="center"/>
          </w:tcPr>
          <w:p w:rsidR="005937DD" w:rsidRPr="00342ADD" w:rsidRDefault="005937DD" w:rsidP="004F1E7A">
            <w:pPr>
              <w:pStyle w:val="af9"/>
            </w:pPr>
            <w:r w:rsidRPr="00342ADD">
              <w:t>ЧП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7DD" w:rsidRPr="00342ADD" w:rsidRDefault="005937DD" w:rsidP="004F1E7A">
            <w:pPr>
              <w:pStyle w:val="af9"/>
            </w:pPr>
            <w:r w:rsidRPr="00342ADD">
              <w:t>х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vAlign w:val="center"/>
          </w:tcPr>
          <w:p w:rsidR="005937DD" w:rsidRPr="00342ADD" w:rsidRDefault="005937DD" w:rsidP="004F1E7A">
            <w:pPr>
              <w:pStyle w:val="af9"/>
            </w:pPr>
            <w:r w:rsidRPr="00342ADD">
              <w:t>ВР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7DD" w:rsidRPr="00342ADD" w:rsidRDefault="005937DD" w:rsidP="004F1E7A">
            <w:pPr>
              <w:pStyle w:val="af9"/>
            </w:pPr>
            <w:r w:rsidRPr="00342ADD">
              <w:t>х</w:t>
            </w:r>
          </w:p>
        </w:tc>
        <w:tc>
          <w:tcPr>
            <w:tcW w:w="1217" w:type="dxa"/>
            <w:tcBorders>
              <w:top w:val="nil"/>
              <w:left w:val="nil"/>
              <w:right w:val="nil"/>
            </w:tcBorders>
            <w:vAlign w:val="center"/>
          </w:tcPr>
          <w:p w:rsidR="005937DD" w:rsidRPr="00342ADD" w:rsidRDefault="005937DD" w:rsidP="004F1E7A">
            <w:pPr>
              <w:pStyle w:val="af9"/>
            </w:pPr>
            <w:r w:rsidRPr="00342ADD">
              <w:t>А</w:t>
            </w:r>
          </w:p>
        </w:tc>
      </w:tr>
      <w:tr w:rsidR="005937DD" w:rsidRPr="00342ADD" w:rsidTr="004F1E7A">
        <w:trPr>
          <w:jc w:val="center"/>
        </w:trPr>
        <w:tc>
          <w:tcPr>
            <w:tcW w:w="17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37DD" w:rsidRPr="00342ADD" w:rsidRDefault="005937DD" w:rsidP="004F1E7A">
            <w:pPr>
              <w:pStyle w:val="af9"/>
            </w:pPr>
          </w:p>
        </w:tc>
        <w:tc>
          <w:tcPr>
            <w:tcW w:w="733" w:type="dxa"/>
            <w:tcBorders>
              <w:left w:val="nil"/>
              <w:bottom w:val="nil"/>
              <w:right w:val="nil"/>
            </w:tcBorders>
            <w:vAlign w:val="center"/>
          </w:tcPr>
          <w:p w:rsidR="005937DD" w:rsidRPr="00342ADD" w:rsidRDefault="005937DD" w:rsidP="004F1E7A">
            <w:pPr>
              <w:pStyle w:val="af9"/>
            </w:pPr>
            <w:r w:rsidRPr="00342ADD">
              <w:t>СК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37DD" w:rsidRPr="00342ADD" w:rsidRDefault="005937DD" w:rsidP="004F1E7A">
            <w:pPr>
              <w:pStyle w:val="af9"/>
            </w:pPr>
          </w:p>
        </w:tc>
        <w:tc>
          <w:tcPr>
            <w:tcW w:w="1228" w:type="dxa"/>
            <w:tcBorders>
              <w:left w:val="nil"/>
              <w:bottom w:val="nil"/>
              <w:right w:val="nil"/>
            </w:tcBorders>
          </w:tcPr>
          <w:p w:rsidR="005937DD" w:rsidRPr="00342ADD" w:rsidRDefault="005937DD" w:rsidP="004F1E7A">
            <w:pPr>
              <w:pStyle w:val="af9"/>
            </w:pPr>
            <w:r w:rsidRPr="00342ADD">
              <w:t>ВР</w:t>
            </w: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37DD" w:rsidRPr="00342ADD" w:rsidRDefault="005937DD" w:rsidP="004F1E7A">
            <w:pPr>
              <w:pStyle w:val="af9"/>
            </w:pP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</w:tcPr>
          <w:p w:rsidR="005937DD" w:rsidRPr="00342ADD" w:rsidRDefault="005937DD" w:rsidP="004F1E7A">
            <w:pPr>
              <w:pStyle w:val="af9"/>
            </w:pPr>
            <w:r w:rsidRPr="00342ADD">
              <w:t>А</w:t>
            </w: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37DD" w:rsidRPr="00342ADD" w:rsidRDefault="005937DD" w:rsidP="004F1E7A">
            <w:pPr>
              <w:pStyle w:val="af9"/>
            </w:pPr>
          </w:p>
        </w:tc>
        <w:tc>
          <w:tcPr>
            <w:tcW w:w="1217" w:type="dxa"/>
            <w:tcBorders>
              <w:left w:val="nil"/>
              <w:bottom w:val="nil"/>
              <w:right w:val="nil"/>
            </w:tcBorders>
          </w:tcPr>
          <w:p w:rsidR="005937DD" w:rsidRPr="00342ADD" w:rsidRDefault="005937DD" w:rsidP="004F1E7A">
            <w:pPr>
              <w:pStyle w:val="af9"/>
            </w:pPr>
            <w:r w:rsidRPr="00342ADD">
              <w:t>СК</w:t>
            </w:r>
          </w:p>
        </w:tc>
      </w:tr>
    </w:tbl>
    <w:p w:rsidR="005937DD" w:rsidRPr="00342ADD" w:rsidRDefault="005937DD" w:rsidP="00342ADD">
      <w:pPr>
        <w:tabs>
          <w:tab w:val="left" w:pos="726"/>
        </w:tabs>
      </w:pPr>
    </w:p>
    <w:p w:rsidR="00342ADD" w:rsidRPr="00342ADD" w:rsidRDefault="005937DD" w:rsidP="00342ADD">
      <w:pPr>
        <w:tabs>
          <w:tab w:val="left" w:pos="726"/>
        </w:tabs>
      </w:pPr>
      <w:r w:rsidRPr="00342ADD">
        <w:t>где</w:t>
      </w:r>
      <w:r w:rsidR="00342ADD" w:rsidRPr="00342ADD">
        <w:t xml:space="preserve"> </w:t>
      </w:r>
      <w:r w:rsidRPr="00342ADD">
        <w:t>ЧП</w:t>
      </w:r>
      <w:r w:rsidR="00342ADD" w:rsidRPr="00342ADD">
        <w:t xml:space="preserve"> </w:t>
      </w:r>
      <w:r w:rsidRPr="00342ADD">
        <w:t>ск</w:t>
      </w:r>
      <w:r w:rsidR="00342ADD" w:rsidRPr="00342ADD">
        <w:t xml:space="preserve"> - </w:t>
      </w:r>
      <w:r w:rsidRPr="00342ADD">
        <w:t>чистая</w:t>
      </w:r>
      <w:r w:rsidR="00342ADD" w:rsidRPr="00342ADD">
        <w:t xml:space="preserve"> </w:t>
      </w:r>
      <w:r w:rsidRPr="00342ADD">
        <w:t>рентабельность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>;</w:t>
      </w:r>
    </w:p>
    <w:p w:rsidR="004F1E7A" w:rsidRDefault="004F1E7A" w:rsidP="00342ADD">
      <w:pPr>
        <w:tabs>
          <w:tab w:val="left" w:pos="726"/>
        </w:tabs>
      </w:pPr>
    </w:p>
    <w:p w:rsidR="00342ADD" w:rsidRPr="00342ADD" w:rsidRDefault="005937DD" w:rsidP="00342ADD">
      <w:pPr>
        <w:tabs>
          <w:tab w:val="left" w:pos="726"/>
        </w:tabs>
      </w:pPr>
      <w:r w:rsidRPr="00342ADD">
        <w:lastRenderedPageBreak/>
        <w:t>ЧП</w:t>
      </w:r>
      <w:r w:rsidR="00342ADD" w:rsidRPr="00342ADD">
        <w:t xml:space="preserve"> - </w:t>
      </w:r>
      <w:r w:rsidRPr="00342ADD">
        <w:t>чистая</w:t>
      </w:r>
      <w:r w:rsidR="00342ADD" w:rsidRPr="00342ADD">
        <w:t xml:space="preserve"> </w:t>
      </w:r>
      <w:r w:rsidRPr="00342ADD">
        <w:t>прибыль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расчетный</w:t>
      </w:r>
      <w:r w:rsidR="00342ADD" w:rsidRPr="00342ADD">
        <w:t xml:space="preserve"> </w:t>
      </w:r>
      <w:r w:rsidRPr="00342ADD">
        <w:t>период</w:t>
      </w:r>
      <w:r w:rsidR="00342ADD" w:rsidRPr="00342ADD">
        <w:t>;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СК</w:t>
      </w:r>
      <w:r w:rsidR="00342ADD" w:rsidRPr="00342ADD">
        <w:t xml:space="preserve"> - </w:t>
      </w:r>
      <w:r w:rsidRPr="00342ADD">
        <w:t>собственный</w:t>
      </w:r>
      <w:r w:rsidR="00342ADD" w:rsidRPr="00342ADD">
        <w:t xml:space="preserve"> </w:t>
      </w:r>
      <w:r w:rsidRPr="00342ADD">
        <w:t>капитал</w:t>
      </w:r>
      <w:r w:rsidR="00342ADD">
        <w:t xml:space="preserve"> (</w:t>
      </w:r>
      <w:r w:rsidRPr="00342ADD">
        <w:t>раздел</w:t>
      </w:r>
      <w:r w:rsidR="00342ADD" w:rsidRPr="00342ADD">
        <w:t xml:space="preserve"> </w:t>
      </w:r>
      <w:r w:rsidRPr="00342ADD">
        <w:rPr>
          <w:lang w:val="en-US"/>
        </w:rPr>
        <w:t>III</w:t>
      </w:r>
      <w:r w:rsidR="00342ADD" w:rsidRPr="00342ADD">
        <w:t xml:space="preserve"> </w:t>
      </w:r>
      <w:r w:rsidRPr="00342ADD">
        <w:t>баланса</w:t>
      </w:r>
      <w:r w:rsidR="00342ADD" w:rsidRPr="00342ADD">
        <w:t>);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ВР</w:t>
      </w:r>
      <w:r w:rsidR="00342ADD" w:rsidRPr="00342ADD">
        <w:t xml:space="preserve"> - </w:t>
      </w:r>
      <w:r w:rsidRPr="00342ADD">
        <w:t>выручка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реализации</w:t>
      </w:r>
      <w:r w:rsidR="00342ADD" w:rsidRPr="00342ADD">
        <w:t xml:space="preserve"> </w:t>
      </w:r>
      <w:r w:rsidRPr="00342ADD">
        <w:t>продукции</w:t>
      </w:r>
      <w:r w:rsidR="00342ADD">
        <w:t xml:space="preserve"> (</w:t>
      </w:r>
      <w:r w:rsidRPr="00342ADD">
        <w:t>без</w:t>
      </w:r>
      <w:r w:rsidR="00342ADD" w:rsidRPr="00342ADD">
        <w:t xml:space="preserve"> </w:t>
      </w:r>
      <w:r w:rsidRPr="00342ADD">
        <w:t>косвенных</w:t>
      </w:r>
      <w:r w:rsidR="00342ADD" w:rsidRPr="00342ADD">
        <w:t xml:space="preserve"> </w:t>
      </w:r>
      <w:r w:rsidRPr="00342ADD">
        <w:t>налогов</w:t>
      </w:r>
      <w:r w:rsidR="00342ADD" w:rsidRPr="00342ADD">
        <w:t>);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А</w:t>
      </w:r>
      <w:r w:rsidR="00342ADD" w:rsidRPr="00342ADD">
        <w:t xml:space="preserve"> - </w:t>
      </w:r>
      <w:r w:rsidRPr="00342ADD">
        <w:t>активы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последнюю</w:t>
      </w:r>
      <w:r w:rsidR="00342ADD" w:rsidRPr="00342ADD">
        <w:t xml:space="preserve"> </w:t>
      </w:r>
      <w:r w:rsidRPr="00342ADD">
        <w:t>отчетную</w:t>
      </w:r>
      <w:r w:rsidR="00342ADD" w:rsidRPr="00342ADD">
        <w:t xml:space="preserve"> </w:t>
      </w:r>
      <w:r w:rsidRPr="00342ADD">
        <w:t>дату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Если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результате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бухгалтерской</w:t>
      </w:r>
      <w:r w:rsidR="00342ADD" w:rsidRPr="00342ADD">
        <w:t xml:space="preserve"> </w:t>
      </w:r>
      <w:r w:rsidRPr="00342ADD">
        <w:t>отчетности</w:t>
      </w:r>
      <w:r w:rsidR="00342ADD" w:rsidRPr="00342ADD">
        <w:t xml:space="preserve"> </w:t>
      </w:r>
      <w:r w:rsidRPr="00342ADD">
        <w:t>установлено,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ЧПск</w:t>
      </w:r>
      <w:r w:rsidR="00342ADD" w:rsidRPr="00342ADD">
        <w:t xml:space="preserve"> </w:t>
      </w:r>
      <w:r w:rsidRPr="00342ADD">
        <w:t>уменьшилось,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выясняется,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какого</w:t>
      </w:r>
      <w:r w:rsidR="00342ADD" w:rsidRPr="00342ADD">
        <w:t xml:space="preserve"> </w:t>
      </w:r>
      <w:r w:rsidRPr="00342ADD">
        <w:t>фактора</w:t>
      </w:r>
      <w:r w:rsidR="00342ADD" w:rsidRPr="00342ADD">
        <w:t xml:space="preserve"> </w:t>
      </w:r>
      <w:r w:rsidRPr="00342ADD">
        <w:t>это</w:t>
      </w:r>
      <w:r w:rsidR="00342ADD" w:rsidRPr="00342ADD">
        <w:t xml:space="preserve"> </w:t>
      </w:r>
      <w:r w:rsidRPr="00342ADD">
        <w:t>произошло</w:t>
      </w:r>
      <w:r w:rsidR="00342ADD" w:rsidRPr="00342ADD">
        <w:t>:</w:t>
      </w:r>
    </w:p>
    <w:p w:rsidR="005937DD" w:rsidRPr="00342ADD" w:rsidRDefault="005937DD" w:rsidP="00342ADD">
      <w:pPr>
        <w:numPr>
          <w:ilvl w:val="0"/>
          <w:numId w:val="19"/>
        </w:numPr>
        <w:tabs>
          <w:tab w:val="clear" w:pos="1287"/>
          <w:tab w:val="left" w:pos="726"/>
        </w:tabs>
        <w:ind w:left="0" w:firstLine="709"/>
      </w:pPr>
      <w:r w:rsidRPr="00342ADD">
        <w:t>снижение</w:t>
      </w:r>
      <w:r w:rsidR="00342ADD" w:rsidRPr="00342ADD">
        <w:t xml:space="preserve"> </w:t>
      </w:r>
      <w:r w:rsidRPr="00342ADD">
        <w:t>чистой</w:t>
      </w:r>
      <w:r w:rsidR="00342ADD" w:rsidRPr="00342ADD">
        <w:t xml:space="preserve"> </w:t>
      </w:r>
      <w:r w:rsidRPr="00342ADD">
        <w:t>прибыли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каждый</w:t>
      </w:r>
      <w:r w:rsidR="00342ADD" w:rsidRPr="00342ADD">
        <w:t xml:space="preserve"> </w:t>
      </w:r>
      <w:r w:rsidRPr="00342ADD">
        <w:t>рубль</w:t>
      </w:r>
      <w:r w:rsidR="00342ADD" w:rsidRPr="00342ADD">
        <w:t xml:space="preserve"> </w:t>
      </w:r>
      <w:r w:rsidRPr="00342ADD">
        <w:t>выручки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реализации,</w:t>
      </w:r>
    </w:p>
    <w:p w:rsidR="00342ADD" w:rsidRPr="00342ADD" w:rsidRDefault="005937DD" w:rsidP="00342ADD">
      <w:pPr>
        <w:numPr>
          <w:ilvl w:val="0"/>
          <w:numId w:val="19"/>
        </w:numPr>
        <w:tabs>
          <w:tab w:val="clear" w:pos="1287"/>
          <w:tab w:val="left" w:pos="726"/>
        </w:tabs>
        <w:ind w:left="0" w:firstLine="709"/>
      </w:pPr>
      <w:r w:rsidRPr="00342ADD">
        <w:t>менее</w:t>
      </w:r>
      <w:r w:rsidR="00342ADD" w:rsidRPr="00342ADD">
        <w:t xml:space="preserve"> </w:t>
      </w:r>
      <w:r w:rsidRPr="00342ADD">
        <w:t>эффективного</w:t>
      </w:r>
      <w:r w:rsidR="00342ADD" w:rsidRPr="00342ADD">
        <w:t xml:space="preserve"> </w:t>
      </w:r>
      <w:r w:rsidRPr="00342ADD">
        <w:t>управления</w:t>
      </w:r>
      <w:r w:rsidR="00342ADD" w:rsidRPr="00342ADD">
        <w:t xml:space="preserve"> </w:t>
      </w:r>
      <w:r w:rsidRPr="00342ADD">
        <w:t>активами</w:t>
      </w:r>
      <w:r w:rsidR="00342ADD">
        <w:t xml:space="preserve"> (</w:t>
      </w:r>
      <w:r w:rsidRPr="00342ADD">
        <w:t>замедления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оборачиваемости</w:t>
      </w:r>
      <w:r w:rsidR="00342ADD" w:rsidRPr="00342ADD">
        <w:t xml:space="preserve">), </w:t>
      </w:r>
      <w:r w:rsidRPr="00342ADD">
        <w:t>что</w:t>
      </w:r>
      <w:r w:rsidR="00342ADD" w:rsidRPr="00342ADD">
        <w:t xml:space="preserve"> </w:t>
      </w:r>
      <w:r w:rsidRPr="00342ADD">
        <w:t>приводит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снижению</w:t>
      </w:r>
      <w:r w:rsidR="00342ADD" w:rsidRPr="00342ADD">
        <w:t xml:space="preserve"> </w:t>
      </w:r>
      <w:r w:rsidRPr="00342ADD">
        <w:t>выручки</w:t>
      </w:r>
      <w:r w:rsidR="00342ADD" w:rsidRPr="00342ADD">
        <w:t>;</w:t>
      </w:r>
    </w:p>
    <w:p w:rsidR="00342ADD" w:rsidRPr="00342ADD" w:rsidRDefault="005937DD" w:rsidP="00342ADD">
      <w:pPr>
        <w:numPr>
          <w:ilvl w:val="0"/>
          <w:numId w:val="19"/>
        </w:numPr>
        <w:tabs>
          <w:tab w:val="clear" w:pos="1287"/>
          <w:tab w:val="left" w:pos="726"/>
        </w:tabs>
        <w:ind w:left="0" w:firstLine="709"/>
      </w:pPr>
      <w:r w:rsidRPr="00342ADD">
        <w:t>изменения</w:t>
      </w:r>
      <w:r w:rsidR="00342ADD" w:rsidRPr="00342ADD">
        <w:t xml:space="preserve"> </w:t>
      </w:r>
      <w:r w:rsidRPr="00342ADD">
        <w:t>структуры</w:t>
      </w:r>
      <w:r w:rsidR="00342ADD" w:rsidRPr="00342ADD">
        <w:t xml:space="preserve"> </w:t>
      </w:r>
      <w:r w:rsidRPr="00342ADD">
        <w:t>капитала</w:t>
      </w:r>
      <w:r w:rsidR="00342ADD">
        <w:t xml:space="preserve"> (</w:t>
      </w:r>
      <w:r w:rsidRPr="00342ADD">
        <w:t>финансового</w:t>
      </w:r>
      <w:r w:rsidR="00342ADD" w:rsidRPr="00342ADD">
        <w:t xml:space="preserve"> </w:t>
      </w:r>
      <w:r w:rsidR="00AD1035" w:rsidRPr="00342ADD">
        <w:t>рычага</w:t>
      </w:r>
      <w:r w:rsidR="00342ADD" w:rsidRPr="00342ADD">
        <w:t>).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Кроме</w:t>
      </w:r>
      <w:r w:rsidR="00342ADD" w:rsidRPr="00342ADD">
        <w:t xml:space="preserve"> </w:t>
      </w:r>
      <w:r w:rsidRPr="00342ADD">
        <w:t>вышеперечисленных</w:t>
      </w:r>
      <w:r w:rsidR="00342ADD" w:rsidRPr="00342ADD">
        <w:t xml:space="preserve"> </w:t>
      </w:r>
      <w:r w:rsidRPr="00342ADD">
        <w:t>методов</w:t>
      </w:r>
      <w:r w:rsidR="00342ADD" w:rsidRPr="00342ADD">
        <w:t xml:space="preserve"> </w:t>
      </w:r>
      <w:r w:rsidRPr="00342ADD">
        <w:t>существуют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другие</w:t>
      </w:r>
      <w:r w:rsidR="00342ADD" w:rsidRPr="00342ADD">
        <w:t xml:space="preserve"> </w:t>
      </w:r>
      <w:r w:rsidRPr="00342ADD">
        <w:t>приемы</w:t>
      </w:r>
      <w:r w:rsidR="00342ADD" w:rsidRPr="00342ADD">
        <w:t xml:space="preserve"> </w:t>
      </w:r>
      <w:r w:rsidRPr="00342ADD">
        <w:t>анализа</w:t>
      </w:r>
      <w:r w:rsidR="00342ADD" w:rsidRPr="00342ADD">
        <w:t>:</w:t>
      </w:r>
    </w:p>
    <w:p w:rsidR="00342ADD" w:rsidRPr="00342ADD" w:rsidRDefault="005937DD" w:rsidP="00342ADD">
      <w:pPr>
        <w:tabs>
          <w:tab w:val="left" w:pos="726"/>
        </w:tabs>
      </w:pPr>
      <w:r w:rsidRPr="00342ADD">
        <w:rPr>
          <w:i/>
        </w:rPr>
        <w:t>детализация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прием</w:t>
      </w:r>
      <w:r w:rsidR="00342ADD" w:rsidRPr="00342ADD">
        <w:t xml:space="preserve"> </w:t>
      </w:r>
      <w:r w:rsidRPr="00342ADD">
        <w:t>широко</w:t>
      </w:r>
      <w:r w:rsidR="00342ADD" w:rsidRPr="00342ADD">
        <w:t xml:space="preserve"> </w:t>
      </w:r>
      <w:r w:rsidRPr="00342ADD">
        <w:t>используется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анализе</w:t>
      </w:r>
      <w:r w:rsidR="00342ADD" w:rsidRPr="00342ADD">
        <w:t xml:space="preserve"> </w:t>
      </w:r>
      <w:r w:rsidRPr="00342ADD">
        <w:t>деления</w:t>
      </w:r>
      <w:r w:rsidR="00342ADD" w:rsidRPr="00342ADD">
        <w:t xml:space="preserve"> </w:t>
      </w:r>
      <w:r w:rsidRPr="00342ADD">
        <w:t>факторов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результатов</w:t>
      </w:r>
      <w:r w:rsidR="00342ADD" w:rsidRPr="00342ADD">
        <w:t xml:space="preserve"> </w:t>
      </w:r>
      <w:r w:rsidRPr="00342ADD">
        <w:t>хозяйственной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времени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месту</w:t>
      </w:r>
      <w:r w:rsidR="00342ADD">
        <w:t xml:space="preserve"> (</w:t>
      </w:r>
      <w:r w:rsidRPr="00342ADD">
        <w:t>пространству</w:t>
      </w:r>
      <w:r w:rsidR="00342ADD" w:rsidRPr="00342ADD">
        <w:t xml:space="preserve">). </w:t>
      </w:r>
      <w:r w:rsidRPr="00342ADD">
        <w:t>С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помощью</w:t>
      </w:r>
      <w:r w:rsidR="00342ADD" w:rsidRPr="00342ADD">
        <w:t xml:space="preserve"> </w:t>
      </w:r>
      <w:r w:rsidRPr="00342ADD">
        <w:t>вскрываются</w:t>
      </w:r>
      <w:r w:rsidR="00342ADD" w:rsidRPr="00342ADD">
        <w:t xml:space="preserve"> </w:t>
      </w:r>
      <w:r w:rsidRPr="00342ADD">
        <w:t>положительные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отрицательные</w:t>
      </w:r>
      <w:r w:rsidR="00342ADD" w:rsidRPr="00342ADD">
        <w:t xml:space="preserve"> </w:t>
      </w:r>
      <w:r w:rsidRPr="00342ADD">
        <w:t>действия</w:t>
      </w:r>
      <w:r w:rsidR="00342ADD" w:rsidRPr="00342ADD">
        <w:t xml:space="preserve"> </w:t>
      </w:r>
      <w:r w:rsidRPr="00342ADD">
        <w:t>отдельных</w:t>
      </w:r>
      <w:r w:rsidR="00342ADD" w:rsidRPr="00342ADD">
        <w:t xml:space="preserve"> </w:t>
      </w:r>
      <w:r w:rsidRPr="00342ADD">
        <w:t>факторов,</w:t>
      </w:r>
      <w:r w:rsidR="00342ADD" w:rsidRPr="00342ADD">
        <w:t xml:space="preserve"> </w:t>
      </w:r>
      <w:r w:rsidRPr="00342ADD">
        <w:t>результаты</w:t>
      </w:r>
      <w:r w:rsidR="00342ADD" w:rsidRPr="00342ADD">
        <w:t xml:space="preserve"> </w:t>
      </w:r>
      <w:r w:rsidRPr="00342ADD">
        <w:t>влияния</w:t>
      </w:r>
      <w:r w:rsidR="00342ADD" w:rsidRPr="00342ADD">
        <w:t xml:space="preserve"> </w:t>
      </w:r>
      <w:r w:rsidRPr="00342ADD">
        <w:t>которых,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правило,</w:t>
      </w:r>
      <w:r w:rsidR="00342ADD" w:rsidRPr="00342ADD">
        <w:t xml:space="preserve"> </w:t>
      </w:r>
      <w:r w:rsidRPr="00342ADD">
        <w:t>взаимно</w:t>
      </w:r>
      <w:r w:rsidR="00342ADD" w:rsidRPr="00342ADD">
        <w:t xml:space="preserve"> </w:t>
      </w:r>
      <w:r w:rsidRPr="00342ADD">
        <w:t>погашаются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итоговых</w:t>
      </w:r>
      <w:r w:rsidR="00342ADD" w:rsidRPr="00342ADD">
        <w:t xml:space="preserve"> </w:t>
      </w:r>
      <w:r w:rsidRPr="00342ADD">
        <w:t>показателях</w:t>
      </w:r>
      <w:r w:rsidR="00342ADD" w:rsidRPr="00342ADD">
        <w:t xml:space="preserve"> </w:t>
      </w:r>
      <w:r w:rsidRPr="00342ADD">
        <w:t>работы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отчетный</w:t>
      </w:r>
      <w:r w:rsidR="00342ADD" w:rsidRPr="00342ADD">
        <w:t xml:space="preserve"> </w:t>
      </w:r>
      <w:r w:rsidRPr="00342ADD">
        <w:t>период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rPr>
          <w:i/>
        </w:rPr>
        <w:t>группировка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способ</w:t>
      </w:r>
      <w:r w:rsidR="00342ADD" w:rsidRPr="00342ADD">
        <w:t xml:space="preserve"> </w:t>
      </w:r>
      <w:r w:rsidRPr="00342ADD">
        <w:t>подразделения</w:t>
      </w:r>
      <w:r w:rsidR="00342ADD" w:rsidRPr="00342ADD">
        <w:t xml:space="preserve"> </w:t>
      </w:r>
      <w:r w:rsidRPr="00342ADD">
        <w:t>рассматриваемой</w:t>
      </w:r>
      <w:r w:rsidR="00342ADD" w:rsidRPr="00342ADD">
        <w:t xml:space="preserve"> </w:t>
      </w:r>
      <w:r w:rsidRPr="00342ADD">
        <w:t>совокупности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однородные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изучаемым</w:t>
      </w:r>
      <w:r w:rsidR="00342ADD" w:rsidRPr="00342ADD">
        <w:t xml:space="preserve"> </w:t>
      </w:r>
      <w:r w:rsidRPr="00342ADD">
        <w:t>признакам</w:t>
      </w:r>
      <w:r w:rsidR="00342ADD" w:rsidRPr="00342ADD">
        <w:t xml:space="preserve"> </w:t>
      </w:r>
      <w:r w:rsidRPr="00342ADD">
        <w:t>группы</w:t>
      </w:r>
      <w:r w:rsidR="00342ADD" w:rsidRPr="00342ADD">
        <w:t xml:space="preserve"> </w:t>
      </w:r>
      <w:r w:rsidRPr="00342ADD">
        <w:t>применяется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анализе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раскрытия</w:t>
      </w:r>
      <w:r w:rsidR="00342ADD" w:rsidRPr="00342ADD">
        <w:t xml:space="preserve"> </w:t>
      </w:r>
      <w:r w:rsidRPr="00342ADD">
        <w:t>содержания</w:t>
      </w:r>
      <w:r w:rsidR="00342ADD" w:rsidRPr="00342ADD">
        <w:t xml:space="preserve"> </w:t>
      </w:r>
      <w:r w:rsidRPr="00342ADD">
        <w:t>средних</w:t>
      </w:r>
      <w:r w:rsidR="00342ADD" w:rsidRPr="00342ADD">
        <w:t xml:space="preserve"> </w:t>
      </w:r>
      <w:r w:rsidRPr="00342ADD">
        <w:t>итоговых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влияния</w:t>
      </w:r>
      <w:r w:rsidR="00342ADD" w:rsidRPr="00342ADD">
        <w:t xml:space="preserve"> </w:t>
      </w:r>
      <w:r w:rsidRPr="00342ADD">
        <w:t>отдельных</w:t>
      </w:r>
      <w:r w:rsidR="00342ADD" w:rsidRPr="00342ADD">
        <w:t xml:space="preserve"> </w:t>
      </w:r>
      <w:r w:rsidRPr="00342ADD">
        <w:t>единиц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эти</w:t>
      </w:r>
      <w:r w:rsidR="00342ADD" w:rsidRPr="00342ADD">
        <w:t xml:space="preserve"> </w:t>
      </w:r>
      <w:r w:rsidRPr="00342ADD">
        <w:t>средние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rPr>
          <w:i/>
        </w:rPr>
        <w:t>балансовый</w:t>
      </w:r>
      <w:r w:rsidR="00342ADD" w:rsidRPr="00342ADD">
        <w:rPr>
          <w:i/>
        </w:rPr>
        <w:t xml:space="preserve"> </w:t>
      </w:r>
      <w:r w:rsidRPr="00342ADD">
        <w:rPr>
          <w:i/>
        </w:rPr>
        <w:t>способ</w:t>
      </w:r>
      <w:r w:rsidR="00342ADD" w:rsidRPr="00342ADD">
        <w:t xml:space="preserve"> </w:t>
      </w:r>
      <w:r w:rsidRPr="00342ADD">
        <w:t>служит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отражения</w:t>
      </w:r>
      <w:r w:rsidR="00342ADD" w:rsidRPr="00342ADD">
        <w:t xml:space="preserve"> </w:t>
      </w:r>
      <w:r w:rsidRPr="00342ADD">
        <w:t>соотношений,</w:t>
      </w:r>
      <w:r w:rsidR="00342ADD" w:rsidRPr="00342ADD">
        <w:t xml:space="preserve"> </w:t>
      </w:r>
      <w:r w:rsidRPr="00342ADD">
        <w:t>пропорций</w:t>
      </w:r>
      <w:r w:rsidR="00342ADD" w:rsidRPr="00342ADD">
        <w:t xml:space="preserve"> </w:t>
      </w:r>
      <w:r w:rsidRPr="00342ADD">
        <w:t>двух</w:t>
      </w:r>
      <w:r w:rsidR="00342ADD" w:rsidRPr="00342ADD">
        <w:t xml:space="preserve"> </w:t>
      </w:r>
      <w:r w:rsidRPr="00342ADD">
        <w:t>групп</w:t>
      </w:r>
      <w:r w:rsidR="00342ADD" w:rsidRPr="00342ADD">
        <w:t xml:space="preserve"> </w:t>
      </w:r>
      <w:r w:rsidRPr="00342ADD">
        <w:t>взаимосвязанных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уравновешенных</w:t>
      </w:r>
      <w:r w:rsidR="00342ADD" w:rsidRPr="00342ADD">
        <w:t xml:space="preserve"> </w:t>
      </w:r>
      <w:r w:rsidRPr="00342ADD">
        <w:t>экономических</w:t>
      </w:r>
      <w:r w:rsidR="00342ADD" w:rsidRPr="00342ADD">
        <w:t xml:space="preserve"> </w:t>
      </w:r>
      <w:r w:rsidRPr="00342ADD">
        <w:t>показателей,</w:t>
      </w:r>
      <w:r w:rsidR="00342ADD" w:rsidRPr="00342ADD">
        <w:t xml:space="preserve"> </w:t>
      </w:r>
      <w:r w:rsidRPr="00342ADD">
        <w:t>итоги</w:t>
      </w:r>
      <w:r w:rsidR="00342ADD" w:rsidRPr="00342ADD">
        <w:t xml:space="preserve"> </w:t>
      </w:r>
      <w:r w:rsidRPr="00342ADD">
        <w:t>которых</w:t>
      </w:r>
      <w:r w:rsidR="00342ADD" w:rsidRPr="00342ADD">
        <w:t xml:space="preserve"> </w:t>
      </w:r>
      <w:r w:rsidRPr="00342ADD">
        <w:t>должны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тождественны</w:t>
      </w:r>
      <w:r w:rsidR="00342ADD" w:rsidRPr="00342ADD">
        <w:t xml:space="preserve">. </w:t>
      </w:r>
      <w:r w:rsidRPr="00342ADD">
        <w:t>Метод</w:t>
      </w:r>
      <w:r w:rsidR="00342ADD" w:rsidRPr="00342ADD">
        <w:t xml:space="preserve"> </w:t>
      </w:r>
      <w:r w:rsidRPr="00342ADD">
        <w:t>используется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анализе</w:t>
      </w:r>
      <w:r w:rsidR="00342ADD" w:rsidRPr="00342ADD">
        <w:t xml:space="preserve"> </w:t>
      </w:r>
      <w:r w:rsidRPr="00342ADD">
        <w:t>обеспеченности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финансовыми</w:t>
      </w:r>
      <w:r w:rsidR="00342ADD" w:rsidRPr="00342ADD">
        <w:t xml:space="preserve"> </w:t>
      </w:r>
      <w:r w:rsidRPr="00342ADD">
        <w:t>ресурсами,</w:t>
      </w:r>
      <w:r w:rsidR="00342ADD" w:rsidRPr="00342ADD">
        <w:t xml:space="preserve"> </w:t>
      </w:r>
      <w:r w:rsidRPr="00342ADD">
        <w:t>сырьем,</w:t>
      </w:r>
      <w:r w:rsidR="00342ADD" w:rsidRPr="00342ADD">
        <w:t xml:space="preserve"> </w:t>
      </w:r>
      <w:r w:rsidRPr="00342ADD">
        <w:t>топливом,</w:t>
      </w:r>
      <w:r w:rsidR="00342ADD" w:rsidRPr="00342ADD">
        <w:t xml:space="preserve"> </w:t>
      </w:r>
      <w:r w:rsidRPr="00342ADD">
        <w:t>материалами,</w:t>
      </w:r>
      <w:r w:rsidR="00342ADD" w:rsidRPr="00342ADD">
        <w:t xml:space="preserve"> </w:t>
      </w:r>
      <w:r w:rsidRPr="00342ADD">
        <w:t>основными</w:t>
      </w:r>
      <w:r w:rsidR="00342ADD" w:rsidRPr="00342ADD">
        <w:t xml:space="preserve"> </w:t>
      </w:r>
      <w:r w:rsidRPr="00342ADD">
        <w:t>средствами</w:t>
      </w:r>
      <w:r w:rsidR="00342ADD" w:rsidRPr="00342ADD">
        <w:t xml:space="preserve"> </w:t>
      </w:r>
      <w:r w:rsidRPr="00342ADD">
        <w:t>производства</w:t>
      </w:r>
      <w:r w:rsidR="00342ADD" w:rsidRPr="00342ADD">
        <w:t xml:space="preserve">. </w:t>
      </w:r>
      <w:r w:rsidRPr="00342ADD">
        <w:t>Для</w:t>
      </w:r>
      <w:r w:rsidR="00342ADD" w:rsidRPr="00342ADD">
        <w:t xml:space="preserve"> </w:t>
      </w:r>
      <w:r w:rsidRPr="00342ADD">
        <w:t>определения</w:t>
      </w:r>
      <w:r w:rsidR="00342ADD" w:rsidRPr="00342ADD">
        <w:t xml:space="preserve"> </w:t>
      </w:r>
      <w:r w:rsidRPr="00342ADD">
        <w:t>платежеспособности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используются</w:t>
      </w:r>
      <w:r w:rsidR="00342ADD" w:rsidRPr="00342ADD">
        <w:t xml:space="preserve"> </w:t>
      </w:r>
      <w:r w:rsidRPr="00342ADD">
        <w:t>платежный</w:t>
      </w:r>
      <w:r w:rsidR="00342ADD" w:rsidRPr="00342ADD">
        <w:t xml:space="preserve"> </w:t>
      </w:r>
      <w:r w:rsidRPr="00342ADD">
        <w:t>баланс,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котором</w:t>
      </w:r>
      <w:r w:rsidR="00342ADD" w:rsidRPr="00342ADD">
        <w:t xml:space="preserve"> </w:t>
      </w:r>
      <w:r w:rsidRPr="00342ADD">
        <w:t>соотносятся</w:t>
      </w:r>
      <w:r w:rsidR="00342ADD" w:rsidRPr="00342ADD">
        <w:t xml:space="preserve"> </w:t>
      </w:r>
      <w:r w:rsidRPr="00342ADD">
        <w:t>платежные</w:t>
      </w:r>
      <w:r w:rsidR="00342ADD" w:rsidRPr="00342ADD">
        <w:t xml:space="preserve"> </w:t>
      </w:r>
      <w:r w:rsidRPr="00342ADD">
        <w:t>средства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платежными</w:t>
      </w:r>
      <w:r w:rsidR="00342ADD" w:rsidRPr="00342ADD">
        <w:t xml:space="preserve"> </w:t>
      </w:r>
      <w:r w:rsidRPr="00342ADD">
        <w:t>обязательствами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rPr>
          <w:i/>
        </w:rPr>
        <w:lastRenderedPageBreak/>
        <w:t>прием</w:t>
      </w:r>
      <w:r w:rsidR="00342ADD" w:rsidRPr="00342ADD">
        <w:rPr>
          <w:i/>
        </w:rPr>
        <w:t xml:space="preserve"> </w:t>
      </w:r>
      <w:r w:rsidRPr="00342ADD">
        <w:rPr>
          <w:i/>
        </w:rPr>
        <w:t>цепных</w:t>
      </w:r>
      <w:r w:rsidR="00342ADD" w:rsidRPr="00342ADD">
        <w:rPr>
          <w:i/>
        </w:rPr>
        <w:t xml:space="preserve"> </w:t>
      </w:r>
      <w:r w:rsidRPr="00342ADD">
        <w:rPr>
          <w:i/>
        </w:rPr>
        <w:t>подстановок</w:t>
      </w:r>
      <w:r w:rsidR="00342ADD" w:rsidRPr="00342ADD">
        <w:t xml:space="preserve"> </w:t>
      </w:r>
      <w:r w:rsidRPr="00342ADD">
        <w:t>применяется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расчетов</w:t>
      </w:r>
      <w:r w:rsidR="00342ADD" w:rsidRPr="00342ADD">
        <w:t xml:space="preserve"> </w:t>
      </w:r>
      <w:r w:rsidRPr="00342ADD">
        <w:t>величины</w:t>
      </w:r>
      <w:r w:rsidR="00342ADD" w:rsidRPr="00342ADD">
        <w:t xml:space="preserve"> </w:t>
      </w:r>
      <w:r w:rsidRPr="00342ADD">
        <w:t>влияния</w:t>
      </w:r>
      <w:r w:rsidR="00342ADD" w:rsidRPr="00342ADD">
        <w:t xml:space="preserve"> </w:t>
      </w:r>
      <w:r w:rsidRPr="00342ADD">
        <w:t>отдельных</w:t>
      </w:r>
      <w:r w:rsidR="00342ADD" w:rsidRPr="00342ADD">
        <w:t xml:space="preserve"> </w:t>
      </w:r>
      <w:r w:rsidRPr="00342ADD">
        <w:t>факторов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общем</w:t>
      </w:r>
      <w:r w:rsidR="00342ADD" w:rsidRPr="00342ADD">
        <w:t xml:space="preserve"> </w:t>
      </w:r>
      <w:r w:rsidRPr="00342ADD">
        <w:t>комплексе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взаимодействия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уровень</w:t>
      </w:r>
      <w:r w:rsidR="00342ADD" w:rsidRPr="00342ADD">
        <w:t xml:space="preserve"> </w:t>
      </w:r>
      <w:r w:rsidRPr="00342ADD">
        <w:t>совокупного</w:t>
      </w:r>
      <w:r w:rsidR="00342ADD" w:rsidRPr="00342ADD">
        <w:t xml:space="preserve"> </w:t>
      </w:r>
      <w:r w:rsidRPr="00342ADD">
        <w:t>экономического</w:t>
      </w:r>
      <w:r w:rsidR="00342ADD" w:rsidRPr="00342ADD">
        <w:t xml:space="preserve"> </w:t>
      </w:r>
      <w:r w:rsidRPr="00342ADD">
        <w:t>показателя</w:t>
      </w:r>
      <w:r w:rsidR="00342ADD" w:rsidRPr="00342ADD">
        <w:t xml:space="preserve">. </w:t>
      </w:r>
      <w:r w:rsidRPr="00342ADD">
        <w:t>Этот</w:t>
      </w:r>
      <w:r w:rsidR="00342ADD" w:rsidRPr="00342ADD">
        <w:t xml:space="preserve"> </w:t>
      </w:r>
      <w:r w:rsidRPr="00342ADD">
        <w:t>прием</w:t>
      </w:r>
      <w:r w:rsidR="00342ADD" w:rsidRPr="00342ADD">
        <w:t xml:space="preserve"> </w:t>
      </w:r>
      <w:r w:rsidRPr="00342ADD">
        <w:t>используется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тех</w:t>
      </w:r>
      <w:r w:rsidR="00342ADD" w:rsidRPr="00342ADD">
        <w:t xml:space="preserve"> </w:t>
      </w:r>
      <w:r w:rsidRPr="00342ADD">
        <w:t>случаях,</w:t>
      </w:r>
      <w:r w:rsidR="00342ADD" w:rsidRPr="00342ADD">
        <w:t xml:space="preserve"> </w:t>
      </w:r>
      <w:r w:rsidRPr="00342ADD">
        <w:t>когда</w:t>
      </w:r>
      <w:r w:rsidR="00342ADD" w:rsidRPr="00342ADD">
        <w:t xml:space="preserve"> </w:t>
      </w:r>
      <w:r w:rsidRPr="00342ADD">
        <w:t>связь</w:t>
      </w:r>
      <w:r w:rsidR="00342ADD" w:rsidRPr="00342ADD">
        <w:t xml:space="preserve"> </w:t>
      </w:r>
      <w:r w:rsidRPr="00342ADD">
        <w:t>между</w:t>
      </w:r>
      <w:r w:rsidR="00342ADD" w:rsidRPr="00342ADD">
        <w:t xml:space="preserve"> </w:t>
      </w:r>
      <w:r w:rsidRPr="00342ADD">
        <w:t>показателями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выразить</w:t>
      </w:r>
      <w:r w:rsidR="00342ADD" w:rsidRPr="00342ADD">
        <w:t xml:space="preserve"> </w:t>
      </w:r>
      <w:r w:rsidRPr="00342ADD">
        <w:t>математически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форме</w:t>
      </w:r>
      <w:r w:rsidR="00342ADD" w:rsidRPr="00342ADD">
        <w:t xml:space="preserve"> </w:t>
      </w:r>
      <w:r w:rsidRPr="00342ADD">
        <w:t>функциональной</w:t>
      </w:r>
      <w:r w:rsidR="00342ADD" w:rsidRPr="00342ADD">
        <w:t xml:space="preserve"> </w:t>
      </w:r>
      <w:r w:rsidRPr="00342ADD">
        <w:t>зависимости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Сущность</w:t>
      </w:r>
      <w:r w:rsidR="00342ADD" w:rsidRPr="00342ADD">
        <w:t xml:space="preserve"> </w:t>
      </w:r>
      <w:r w:rsidRPr="00342ADD">
        <w:t>приема</w:t>
      </w:r>
      <w:r w:rsidR="00342ADD" w:rsidRPr="00342ADD">
        <w:t xml:space="preserve"> </w:t>
      </w:r>
      <w:r w:rsidRPr="00342ADD">
        <w:t>цепных</w:t>
      </w:r>
      <w:r w:rsidR="00342ADD" w:rsidRPr="00342ADD">
        <w:t xml:space="preserve"> </w:t>
      </w:r>
      <w:r w:rsidRPr="00342ADD">
        <w:t>подстановок</w:t>
      </w:r>
      <w:r w:rsidR="00342ADD" w:rsidRPr="00342ADD">
        <w:t xml:space="preserve"> </w:t>
      </w:r>
      <w:r w:rsidRPr="00342ADD">
        <w:t>состоит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том,</w:t>
      </w:r>
      <w:r w:rsidR="00342ADD" w:rsidRPr="00342ADD">
        <w:t xml:space="preserve"> </w:t>
      </w:r>
      <w:r w:rsidRPr="00342ADD">
        <w:t>что,</w:t>
      </w:r>
      <w:r w:rsidR="00342ADD" w:rsidRPr="00342ADD">
        <w:t xml:space="preserve"> </w:t>
      </w:r>
      <w:r w:rsidRPr="00342ADD">
        <w:t>последовательно</w:t>
      </w:r>
      <w:r w:rsidR="00342ADD" w:rsidRPr="00342ADD">
        <w:t xml:space="preserve"> </w:t>
      </w:r>
      <w:r w:rsidRPr="00342ADD">
        <w:t>заменяя</w:t>
      </w:r>
      <w:r w:rsidR="00342ADD" w:rsidRPr="00342ADD">
        <w:t xml:space="preserve"> </w:t>
      </w:r>
      <w:r w:rsidRPr="00342ADD">
        <w:t>каждый</w:t>
      </w:r>
      <w:r w:rsidR="00342ADD" w:rsidRPr="00342ADD">
        <w:t xml:space="preserve"> </w:t>
      </w:r>
      <w:r w:rsidRPr="00342ADD">
        <w:t>отчетный</w:t>
      </w:r>
      <w:r w:rsidR="00342ADD" w:rsidRPr="00342ADD">
        <w:t xml:space="preserve"> </w:t>
      </w:r>
      <w:r w:rsidRPr="00342ADD">
        <w:t>показатель</w:t>
      </w:r>
      <w:r w:rsidR="00342ADD" w:rsidRPr="00342ADD">
        <w:t xml:space="preserve"> </w:t>
      </w:r>
      <w:r w:rsidRPr="00342ADD">
        <w:t>базисным,</w:t>
      </w:r>
      <w:r w:rsidR="00342ADD" w:rsidRPr="00342ADD">
        <w:t xml:space="preserve"> </w:t>
      </w:r>
      <w:r w:rsidRPr="00342ADD">
        <w:t>все</w:t>
      </w:r>
      <w:r w:rsidR="00342ADD" w:rsidRPr="00342ADD">
        <w:t xml:space="preserve"> </w:t>
      </w:r>
      <w:r w:rsidRPr="00342ADD">
        <w:t>остальные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 </w:t>
      </w:r>
      <w:r w:rsidRPr="00342ADD">
        <w:t>рассматриваются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неизменные</w:t>
      </w:r>
      <w:r w:rsidR="00342ADD" w:rsidRPr="00342ADD">
        <w:t xml:space="preserve">. </w:t>
      </w:r>
      <w:r w:rsidRPr="00342ADD">
        <w:t>Такая</w:t>
      </w:r>
      <w:r w:rsidR="00342ADD" w:rsidRPr="00342ADD">
        <w:t xml:space="preserve"> </w:t>
      </w:r>
      <w:r w:rsidRPr="00342ADD">
        <w:t>замена</w:t>
      </w:r>
      <w:r w:rsidR="00342ADD" w:rsidRPr="00342ADD">
        <w:t xml:space="preserve"> </w:t>
      </w:r>
      <w:r w:rsidRPr="00342ADD">
        <w:t>позволяет</w:t>
      </w:r>
      <w:r w:rsidR="00342ADD" w:rsidRPr="00342ADD">
        <w:t xml:space="preserve"> </w:t>
      </w:r>
      <w:r w:rsidRPr="00342ADD">
        <w:t>определить</w:t>
      </w:r>
      <w:r w:rsidR="00342ADD" w:rsidRPr="00342ADD">
        <w:t xml:space="preserve"> </w:t>
      </w:r>
      <w:r w:rsidRPr="00342ADD">
        <w:t>степень</w:t>
      </w:r>
      <w:r w:rsidR="00342ADD" w:rsidRPr="00342ADD">
        <w:t xml:space="preserve"> </w:t>
      </w:r>
      <w:r w:rsidRPr="00342ADD">
        <w:t>влияния</w:t>
      </w:r>
      <w:r w:rsidR="00342ADD" w:rsidRPr="00342ADD">
        <w:t xml:space="preserve"> </w:t>
      </w:r>
      <w:r w:rsidRPr="00342ADD">
        <w:t>каждого</w:t>
      </w:r>
      <w:r w:rsidR="00342ADD" w:rsidRPr="00342ADD">
        <w:t xml:space="preserve"> </w:t>
      </w:r>
      <w:r w:rsidRPr="00342ADD">
        <w:t>фактора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совокупный</w:t>
      </w:r>
      <w:r w:rsidR="00342ADD" w:rsidRPr="00342ADD">
        <w:t xml:space="preserve"> </w:t>
      </w:r>
      <w:r w:rsidRPr="00342ADD">
        <w:t>экономический</w:t>
      </w:r>
      <w:r w:rsidR="00342ADD" w:rsidRPr="00342ADD">
        <w:t xml:space="preserve"> </w:t>
      </w:r>
      <w:r w:rsidRPr="00342ADD">
        <w:t>показатель</w:t>
      </w:r>
      <w:r w:rsidR="00342ADD" w:rsidRPr="00342ADD">
        <w:t xml:space="preserve">. </w:t>
      </w:r>
      <w:r w:rsidRPr="00342ADD">
        <w:t>Число</w:t>
      </w:r>
      <w:r w:rsidR="00342ADD" w:rsidRPr="00342ADD">
        <w:t xml:space="preserve"> </w:t>
      </w:r>
      <w:r w:rsidRPr="00342ADD">
        <w:t>цепных</w:t>
      </w:r>
      <w:r w:rsidR="00342ADD" w:rsidRPr="00342ADD">
        <w:t xml:space="preserve"> </w:t>
      </w:r>
      <w:r w:rsidRPr="00342ADD">
        <w:t>подстановок</w:t>
      </w:r>
      <w:r w:rsidR="00342ADD" w:rsidRPr="00342ADD">
        <w:t xml:space="preserve"> </w:t>
      </w:r>
      <w:r w:rsidRPr="00342ADD">
        <w:t>зависит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количества</w:t>
      </w:r>
      <w:r w:rsidR="00342ADD" w:rsidRPr="00342ADD">
        <w:t xml:space="preserve"> </w:t>
      </w:r>
      <w:r w:rsidRPr="00342ADD">
        <w:t>факторов,</w:t>
      </w:r>
      <w:r w:rsidR="00342ADD" w:rsidRPr="00342ADD">
        <w:t xml:space="preserve"> </w:t>
      </w:r>
      <w:r w:rsidRPr="00342ADD">
        <w:t>влияющих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совокупный</w:t>
      </w:r>
      <w:r w:rsidR="00342ADD" w:rsidRPr="00342ADD">
        <w:t xml:space="preserve"> </w:t>
      </w:r>
      <w:r w:rsidRPr="00342ADD">
        <w:t>финансовый</w:t>
      </w:r>
      <w:r w:rsidR="00342ADD" w:rsidRPr="00342ADD">
        <w:t xml:space="preserve"> </w:t>
      </w:r>
      <w:r w:rsidRPr="00342ADD">
        <w:t>показатель</w:t>
      </w:r>
      <w:r w:rsidR="00342ADD" w:rsidRPr="00342ADD">
        <w:t xml:space="preserve">. </w:t>
      </w:r>
      <w:r w:rsidRPr="00342ADD">
        <w:t>Расчеты</w:t>
      </w:r>
      <w:r w:rsidR="00342ADD" w:rsidRPr="00342ADD">
        <w:t xml:space="preserve"> </w:t>
      </w:r>
      <w:r w:rsidRPr="00342ADD">
        <w:t>начинаются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исходной</w:t>
      </w:r>
      <w:r w:rsidR="00342ADD" w:rsidRPr="00342ADD">
        <w:t xml:space="preserve"> </w:t>
      </w:r>
      <w:r w:rsidRPr="00342ADD">
        <w:t>базы,</w:t>
      </w:r>
      <w:r w:rsidR="00342ADD" w:rsidRPr="00342ADD">
        <w:t xml:space="preserve"> </w:t>
      </w:r>
      <w:r w:rsidRPr="00342ADD">
        <w:t>когда</w:t>
      </w:r>
      <w:r w:rsidR="00342ADD" w:rsidRPr="00342ADD">
        <w:t xml:space="preserve"> </w:t>
      </w:r>
      <w:r w:rsidRPr="00342ADD">
        <w:t>все</w:t>
      </w:r>
      <w:r w:rsidR="00342ADD" w:rsidRPr="00342ADD">
        <w:t xml:space="preserve"> </w:t>
      </w:r>
      <w:r w:rsidRPr="00342ADD">
        <w:t>факторы</w:t>
      </w:r>
      <w:r w:rsidR="00342ADD" w:rsidRPr="00342ADD">
        <w:t xml:space="preserve"> </w:t>
      </w:r>
      <w:r w:rsidRPr="00342ADD">
        <w:t>равны</w:t>
      </w:r>
      <w:r w:rsidR="00342ADD" w:rsidRPr="00342ADD">
        <w:t xml:space="preserve"> </w:t>
      </w:r>
      <w:r w:rsidRPr="00342ADD">
        <w:t>базисному</w:t>
      </w:r>
      <w:r w:rsidR="00342ADD" w:rsidRPr="00342ADD">
        <w:t xml:space="preserve"> </w:t>
      </w:r>
      <w:r w:rsidRPr="00342ADD">
        <w:t>показателю</w:t>
      </w:r>
      <w:r w:rsidR="00342ADD" w:rsidRPr="00342ADD">
        <w:t xml:space="preserve">; </w:t>
      </w:r>
      <w:r w:rsidRPr="00342ADD">
        <w:t>поэтому</w:t>
      </w:r>
      <w:r w:rsidR="00342ADD" w:rsidRPr="00342ADD">
        <w:t xml:space="preserve"> </w:t>
      </w:r>
      <w:r w:rsidRPr="00342ADD">
        <w:t>общее</w:t>
      </w:r>
      <w:r w:rsidR="00342ADD" w:rsidRPr="00342ADD">
        <w:t xml:space="preserve"> </w:t>
      </w:r>
      <w:r w:rsidRPr="00342ADD">
        <w:t>число</w:t>
      </w:r>
      <w:r w:rsidR="00342ADD" w:rsidRPr="00342ADD">
        <w:t xml:space="preserve"> </w:t>
      </w:r>
      <w:r w:rsidRPr="00342ADD">
        <w:t>расчетов</w:t>
      </w:r>
      <w:r w:rsidR="00342ADD" w:rsidRPr="00342ADD">
        <w:t xml:space="preserve"> </w:t>
      </w:r>
      <w:r w:rsidRPr="00342ADD">
        <w:t>всегда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единицу</w:t>
      </w:r>
      <w:r w:rsidR="00342ADD" w:rsidRPr="00342ADD">
        <w:t xml:space="preserve"> </w:t>
      </w:r>
      <w:r w:rsidRPr="00342ADD">
        <w:t>больше</w:t>
      </w:r>
      <w:r w:rsidR="00342ADD" w:rsidRPr="00342ADD">
        <w:t xml:space="preserve"> </w:t>
      </w:r>
      <w:r w:rsidRPr="00342ADD">
        <w:t>количества</w:t>
      </w:r>
      <w:r w:rsidR="00342ADD" w:rsidRPr="00342ADD">
        <w:t xml:space="preserve"> </w:t>
      </w:r>
      <w:r w:rsidRPr="00342ADD">
        <w:t>определяющих</w:t>
      </w:r>
      <w:r w:rsidR="00342ADD" w:rsidRPr="00342ADD">
        <w:t xml:space="preserve"> </w:t>
      </w:r>
      <w:r w:rsidRPr="00342ADD">
        <w:t>факторов</w:t>
      </w:r>
      <w:r w:rsidR="00342ADD" w:rsidRPr="00342ADD">
        <w:t xml:space="preserve">. </w:t>
      </w:r>
      <w:r w:rsidRPr="00342ADD">
        <w:t>Степень</w:t>
      </w:r>
      <w:r w:rsidR="00342ADD" w:rsidRPr="00342ADD">
        <w:t xml:space="preserve"> </w:t>
      </w:r>
      <w:r w:rsidRPr="00342ADD">
        <w:t>влияния</w:t>
      </w:r>
      <w:r w:rsidR="00342ADD" w:rsidRPr="00342ADD">
        <w:t xml:space="preserve"> </w:t>
      </w:r>
      <w:r w:rsidRPr="00342ADD">
        <w:t>каждого</w:t>
      </w:r>
      <w:r w:rsidR="00342ADD" w:rsidRPr="00342ADD">
        <w:t xml:space="preserve"> </w:t>
      </w:r>
      <w:r w:rsidRPr="00342ADD">
        <w:t>фактора</w:t>
      </w:r>
      <w:r w:rsidR="00342ADD" w:rsidRPr="00342ADD">
        <w:t xml:space="preserve"> </w:t>
      </w:r>
      <w:r w:rsidRPr="00342ADD">
        <w:t>устанавливается</w:t>
      </w:r>
      <w:r w:rsidR="00342ADD" w:rsidRPr="00342ADD">
        <w:t xml:space="preserve"> </w:t>
      </w:r>
      <w:r w:rsidRPr="00342ADD">
        <w:t>путем</w:t>
      </w:r>
      <w:r w:rsidR="00342ADD" w:rsidRPr="00342ADD">
        <w:t xml:space="preserve"> </w:t>
      </w:r>
      <w:r w:rsidRPr="00342ADD">
        <w:t>последовательною</w:t>
      </w:r>
      <w:r w:rsidR="00342ADD" w:rsidRPr="00342ADD">
        <w:t xml:space="preserve"> </w:t>
      </w:r>
      <w:r w:rsidRPr="00342ADD">
        <w:t>вычитания</w:t>
      </w:r>
      <w:r w:rsidR="00342ADD" w:rsidRPr="00342ADD">
        <w:t xml:space="preserve">: </w:t>
      </w:r>
      <w:r w:rsidRPr="00342ADD">
        <w:t>из</w:t>
      </w:r>
      <w:r w:rsidR="00342ADD" w:rsidRPr="00342ADD">
        <w:t xml:space="preserve"> </w:t>
      </w:r>
      <w:r w:rsidRPr="00342ADD">
        <w:t>второго</w:t>
      </w:r>
      <w:r w:rsidR="00342ADD" w:rsidRPr="00342ADD">
        <w:t xml:space="preserve"> </w:t>
      </w:r>
      <w:r w:rsidRPr="00342ADD">
        <w:t>расчета</w:t>
      </w:r>
      <w:r w:rsidR="00342ADD" w:rsidRPr="00342ADD">
        <w:t xml:space="preserve"> </w:t>
      </w:r>
      <w:r w:rsidRPr="00342ADD">
        <w:t>вычитается</w:t>
      </w:r>
      <w:r w:rsidR="00342ADD" w:rsidRPr="00342ADD">
        <w:t xml:space="preserve"> </w:t>
      </w:r>
      <w:r w:rsidRPr="00342ADD">
        <w:t>первый,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третьего</w:t>
      </w:r>
      <w:r w:rsidR="00342ADD" w:rsidRPr="00342ADD">
        <w:t xml:space="preserve"> - </w:t>
      </w:r>
      <w:r w:rsidRPr="00342ADD">
        <w:t>второй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="00342ADD">
        <w:t>т.д.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Применение</w:t>
      </w:r>
      <w:r w:rsidR="00342ADD" w:rsidRPr="00342ADD">
        <w:t xml:space="preserve"> </w:t>
      </w:r>
      <w:r w:rsidRPr="00342ADD">
        <w:t>приема</w:t>
      </w:r>
      <w:r w:rsidR="00342ADD" w:rsidRPr="00342ADD">
        <w:t xml:space="preserve"> </w:t>
      </w:r>
      <w:r w:rsidRPr="00342ADD">
        <w:t>цепных</w:t>
      </w:r>
      <w:r w:rsidR="00342ADD" w:rsidRPr="00342ADD">
        <w:t xml:space="preserve"> </w:t>
      </w:r>
      <w:r w:rsidRPr="00342ADD">
        <w:t>подстановок</w:t>
      </w:r>
      <w:r w:rsidR="00342ADD" w:rsidRPr="00342ADD">
        <w:t xml:space="preserve"> </w:t>
      </w:r>
      <w:r w:rsidRPr="00342ADD">
        <w:t>требует</w:t>
      </w:r>
      <w:r w:rsidR="00342ADD" w:rsidRPr="00342ADD">
        <w:t xml:space="preserve"> </w:t>
      </w:r>
      <w:r w:rsidRPr="00342ADD">
        <w:t>строгой</w:t>
      </w:r>
      <w:r w:rsidR="00342ADD" w:rsidRPr="00342ADD">
        <w:t xml:space="preserve"> </w:t>
      </w:r>
      <w:r w:rsidRPr="00342ADD">
        <w:t>последовательности</w:t>
      </w:r>
      <w:r w:rsidR="00342ADD" w:rsidRPr="00342ADD">
        <w:t xml:space="preserve"> </w:t>
      </w:r>
      <w:r w:rsidRPr="00342ADD">
        <w:t>определения</w:t>
      </w:r>
      <w:r w:rsidR="00342ADD" w:rsidRPr="00342ADD">
        <w:t xml:space="preserve"> </w:t>
      </w:r>
      <w:r w:rsidRPr="00342ADD">
        <w:t>влияния</w:t>
      </w:r>
      <w:r w:rsidR="00342ADD" w:rsidRPr="00342ADD">
        <w:t xml:space="preserve"> </w:t>
      </w:r>
      <w:r w:rsidRPr="00342ADD">
        <w:t>отдельных</w:t>
      </w:r>
      <w:r w:rsidR="00342ADD" w:rsidRPr="00342ADD">
        <w:t xml:space="preserve"> </w:t>
      </w:r>
      <w:r w:rsidRPr="00342ADD">
        <w:t>факторов</w:t>
      </w:r>
      <w:r w:rsidR="00342ADD" w:rsidRPr="00342ADD">
        <w:t xml:space="preserve">. </w:t>
      </w:r>
      <w:r w:rsidRPr="00342ADD">
        <w:t>Эта</w:t>
      </w:r>
      <w:r w:rsidR="00342ADD" w:rsidRPr="00342ADD">
        <w:t xml:space="preserve"> </w:t>
      </w:r>
      <w:r w:rsidRPr="00342ADD">
        <w:t>последовательность</w:t>
      </w:r>
      <w:r w:rsidR="00342ADD" w:rsidRPr="00342ADD">
        <w:t xml:space="preserve"> </w:t>
      </w:r>
      <w:r w:rsidRPr="00342ADD">
        <w:t>заключается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том,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первую</w:t>
      </w:r>
      <w:r w:rsidR="00342ADD" w:rsidRPr="00342ADD">
        <w:t xml:space="preserve"> </w:t>
      </w:r>
      <w:r w:rsidRPr="00342ADD">
        <w:t>очередь</w:t>
      </w:r>
      <w:r w:rsidR="00342ADD" w:rsidRPr="00342ADD">
        <w:t xml:space="preserve"> </w:t>
      </w:r>
      <w:r w:rsidRPr="00342ADD">
        <w:t>обращается</w:t>
      </w:r>
      <w:r w:rsidR="00342ADD" w:rsidRPr="00342ADD">
        <w:t xml:space="preserve"> </w:t>
      </w:r>
      <w:r w:rsidRPr="00342ADD">
        <w:t>внимание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степень</w:t>
      </w:r>
      <w:r w:rsidR="00342ADD" w:rsidRPr="00342ADD">
        <w:t xml:space="preserve"> </w:t>
      </w:r>
      <w:r w:rsidRPr="00342ADD">
        <w:t>влияния</w:t>
      </w:r>
      <w:r w:rsidR="00342ADD" w:rsidRPr="00342ADD">
        <w:t xml:space="preserve"> </w:t>
      </w:r>
      <w:r w:rsidRPr="00342ADD">
        <w:t>количественных</w:t>
      </w:r>
      <w:r w:rsidR="00342ADD" w:rsidRPr="00342ADD">
        <w:t xml:space="preserve"> </w:t>
      </w:r>
      <w:r w:rsidRPr="00342ADD">
        <w:t>показателей,</w:t>
      </w:r>
      <w:r w:rsidR="00342ADD" w:rsidRPr="00342ADD">
        <w:t xml:space="preserve"> </w:t>
      </w:r>
      <w:r w:rsidRPr="00342ADD">
        <w:t>характеризующих</w:t>
      </w:r>
      <w:r w:rsidR="00342ADD" w:rsidRPr="00342ADD">
        <w:t xml:space="preserve"> </w:t>
      </w:r>
      <w:r w:rsidRPr="00342ADD">
        <w:t>абсолютный</w:t>
      </w:r>
      <w:r w:rsidR="00342ADD" w:rsidRPr="00342ADD">
        <w:t xml:space="preserve"> </w:t>
      </w:r>
      <w:r w:rsidRPr="00342ADD">
        <w:t>объем</w:t>
      </w:r>
      <w:r w:rsidR="00342ADD" w:rsidRPr="00342ADD">
        <w:t xml:space="preserve"> </w:t>
      </w:r>
      <w:r w:rsidRPr="00342ADD">
        <w:t>деятельности,</w:t>
      </w:r>
      <w:r w:rsidR="00342ADD" w:rsidRPr="00342ADD">
        <w:t xml:space="preserve"> </w:t>
      </w:r>
      <w:r w:rsidRPr="00342ADD">
        <w:t>объем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ресурсов,</w:t>
      </w:r>
      <w:r w:rsidR="00342ADD" w:rsidRPr="00342ADD">
        <w:t xml:space="preserve"> </w:t>
      </w:r>
      <w:r w:rsidRPr="00342ADD">
        <w:t>объем</w:t>
      </w:r>
      <w:r w:rsidR="00342ADD" w:rsidRPr="00342ADD">
        <w:t xml:space="preserve"> </w:t>
      </w:r>
      <w:r w:rsidRPr="00342ADD">
        <w:t>доходов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затрат,</w:t>
      </w:r>
      <w:r w:rsidR="00342ADD" w:rsidRPr="00342ADD">
        <w:t xml:space="preserve"> </w:t>
      </w:r>
      <w:r w:rsidRPr="00342ADD">
        <w:t>во</w:t>
      </w:r>
      <w:r w:rsidR="00342ADD" w:rsidRPr="00342ADD">
        <w:t xml:space="preserve"> </w:t>
      </w:r>
      <w:r w:rsidRPr="00342ADD">
        <w:t>вторую</w:t>
      </w:r>
      <w:r w:rsidR="00342ADD" w:rsidRPr="00342ADD">
        <w:t xml:space="preserve"> </w:t>
      </w:r>
      <w:r w:rsidRPr="00342ADD">
        <w:t>очередь</w:t>
      </w:r>
      <w:r w:rsidR="00342ADD" w:rsidRPr="00342ADD">
        <w:t xml:space="preserve"> - </w:t>
      </w:r>
      <w:r w:rsidRPr="00342ADD">
        <w:t>качественных</w:t>
      </w:r>
      <w:r w:rsidR="00342ADD" w:rsidRPr="00342ADD">
        <w:t xml:space="preserve"> </w:t>
      </w:r>
      <w:r w:rsidRPr="00342ADD">
        <w:t>показателей,</w:t>
      </w:r>
      <w:r w:rsidR="00342ADD" w:rsidRPr="00342ADD">
        <w:t xml:space="preserve"> </w:t>
      </w:r>
      <w:r w:rsidRPr="00342ADD">
        <w:t>характеризующих</w:t>
      </w:r>
      <w:r w:rsidR="00342ADD" w:rsidRPr="00342ADD">
        <w:t xml:space="preserve"> </w:t>
      </w:r>
      <w:r w:rsidRPr="00342ADD">
        <w:t>степень</w:t>
      </w:r>
      <w:r w:rsidR="00342ADD" w:rsidRPr="00342ADD">
        <w:t xml:space="preserve"> </w:t>
      </w:r>
      <w:r w:rsidRPr="00342ADD">
        <w:t>эффективности</w:t>
      </w:r>
      <w:r w:rsidR="00342ADD" w:rsidRPr="00342ADD">
        <w:t xml:space="preserve"> </w:t>
      </w:r>
      <w:r w:rsidRPr="00342ADD">
        <w:t>использования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ресурсов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rPr>
          <w:i/>
        </w:rPr>
        <w:t>Прием</w:t>
      </w:r>
      <w:r w:rsidR="00342ADD" w:rsidRPr="00342ADD">
        <w:rPr>
          <w:i/>
        </w:rPr>
        <w:t xml:space="preserve"> </w:t>
      </w:r>
      <w:r w:rsidRPr="00342ADD">
        <w:rPr>
          <w:i/>
        </w:rPr>
        <w:t>разниц</w:t>
      </w:r>
      <w:r w:rsidR="00342ADD" w:rsidRPr="00342ADD">
        <w:rPr>
          <w:i/>
        </w:rPr>
        <w:t xml:space="preserve"> </w:t>
      </w:r>
      <w:r w:rsidR="00AD1035" w:rsidRPr="00342ADD">
        <w:rPr>
          <w:rStyle w:val="af4"/>
          <w:i/>
        </w:rPr>
        <w:footnoteReference w:id="16"/>
      </w:r>
      <w:r w:rsidR="00342ADD" w:rsidRPr="00342ADD">
        <w:t xml:space="preserve"> </w:t>
      </w:r>
      <w:r w:rsidRPr="00342ADD">
        <w:t>состоит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том,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предварительно</w:t>
      </w:r>
      <w:r w:rsidR="00342ADD" w:rsidRPr="00342ADD">
        <w:t xml:space="preserve"> </w:t>
      </w:r>
      <w:r w:rsidRPr="00342ADD">
        <w:t>определяется</w:t>
      </w:r>
      <w:r w:rsidR="00342ADD" w:rsidRPr="00342ADD">
        <w:t xml:space="preserve"> </w:t>
      </w:r>
      <w:r w:rsidRPr="00342ADD">
        <w:t>абсолютная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относительная</w:t>
      </w:r>
      <w:r w:rsidR="00342ADD" w:rsidRPr="00342ADD">
        <w:t xml:space="preserve"> </w:t>
      </w:r>
      <w:r w:rsidRPr="00342ADD">
        <w:t>разница</w:t>
      </w:r>
      <w:r w:rsidR="00342ADD">
        <w:t xml:space="preserve"> (</w:t>
      </w:r>
      <w:r w:rsidRPr="00342ADD">
        <w:t>отклонение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базисного</w:t>
      </w:r>
      <w:r w:rsidR="00342ADD" w:rsidRPr="00342ADD">
        <w:t xml:space="preserve"> </w:t>
      </w:r>
      <w:r w:rsidRPr="00342ADD">
        <w:t>показателя</w:t>
      </w:r>
      <w:r w:rsidR="00342ADD" w:rsidRPr="00342ADD">
        <w:t xml:space="preserve">) </w:t>
      </w:r>
      <w:r w:rsidRPr="00342ADD">
        <w:t>по</w:t>
      </w:r>
      <w:r w:rsidR="00342ADD" w:rsidRPr="00342ADD">
        <w:t xml:space="preserve"> </w:t>
      </w:r>
      <w:r w:rsidRPr="00342ADD">
        <w:t>изучаемым</w:t>
      </w:r>
      <w:r w:rsidR="00342ADD" w:rsidRPr="00342ADD">
        <w:t xml:space="preserve"> </w:t>
      </w:r>
      <w:r w:rsidRPr="00342ADD">
        <w:t>факторам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совокупному</w:t>
      </w:r>
      <w:r w:rsidR="00342ADD" w:rsidRPr="00342ADD">
        <w:t xml:space="preserve"> </w:t>
      </w:r>
      <w:r w:rsidRPr="00342ADD">
        <w:t>экономическому</w:t>
      </w:r>
      <w:r w:rsidR="00342ADD" w:rsidRPr="00342ADD">
        <w:t xml:space="preserve"> </w:t>
      </w:r>
      <w:r w:rsidRPr="00342ADD">
        <w:t>показателю</w:t>
      </w:r>
      <w:r w:rsidR="00342ADD" w:rsidRPr="00342ADD">
        <w:t xml:space="preserve">. </w:t>
      </w:r>
      <w:r w:rsidRPr="00342ADD">
        <w:t>Затем</w:t>
      </w:r>
      <w:r w:rsidR="00342ADD" w:rsidRPr="00342ADD">
        <w:t xml:space="preserve"> </w:t>
      </w:r>
      <w:r w:rsidRPr="00342ADD">
        <w:t>это</w:t>
      </w:r>
      <w:r w:rsidR="00342ADD" w:rsidRPr="00342ADD">
        <w:t xml:space="preserve"> </w:t>
      </w:r>
      <w:r w:rsidRPr="00342ADD">
        <w:t>отклонение</w:t>
      </w:r>
      <w:r w:rsidR="00342ADD">
        <w:t xml:space="preserve"> (</w:t>
      </w:r>
      <w:r w:rsidRPr="00342ADD">
        <w:t>разница</w:t>
      </w:r>
      <w:r w:rsidR="00342ADD" w:rsidRPr="00342ADD">
        <w:t xml:space="preserve">) </w:t>
      </w:r>
      <w:r w:rsidRPr="00342ADD">
        <w:t>по</w:t>
      </w:r>
      <w:r w:rsidR="00342ADD" w:rsidRPr="00342ADD">
        <w:t xml:space="preserve"> </w:t>
      </w:r>
      <w:r w:rsidRPr="00342ADD">
        <w:t>каждому</w:t>
      </w:r>
      <w:r w:rsidR="00342ADD" w:rsidRPr="00342ADD">
        <w:t xml:space="preserve"> </w:t>
      </w:r>
      <w:r w:rsidRPr="00342ADD">
        <w:t>фактору</w:t>
      </w:r>
      <w:r w:rsidR="00342ADD" w:rsidRPr="00342ADD">
        <w:t xml:space="preserve"> </w:t>
      </w:r>
      <w:r w:rsidRPr="00342ADD">
        <w:t>умножается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абсолютное</w:t>
      </w:r>
      <w:r w:rsidR="00342ADD" w:rsidRPr="00342ADD">
        <w:t xml:space="preserve"> </w:t>
      </w:r>
      <w:r w:rsidRPr="00342ADD">
        <w:lastRenderedPageBreak/>
        <w:t>значение</w:t>
      </w:r>
      <w:r w:rsidR="00342ADD" w:rsidRPr="00342ADD">
        <w:t xml:space="preserve"> </w:t>
      </w:r>
      <w:r w:rsidRPr="00342ADD">
        <w:t>других</w:t>
      </w:r>
      <w:r w:rsidR="00342ADD" w:rsidRPr="00342ADD">
        <w:t xml:space="preserve"> </w:t>
      </w:r>
      <w:r w:rsidRPr="00342ADD">
        <w:t>взаимосвязанных</w:t>
      </w:r>
      <w:r w:rsidR="00342ADD" w:rsidRPr="00342ADD">
        <w:t xml:space="preserve"> </w:t>
      </w:r>
      <w:r w:rsidRPr="00342ADD">
        <w:t>факторов</w:t>
      </w:r>
      <w:r w:rsidR="00342ADD" w:rsidRPr="00342ADD">
        <w:t xml:space="preserve">. </w:t>
      </w:r>
      <w:r w:rsidRPr="00342ADD">
        <w:t>При</w:t>
      </w:r>
      <w:r w:rsidR="00342ADD" w:rsidRPr="00342ADD">
        <w:t xml:space="preserve"> </w:t>
      </w:r>
      <w:r w:rsidRPr="00342ADD">
        <w:t>изучении</w:t>
      </w:r>
      <w:r w:rsidR="00342ADD" w:rsidRPr="00342ADD">
        <w:t xml:space="preserve"> </w:t>
      </w:r>
      <w:r w:rsidRPr="00342ADD">
        <w:t>влияния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совокупный</w:t>
      </w:r>
      <w:r w:rsidR="00342ADD" w:rsidRPr="00342ADD">
        <w:t xml:space="preserve"> </w:t>
      </w:r>
      <w:r w:rsidRPr="00342ADD">
        <w:t>показатель</w:t>
      </w:r>
      <w:r w:rsidR="00342ADD" w:rsidRPr="00342ADD">
        <w:t xml:space="preserve"> </w:t>
      </w:r>
      <w:r w:rsidRPr="00342ADD">
        <w:t>двух</w:t>
      </w:r>
      <w:r w:rsidR="00342ADD" w:rsidRPr="00342ADD">
        <w:t xml:space="preserve"> </w:t>
      </w:r>
      <w:r w:rsidRPr="00342ADD">
        <w:t>факторов</w:t>
      </w:r>
      <w:r w:rsidR="00342ADD">
        <w:t xml:space="preserve"> (</w:t>
      </w:r>
      <w:r w:rsidRPr="00342ADD">
        <w:t>количественного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качественного</w:t>
      </w:r>
      <w:r w:rsidR="00342ADD" w:rsidRPr="00342ADD">
        <w:t xml:space="preserve">) </w:t>
      </w:r>
      <w:r w:rsidRPr="00342ADD">
        <w:t>принято</w:t>
      </w:r>
      <w:r w:rsidR="00342ADD" w:rsidRPr="00342ADD">
        <w:t xml:space="preserve"> </w:t>
      </w:r>
      <w:r w:rsidRPr="00342ADD">
        <w:t>отклонение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количественному</w:t>
      </w:r>
      <w:r w:rsidR="00342ADD" w:rsidRPr="00342ADD">
        <w:t xml:space="preserve"> </w:t>
      </w:r>
      <w:r w:rsidRPr="00342ADD">
        <w:t>фактору</w:t>
      </w:r>
      <w:r w:rsidR="00342ADD" w:rsidRPr="00342ADD">
        <w:t xml:space="preserve"> </w:t>
      </w:r>
      <w:r w:rsidRPr="00342ADD">
        <w:t>умножать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базисный</w:t>
      </w:r>
      <w:r w:rsidR="00342ADD" w:rsidRPr="00342ADD">
        <w:t xml:space="preserve"> </w:t>
      </w:r>
      <w:r w:rsidRPr="00342ADD">
        <w:t>качественный</w:t>
      </w:r>
      <w:r w:rsidR="00342ADD" w:rsidRPr="00342ADD">
        <w:t xml:space="preserve"> </w:t>
      </w:r>
      <w:r w:rsidRPr="00342ADD">
        <w:t>фактор,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отклонение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качественному</w:t>
      </w:r>
      <w:r w:rsidR="00342ADD" w:rsidRPr="00342ADD">
        <w:t xml:space="preserve"> </w:t>
      </w:r>
      <w:r w:rsidRPr="00342ADD">
        <w:t>фактору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отчетный</w:t>
      </w:r>
      <w:r w:rsidR="00342ADD" w:rsidRPr="00342ADD">
        <w:t xml:space="preserve"> </w:t>
      </w:r>
      <w:r w:rsidRPr="00342ADD">
        <w:t>количественный</w:t>
      </w:r>
      <w:r w:rsidR="00342ADD" w:rsidRPr="00342ADD">
        <w:t xml:space="preserve"> </w:t>
      </w:r>
      <w:r w:rsidRPr="00342ADD">
        <w:t>фактор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Прием</w:t>
      </w:r>
      <w:r w:rsidR="00342ADD" w:rsidRPr="00342ADD">
        <w:t xml:space="preserve"> </w:t>
      </w:r>
      <w:r w:rsidRPr="00342ADD">
        <w:t>цепных</w:t>
      </w:r>
      <w:r w:rsidR="00342ADD" w:rsidRPr="00342ADD">
        <w:t xml:space="preserve"> </w:t>
      </w:r>
      <w:r w:rsidRPr="00342ADD">
        <w:t>подстановок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прием</w:t>
      </w:r>
      <w:r w:rsidR="00342ADD" w:rsidRPr="00342ADD">
        <w:t xml:space="preserve"> </w:t>
      </w:r>
      <w:r w:rsidRPr="00342ADD">
        <w:t>разниц</w:t>
      </w:r>
      <w:r w:rsidR="00342ADD" w:rsidRPr="00342ADD">
        <w:t xml:space="preserve"> </w:t>
      </w:r>
      <w:r w:rsidRPr="00342ADD">
        <w:t>являются</w:t>
      </w:r>
      <w:r w:rsidR="00342ADD" w:rsidRPr="00342ADD">
        <w:t xml:space="preserve"> </w:t>
      </w:r>
      <w:r w:rsidRPr="00342ADD">
        <w:t>разновидностью</w:t>
      </w:r>
      <w:r w:rsidR="00342ADD" w:rsidRPr="00342ADD">
        <w:t xml:space="preserve"> </w:t>
      </w:r>
      <w:r w:rsidRPr="00342ADD">
        <w:t>приема,</w:t>
      </w:r>
      <w:r w:rsidR="00342ADD" w:rsidRPr="00342ADD">
        <w:t xml:space="preserve"> </w:t>
      </w:r>
      <w:r w:rsidRPr="00342ADD">
        <w:t>получившего</w:t>
      </w:r>
      <w:r w:rsidR="00342ADD" w:rsidRPr="00342ADD">
        <w:t xml:space="preserve"> </w:t>
      </w:r>
      <w:r w:rsidRPr="00342ADD">
        <w:t>название</w:t>
      </w:r>
      <w:r w:rsidR="00342ADD">
        <w:t xml:space="preserve"> "</w:t>
      </w:r>
      <w:r w:rsidRPr="00342ADD">
        <w:t>элиминирование</w:t>
      </w:r>
      <w:r w:rsidR="00342ADD">
        <w:t>"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rPr>
          <w:i/>
        </w:rPr>
        <w:t>Элиминирование</w:t>
      </w:r>
      <w:r w:rsidR="00AD1035" w:rsidRPr="00342ADD">
        <w:rPr>
          <w:rStyle w:val="af4"/>
          <w:i/>
        </w:rPr>
        <w:footnoteReference w:id="17"/>
      </w:r>
      <w:r w:rsidR="00342ADD" w:rsidRPr="00342ADD">
        <w:t xml:space="preserve"> - </w:t>
      </w:r>
      <w:r w:rsidRPr="00342ADD">
        <w:t>логический</w:t>
      </w:r>
      <w:r w:rsidR="00342ADD" w:rsidRPr="00342ADD">
        <w:t xml:space="preserve"> </w:t>
      </w:r>
      <w:r w:rsidRPr="00342ADD">
        <w:t>прием,</w:t>
      </w:r>
      <w:r w:rsidR="00342ADD" w:rsidRPr="00342ADD">
        <w:t xml:space="preserve"> </w:t>
      </w:r>
      <w:r w:rsidRPr="00342ADD">
        <w:t>используемый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изучении</w:t>
      </w:r>
      <w:r w:rsidR="00342ADD" w:rsidRPr="00342ADD">
        <w:t xml:space="preserve"> </w:t>
      </w:r>
      <w:r w:rsidRPr="00342ADD">
        <w:t>функциональной</w:t>
      </w:r>
      <w:r w:rsidR="00342ADD" w:rsidRPr="00342ADD">
        <w:t xml:space="preserve"> </w:t>
      </w:r>
      <w:r w:rsidRPr="00342ADD">
        <w:t>связи,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котором</w:t>
      </w:r>
      <w:r w:rsidR="00342ADD" w:rsidRPr="00342ADD">
        <w:t xml:space="preserve"> </w:t>
      </w:r>
      <w:r w:rsidRPr="00342ADD">
        <w:t>последовательно</w:t>
      </w:r>
      <w:r w:rsidR="00342ADD" w:rsidRPr="00342ADD">
        <w:t xml:space="preserve"> </w:t>
      </w:r>
      <w:r w:rsidRPr="00342ADD">
        <w:t>выделяется</w:t>
      </w:r>
      <w:r w:rsidR="00342ADD" w:rsidRPr="00342ADD">
        <w:t xml:space="preserve"> </w:t>
      </w:r>
      <w:r w:rsidRPr="00342ADD">
        <w:t>влияние</w:t>
      </w:r>
      <w:r w:rsidR="00342ADD" w:rsidRPr="00342ADD">
        <w:t xml:space="preserve"> </w:t>
      </w:r>
      <w:r w:rsidRPr="00342ADD">
        <w:t>одного</w:t>
      </w:r>
      <w:r w:rsidR="00342ADD" w:rsidRPr="00342ADD">
        <w:t xml:space="preserve"> </w:t>
      </w:r>
      <w:r w:rsidRPr="00342ADD">
        <w:t>фактора,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исключается</w:t>
      </w:r>
      <w:r w:rsidR="00342ADD" w:rsidRPr="00342ADD">
        <w:t xml:space="preserve"> </w:t>
      </w:r>
      <w:r w:rsidRPr="00342ADD">
        <w:t>влияние</w:t>
      </w:r>
      <w:r w:rsidR="00342ADD" w:rsidRPr="00342ADD">
        <w:t xml:space="preserve"> </w:t>
      </w:r>
      <w:r w:rsidRPr="00342ADD">
        <w:t>всех</w:t>
      </w:r>
      <w:r w:rsidR="00342ADD" w:rsidRPr="00342ADD">
        <w:t xml:space="preserve"> </w:t>
      </w:r>
      <w:r w:rsidRPr="00342ADD">
        <w:t>остальных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Элиминировать</w:t>
      </w:r>
      <w:r w:rsidR="00342ADD" w:rsidRPr="00342ADD">
        <w:t xml:space="preserve"> </w:t>
      </w:r>
      <w:r w:rsidRPr="00342ADD">
        <w:t>значить</w:t>
      </w:r>
      <w:r w:rsidR="00342ADD" w:rsidRPr="00342ADD">
        <w:t xml:space="preserve"> </w:t>
      </w:r>
      <w:r w:rsidRPr="00342ADD">
        <w:t>устранить,</w:t>
      </w:r>
      <w:r w:rsidR="00342ADD" w:rsidRPr="00342ADD">
        <w:t xml:space="preserve"> </w:t>
      </w:r>
      <w:r w:rsidRPr="00342ADD">
        <w:t>отклонить,</w:t>
      </w:r>
      <w:r w:rsidR="00342ADD" w:rsidRPr="00342ADD">
        <w:t xml:space="preserve"> </w:t>
      </w:r>
      <w:r w:rsidRPr="00342ADD">
        <w:t>исключить</w:t>
      </w:r>
      <w:r w:rsidR="00342ADD" w:rsidRPr="00342ADD">
        <w:t xml:space="preserve"> </w:t>
      </w:r>
      <w:r w:rsidRPr="00342ADD">
        <w:t>воздействие</w:t>
      </w:r>
      <w:r w:rsidR="00342ADD" w:rsidRPr="00342ADD">
        <w:t xml:space="preserve"> </w:t>
      </w:r>
      <w:r w:rsidRPr="00342ADD">
        <w:t>всех</w:t>
      </w:r>
      <w:r w:rsidR="00342ADD" w:rsidRPr="00342ADD">
        <w:t xml:space="preserve"> </w:t>
      </w:r>
      <w:r w:rsidRPr="00342ADD">
        <w:t>факторов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величину</w:t>
      </w:r>
      <w:r w:rsidR="00342ADD" w:rsidRPr="00342ADD">
        <w:t xml:space="preserve"> </w:t>
      </w:r>
      <w:r w:rsidRPr="00342ADD">
        <w:t>результативного</w:t>
      </w:r>
      <w:r w:rsidR="00342ADD" w:rsidRPr="00342ADD">
        <w:t xml:space="preserve"> </w:t>
      </w:r>
      <w:r w:rsidRPr="00342ADD">
        <w:t>показателя</w:t>
      </w:r>
      <w:r w:rsidR="00342ADD" w:rsidRPr="00342ADD">
        <w:t xml:space="preserve"> </w:t>
      </w:r>
      <w:r w:rsidRPr="00342ADD">
        <w:t>кроме</w:t>
      </w:r>
      <w:r w:rsidR="00342ADD" w:rsidRPr="00342ADD">
        <w:t xml:space="preserve"> </w:t>
      </w:r>
      <w:r w:rsidRPr="00342ADD">
        <w:t>одного</w:t>
      </w:r>
      <w:r w:rsidR="00342ADD" w:rsidRPr="00342ADD">
        <w:t xml:space="preserve">. </w:t>
      </w:r>
      <w:r w:rsidRPr="00342ADD">
        <w:t>Метод</w:t>
      </w:r>
      <w:r w:rsidR="00342ADD" w:rsidRPr="00342ADD">
        <w:t xml:space="preserve"> </w:t>
      </w:r>
      <w:r w:rsidRPr="00342ADD">
        <w:t>исходит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того,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все</w:t>
      </w:r>
      <w:r w:rsidR="00342ADD" w:rsidRPr="00342ADD">
        <w:t xml:space="preserve"> </w:t>
      </w:r>
      <w:r w:rsidRPr="00342ADD">
        <w:t>факторы</w:t>
      </w:r>
      <w:r w:rsidR="00342ADD" w:rsidRPr="00342ADD">
        <w:t xml:space="preserve"> </w:t>
      </w:r>
      <w:r w:rsidRPr="00342ADD">
        <w:t>изменяются</w:t>
      </w:r>
      <w:r w:rsidR="00342ADD" w:rsidRPr="00342ADD">
        <w:t xml:space="preserve"> </w:t>
      </w:r>
      <w:r w:rsidRPr="00342ADD">
        <w:t>независимо</w:t>
      </w:r>
      <w:r w:rsidR="00342ADD" w:rsidRPr="00342ADD">
        <w:t xml:space="preserve"> </w:t>
      </w:r>
      <w:r w:rsidRPr="00342ADD">
        <w:t>друг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друга</w:t>
      </w:r>
      <w:r w:rsidR="00342ADD" w:rsidRPr="00342ADD">
        <w:t xml:space="preserve">: </w:t>
      </w:r>
      <w:r w:rsidRPr="00342ADD">
        <w:t>первоначально</w:t>
      </w:r>
      <w:r w:rsidR="00342ADD" w:rsidRPr="00342ADD">
        <w:t xml:space="preserve"> </w:t>
      </w:r>
      <w:r w:rsidRPr="00342ADD">
        <w:t>изменяется</w:t>
      </w:r>
      <w:r w:rsidR="00342ADD" w:rsidRPr="00342ADD">
        <w:t xml:space="preserve"> </w:t>
      </w:r>
      <w:r w:rsidRPr="00342ADD">
        <w:t>один</w:t>
      </w:r>
      <w:r w:rsidR="00342ADD" w:rsidRPr="00342ADD">
        <w:t xml:space="preserve"> </w:t>
      </w:r>
      <w:r w:rsidRPr="00342ADD">
        <w:t>фактор,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все</w:t>
      </w:r>
      <w:r w:rsidR="00342ADD" w:rsidRPr="00342ADD">
        <w:t xml:space="preserve"> </w:t>
      </w:r>
      <w:r w:rsidRPr="00342ADD">
        <w:t>другие</w:t>
      </w:r>
      <w:r w:rsidR="00342ADD" w:rsidRPr="00342ADD">
        <w:t xml:space="preserve"> </w:t>
      </w:r>
      <w:r w:rsidRPr="00342ADD">
        <w:t>остаются</w:t>
      </w:r>
      <w:r w:rsidR="00342ADD" w:rsidRPr="00342ADD">
        <w:t xml:space="preserve"> </w:t>
      </w:r>
      <w:r w:rsidRPr="00342ADD">
        <w:t>без</w:t>
      </w:r>
      <w:r w:rsidR="00342ADD" w:rsidRPr="00342ADD">
        <w:t xml:space="preserve"> </w:t>
      </w:r>
      <w:r w:rsidRPr="00342ADD">
        <w:t>изменения,</w:t>
      </w:r>
      <w:r w:rsidR="00342ADD" w:rsidRPr="00342ADD">
        <w:t xml:space="preserve"> </w:t>
      </w:r>
      <w:r w:rsidRPr="00342ADD">
        <w:t>потом</w:t>
      </w:r>
      <w:r w:rsidR="00342ADD" w:rsidRPr="00342ADD">
        <w:t xml:space="preserve"> </w:t>
      </w:r>
      <w:r w:rsidRPr="00342ADD">
        <w:t>изменяются</w:t>
      </w:r>
      <w:r w:rsidR="00342ADD" w:rsidRPr="00342ADD">
        <w:t xml:space="preserve"> </w:t>
      </w:r>
      <w:r w:rsidRPr="00342ADD">
        <w:t>два,</w:t>
      </w:r>
      <w:r w:rsidR="00342ADD" w:rsidRPr="00342ADD">
        <w:t xml:space="preserve"> </w:t>
      </w:r>
      <w:r w:rsidRPr="00342ADD">
        <w:t>затем</w:t>
      </w:r>
      <w:r w:rsidR="00342ADD" w:rsidRPr="00342ADD">
        <w:t xml:space="preserve"> </w:t>
      </w:r>
      <w:r w:rsidRPr="00342ADD">
        <w:t>три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="00342ADD">
        <w:t>т.д.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неизменности</w:t>
      </w:r>
      <w:r w:rsidR="00342ADD" w:rsidRPr="00342ADD">
        <w:t xml:space="preserve"> </w:t>
      </w:r>
      <w:r w:rsidRPr="00342ADD">
        <w:t>остальных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позволяет</w:t>
      </w:r>
      <w:r w:rsidR="00342ADD" w:rsidRPr="00342ADD">
        <w:t xml:space="preserve"> </w:t>
      </w:r>
      <w:r w:rsidRPr="00342ADD">
        <w:t>определить</w:t>
      </w:r>
      <w:r w:rsidR="00342ADD" w:rsidRPr="00342ADD">
        <w:t xml:space="preserve"> </w:t>
      </w:r>
      <w:r w:rsidRPr="00342ADD">
        <w:t>влияние</w:t>
      </w:r>
      <w:r w:rsidR="00342ADD" w:rsidRPr="00342ADD">
        <w:t xml:space="preserve"> </w:t>
      </w:r>
      <w:r w:rsidRPr="00342ADD">
        <w:t>каждого</w:t>
      </w:r>
      <w:r w:rsidR="00342ADD" w:rsidRPr="00342ADD">
        <w:t xml:space="preserve"> </w:t>
      </w:r>
      <w:r w:rsidRPr="00342ADD">
        <w:t>фактора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величину</w:t>
      </w:r>
      <w:r w:rsidR="00342ADD" w:rsidRPr="00342ADD">
        <w:t xml:space="preserve"> </w:t>
      </w:r>
      <w:r w:rsidRPr="00342ADD">
        <w:t>исследуемого</w:t>
      </w:r>
      <w:r w:rsidR="00342ADD" w:rsidRPr="00342ADD">
        <w:t xml:space="preserve"> </w:t>
      </w:r>
      <w:r w:rsidRPr="00342ADD">
        <w:t>показателя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отдельности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  <w:rPr>
          <w:i/>
        </w:rPr>
      </w:pPr>
      <w:r w:rsidRPr="00342ADD">
        <w:rPr>
          <w:i/>
        </w:rPr>
        <w:t>Графический</w:t>
      </w:r>
      <w:r w:rsidR="00342ADD" w:rsidRPr="00342ADD">
        <w:rPr>
          <w:i/>
        </w:rPr>
        <w:t xml:space="preserve"> </w:t>
      </w:r>
      <w:r w:rsidRPr="00342ADD">
        <w:rPr>
          <w:i/>
        </w:rPr>
        <w:t>способ</w:t>
      </w:r>
      <w:r w:rsidR="00342ADD" w:rsidRPr="00342ADD">
        <w:rPr>
          <w:i/>
        </w:rPr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Графический</w:t>
      </w:r>
      <w:r w:rsidR="00342ADD" w:rsidRPr="00342ADD">
        <w:t xml:space="preserve"> </w:t>
      </w:r>
      <w:r w:rsidRPr="00342ADD">
        <w:t>способ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имеет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анализе</w:t>
      </w:r>
      <w:r w:rsidR="00342ADD" w:rsidRPr="00342ADD">
        <w:t xml:space="preserve"> </w:t>
      </w:r>
      <w:r w:rsidRPr="00342ADD">
        <w:t>самостоятельного</w:t>
      </w:r>
      <w:r w:rsidR="00342ADD" w:rsidRPr="00342ADD">
        <w:t xml:space="preserve"> </w:t>
      </w:r>
      <w:r w:rsidRPr="00342ADD">
        <w:t>значения,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используется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иллюстрации</w:t>
      </w:r>
      <w:r w:rsidR="00342ADD" w:rsidRPr="00342ADD">
        <w:t xml:space="preserve"> </w:t>
      </w:r>
      <w:r w:rsidRPr="00342ADD">
        <w:t>изменений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динамике,</w:t>
      </w:r>
      <w:r w:rsidR="00342ADD" w:rsidRPr="00342ADD">
        <w:t xml:space="preserve"> </w:t>
      </w:r>
      <w:r w:rsidRPr="00342ADD">
        <w:t>структурных</w:t>
      </w:r>
      <w:r w:rsidR="00342ADD" w:rsidRPr="00342ADD">
        <w:t xml:space="preserve"> </w:t>
      </w:r>
      <w:r w:rsidRPr="00342ADD">
        <w:t>сдвигов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других</w:t>
      </w:r>
      <w:r w:rsidR="00342ADD" w:rsidRPr="00342ADD">
        <w:t xml:space="preserve"> </w:t>
      </w:r>
      <w:r w:rsidRPr="00342ADD">
        <w:t>видов</w:t>
      </w:r>
      <w:r w:rsidR="00342ADD" w:rsidRPr="00342ADD">
        <w:t xml:space="preserve"> </w:t>
      </w:r>
      <w:r w:rsidRPr="00342ADD">
        <w:t>сравнения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Выбор</w:t>
      </w:r>
      <w:r w:rsidR="00342ADD" w:rsidRPr="00342ADD">
        <w:t xml:space="preserve"> </w:t>
      </w:r>
      <w:r w:rsidRPr="00342ADD">
        <w:t>того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иного</w:t>
      </w:r>
      <w:r w:rsidR="00342ADD" w:rsidRPr="00342ADD">
        <w:t xml:space="preserve"> </w:t>
      </w:r>
      <w:r w:rsidRPr="00342ADD">
        <w:t>способа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приема</w:t>
      </w:r>
      <w:r w:rsidR="00342ADD" w:rsidRPr="00342ADD">
        <w:t xml:space="preserve"> </w:t>
      </w:r>
      <w:r w:rsidRPr="00342ADD">
        <w:t>определяется</w:t>
      </w:r>
      <w:r w:rsidR="00342ADD" w:rsidRPr="00342ADD">
        <w:t xml:space="preserve"> </w:t>
      </w:r>
      <w:r w:rsidRPr="00342ADD">
        <w:t>целью</w:t>
      </w:r>
      <w:r w:rsidR="00342ADD" w:rsidRPr="00342ADD">
        <w:t xml:space="preserve"> </w:t>
      </w:r>
      <w:r w:rsidRPr="00342ADD">
        <w:t>анализа,</w:t>
      </w:r>
      <w:r w:rsidR="00342ADD" w:rsidRPr="00342ADD">
        <w:t xml:space="preserve"> </w:t>
      </w:r>
      <w:r w:rsidRPr="00342ADD">
        <w:t>требованиями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степени</w:t>
      </w:r>
      <w:r w:rsidR="00342ADD" w:rsidRPr="00342ADD">
        <w:t xml:space="preserve"> </w:t>
      </w:r>
      <w:r w:rsidRPr="00342ADD">
        <w:t>детализации</w:t>
      </w:r>
      <w:r w:rsidR="00342ADD" w:rsidRPr="00342ADD">
        <w:t xml:space="preserve"> </w:t>
      </w:r>
      <w:r w:rsidRPr="00342ADD">
        <w:t>анализа,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точности</w:t>
      </w:r>
      <w:r w:rsidR="00342ADD" w:rsidRPr="00342ADD">
        <w:t xml:space="preserve"> </w:t>
      </w:r>
      <w:r w:rsidRPr="00342ADD">
        <w:t>результатов,</w:t>
      </w:r>
      <w:r w:rsidR="00342ADD" w:rsidRPr="00342ADD">
        <w:t xml:space="preserve"> </w:t>
      </w:r>
      <w:r w:rsidRPr="00342ADD">
        <w:t>характером</w:t>
      </w:r>
      <w:r w:rsidR="00342ADD" w:rsidRPr="00342ADD">
        <w:t xml:space="preserve"> </w:t>
      </w:r>
      <w:r w:rsidRPr="00342ADD">
        <w:t>взаимосвязи</w:t>
      </w:r>
      <w:r w:rsidR="00342ADD" w:rsidRPr="00342ADD">
        <w:t xml:space="preserve"> </w:t>
      </w:r>
      <w:r w:rsidRPr="00342ADD">
        <w:t>между</w:t>
      </w:r>
      <w:r w:rsidR="00342ADD" w:rsidRPr="00342ADD">
        <w:t xml:space="preserve"> </w:t>
      </w:r>
      <w:r w:rsidRPr="00342ADD">
        <w:t>показателями,</w:t>
      </w:r>
      <w:r w:rsidR="00342ADD" w:rsidRPr="00342ADD">
        <w:t xml:space="preserve"> </w:t>
      </w:r>
      <w:r w:rsidRPr="00342ADD">
        <w:t>характером</w:t>
      </w:r>
      <w:r w:rsidR="00342ADD" w:rsidRPr="00342ADD">
        <w:t xml:space="preserve"> </w:t>
      </w:r>
      <w:r w:rsidRPr="00342ADD">
        <w:t>аналитических</w:t>
      </w:r>
      <w:r w:rsidR="00342ADD" w:rsidRPr="00342ADD">
        <w:t xml:space="preserve"> </w:t>
      </w:r>
      <w:r w:rsidRPr="00342ADD">
        <w:t>задач</w:t>
      </w:r>
      <w:r w:rsidR="00342ADD" w:rsidRPr="00342ADD">
        <w:t>.</w:t>
      </w:r>
    </w:p>
    <w:p w:rsidR="00342ADD" w:rsidRPr="00342ADD" w:rsidRDefault="005937DD" w:rsidP="00342ADD">
      <w:pPr>
        <w:tabs>
          <w:tab w:val="left" w:pos="726"/>
        </w:tabs>
      </w:pPr>
      <w:r w:rsidRPr="00342ADD">
        <w:t>Независимо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выбранных</w:t>
      </w:r>
      <w:r w:rsidR="00342ADD" w:rsidRPr="00342ADD">
        <w:t xml:space="preserve"> </w:t>
      </w:r>
      <w:r w:rsidRPr="00342ADD">
        <w:t>способов</w:t>
      </w:r>
      <w:r w:rsidR="00342ADD" w:rsidRPr="00342ADD">
        <w:t xml:space="preserve"> </w:t>
      </w:r>
      <w:r w:rsidRPr="00342ADD">
        <w:t>алгоритм</w:t>
      </w:r>
      <w:r w:rsidR="00342ADD" w:rsidRPr="00342ADD">
        <w:t xml:space="preserve"> </w:t>
      </w:r>
      <w:r w:rsidRPr="00342ADD">
        <w:t>решения</w:t>
      </w:r>
      <w:r w:rsidR="00342ADD" w:rsidRPr="00342ADD">
        <w:t xml:space="preserve"> </w:t>
      </w:r>
      <w:r w:rsidRPr="00342ADD">
        <w:t>практически</w:t>
      </w:r>
      <w:r w:rsidR="00342ADD" w:rsidRPr="00342ADD">
        <w:t xml:space="preserve"> </w:t>
      </w:r>
      <w:r w:rsidRPr="00342ADD">
        <w:t>любой</w:t>
      </w:r>
      <w:r w:rsidR="00342ADD" w:rsidRPr="00342ADD">
        <w:t xml:space="preserve"> </w:t>
      </w:r>
      <w:r w:rsidRPr="00342ADD">
        <w:t>аналитической</w:t>
      </w:r>
      <w:r w:rsidR="00342ADD" w:rsidRPr="00342ADD">
        <w:t xml:space="preserve"> </w:t>
      </w:r>
      <w:r w:rsidRPr="00342ADD">
        <w:t>задачи</w:t>
      </w:r>
      <w:r w:rsidR="00342ADD" w:rsidRPr="00342ADD">
        <w:t xml:space="preserve"> </w:t>
      </w:r>
      <w:r w:rsidRPr="00342ADD">
        <w:t>содержит</w:t>
      </w:r>
      <w:r w:rsidR="00342ADD" w:rsidRPr="00342ADD">
        <w:t xml:space="preserve"> </w:t>
      </w:r>
      <w:r w:rsidRPr="00342ADD">
        <w:t>приемы</w:t>
      </w:r>
      <w:r w:rsidR="00342ADD" w:rsidRPr="00342ADD">
        <w:t xml:space="preserve"> </w:t>
      </w:r>
      <w:r w:rsidRPr="00342ADD">
        <w:t>сравнения,</w:t>
      </w:r>
      <w:r w:rsidR="00342ADD" w:rsidRPr="00342ADD">
        <w:t xml:space="preserve"> </w:t>
      </w:r>
      <w:r w:rsidRPr="00342ADD">
        <w:t>группировки,</w:t>
      </w:r>
      <w:r w:rsidR="00342ADD" w:rsidRPr="00342ADD">
        <w:t xml:space="preserve"> </w:t>
      </w:r>
      <w:r w:rsidRPr="00342ADD">
        <w:lastRenderedPageBreak/>
        <w:t>балансовой</w:t>
      </w:r>
      <w:r w:rsidR="00342ADD" w:rsidRPr="00342ADD">
        <w:t xml:space="preserve"> </w:t>
      </w:r>
      <w:r w:rsidRPr="00342ADD">
        <w:t>увязки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графический,</w:t>
      </w:r>
      <w:r w:rsidR="00342ADD" w:rsidRPr="00342ADD">
        <w:t xml:space="preserve"> </w:t>
      </w:r>
      <w:r w:rsidRPr="00342ADD">
        <w:t>которые</w:t>
      </w:r>
      <w:r w:rsidR="00342ADD" w:rsidRPr="00342ADD">
        <w:t xml:space="preserve"> </w:t>
      </w:r>
      <w:r w:rsidRPr="00342ADD">
        <w:t>рассматриваются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способы</w:t>
      </w:r>
      <w:r w:rsidR="00342ADD" w:rsidRPr="00342ADD">
        <w:t xml:space="preserve"> </w:t>
      </w:r>
      <w:r w:rsidRPr="00342ADD">
        <w:t>обработки</w:t>
      </w:r>
      <w:r w:rsidR="00342ADD" w:rsidRPr="00342ADD">
        <w:t xml:space="preserve"> </w:t>
      </w:r>
      <w:r w:rsidRPr="00342ADD">
        <w:t>первичной,</w:t>
      </w:r>
      <w:r w:rsidR="00342ADD" w:rsidRPr="00342ADD">
        <w:t xml:space="preserve"> </w:t>
      </w:r>
      <w:r w:rsidRPr="00342ADD">
        <w:t>исходной</w:t>
      </w:r>
      <w:r w:rsidR="00342ADD" w:rsidRPr="00342ADD">
        <w:t xml:space="preserve"> </w:t>
      </w:r>
      <w:r w:rsidRPr="00342ADD">
        <w:t>информации</w:t>
      </w:r>
      <w:r w:rsidR="00342ADD" w:rsidRPr="00342ADD">
        <w:t>.</w:t>
      </w:r>
    </w:p>
    <w:p w:rsidR="004F1E7A" w:rsidRDefault="004F1E7A" w:rsidP="00342ADD">
      <w:pPr>
        <w:tabs>
          <w:tab w:val="left" w:pos="726"/>
        </w:tabs>
        <w:rPr>
          <w:b/>
          <w:i/>
          <w:szCs w:val="32"/>
        </w:rPr>
      </w:pPr>
      <w:bookmarkStart w:id="14" w:name="_Toc191955034"/>
      <w:bookmarkStart w:id="15" w:name="_Toc191959353"/>
    </w:p>
    <w:p w:rsidR="00342ADD" w:rsidRDefault="00342ADD" w:rsidP="004F1E7A">
      <w:pPr>
        <w:pStyle w:val="1"/>
      </w:pPr>
      <w:bookmarkStart w:id="16" w:name="_Toc344714713"/>
      <w:r>
        <w:t xml:space="preserve">1.2 </w:t>
      </w:r>
      <w:r w:rsidR="00AC3DE0" w:rsidRPr="00342ADD">
        <w:t>Анализ</w:t>
      </w:r>
      <w:r w:rsidRPr="00342ADD">
        <w:t xml:space="preserve"> </w:t>
      </w:r>
      <w:r w:rsidR="00AC3DE0" w:rsidRPr="00342ADD">
        <w:t>структуры</w:t>
      </w:r>
      <w:r w:rsidRPr="00342ADD">
        <w:t xml:space="preserve"> </w:t>
      </w:r>
      <w:r w:rsidR="00AC3DE0" w:rsidRPr="00342ADD">
        <w:t>актива</w:t>
      </w:r>
      <w:r w:rsidRPr="00342ADD">
        <w:t xml:space="preserve"> </w:t>
      </w:r>
      <w:r w:rsidR="00AC3DE0" w:rsidRPr="00342ADD">
        <w:t>и</w:t>
      </w:r>
      <w:r w:rsidRPr="00342ADD">
        <w:t xml:space="preserve"> </w:t>
      </w:r>
      <w:r w:rsidR="00AC3DE0" w:rsidRPr="00342ADD">
        <w:t>пассива</w:t>
      </w:r>
      <w:r w:rsidRPr="00342ADD">
        <w:t xml:space="preserve"> </w:t>
      </w:r>
      <w:r w:rsidR="00AC3DE0" w:rsidRPr="00342ADD">
        <w:t>баланса</w:t>
      </w:r>
      <w:r w:rsidRPr="00342ADD">
        <w:t xml:space="preserve"> </w:t>
      </w:r>
      <w:r w:rsidR="00AC3DE0" w:rsidRPr="00342ADD">
        <w:t>и</w:t>
      </w:r>
      <w:r w:rsidRPr="00342ADD">
        <w:t xml:space="preserve"> </w:t>
      </w:r>
      <w:r w:rsidR="00AC3DE0" w:rsidRPr="00342ADD">
        <w:t>их</w:t>
      </w:r>
      <w:r w:rsidRPr="00342ADD">
        <w:t xml:space="preserve"> </w:t>
      </w:r>
      <w:r w:rsidR="00AC3DE0" w:rsidRPr="00342ADD">
        <w:t>взаимосвязи</w:t>
      </w:r>
      <w:bookmarkEnd w:id="14"/>
      <w:bookmarkEnd w:id="15"/>
      <w:bookmarkEnd w:id="16"/>
    </w:p>
    <w:p w:rsidR="004F1E7A" w:rsidRPr="004F1E7A" w:rsidRDefault="004F1E7A" w:rsidP="004F1E7A">
      <w:pPr>
        <w:rPr>
          <w:lang w:eastAsia="en-US"/>
        </w:rPr>
      </w:pPr>
    </w:p>
    <w:p w:rsidR="00342ADD" w:rsidRPr="00342ADD" w:rsidRDefault="003858A6" w:rsidP="00342ADD">
      <w:pPr>
        <w:tabs>
          <w:tab w:val="left" w:pos="726"/>
        </w:tabs>
      </w:pPr>
      <w:r w:rsidRPr="00342ADD">
        <w:t>Сведения,</w:t>
      </w:r>
      <w:r w:rsidR="00342ADD" w:rsidRPr="00342ADD">
        <w:t xml:space="preserve"> </w:t>
      </w:r>
      <w:r w:rsidRPr="00342ADD">
        <w:t>которые</w:t>
      </w:r>
      <w:r w:rsidR="00342ADD" w:rsidRPr="00342ADD">
        <w:t xml:space="preserve"> </w:t>
      </w:r>
      <w:r w:rsidRPr="00342ADD">
        <w:t>приводятся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пассиве</w:t>
      </w:r>
      <w:r w:rsidR="00342ADD" w:rsidRPr="00342ADD">
        <w:t xml:space="preserve"> </w:t>
      </w:r>
      <w:r w:rsidRPr="00342ADD">
        <w:t>баланса,</w:t>
      </w:r>
      <w:r w:rsidR="00342ADD" w:rsidRPr="00342ADD">
        <w:t xml:space="preserve"> </w:t>
      </w:r>
      <w:r w:rsidRPr="00342ADD">
        <w:t>позволяют</w:t>
      </w:r>
      <w:r w:rsidR="00342ADD" w:rsidRPr="00342ADD">
        <w:t xml:space="preserve"> </w:t>
      </w:r>
      <w:r w:rsidRPr="00342ADD">
        <w:t>определить,</w:t>
      </w:r>
      <w:r w:rsidR="00342ADD" w:rsidRPr="00342ADD">
        <w:t xml:space="preserve"> </w:t>
      </w:r>
      <w:r w:rsidRPr="00342ADD">
        <w:t>какие</w:t>
      </w:r>
      <w:r w:rsidR="00342ADD" w:rsidRPr="00342ADD">
        <w:t xml:space="preserve"> </w:t>
      </w:r>
      <w:r w:rsidRPr="00342ADD">
        <w:t>изменения</w:t>
      </w:r>
      <w:r w:rsidR="00342ADD" w:rsidRPr="00342ADD">
        <w:t xml:space="preserve"> </w:t>
      </w:r>
      <w:r w:rsidRPr="00342ADD">
        <w:t>произошли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структуре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 </w:t>
      </w:r>
      <w:r w:rsidRPr="00342ADD">
        <w:t>капитала,</w:t>
      </w:r>
      <w:r w:rsidR="00342ADD" w:rsidRPr="00342ADD">
        <w:t xml:space="preserve"> </w:t>
      </w:r>
      <w:r w:rsidRPr="00342ADD">
        <w:t>сколько</w:t>
      </w:r>
      <w:r w:rsidR="00342ADD" w:rsidRPr="00342ADD">
        <w:t xml:space="preserve"> </w:t>
      </w:r>
      <w:r w:rsidRPr="00342ADD">
        <w:t>привлечено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оборот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долгосрочных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краткосрочных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="00342ADD">
        <w:t>т.е.</w:t>
      </w:r>
      <w:r w:rsidR="00342ADD" w:rsidRPr="00342ADD">
        <w:t xml:space="preserve"> </w:t>
      </w:r>
      <w:r w:rsidRPr="00342ADD">
        <w:t>пассив</w:t>
      </w:r>
      <w:r w:rsidR="00342ADD" w:rsidRPr="00342ADD">
        <w:t xml:space="preserve"> </w:t>
      </w:r>
      <w:r w:rsidRPr="00342ADD">
        <w:t>показывает,</w:t>
      </w:r>
      <w:r w:rsidR="00342ADD" w:rsidRPr="00342ADD">
        <w:t xml:space="preserve"> </w:t>
      </w:r>
      <w:r w:rsidRPr="00342ADD">
        <w:t>откуда</w:t>
      </w:r>
      <w:r w:rsidR="00342ADD" w:rsidRPr="00342ADD">
        <w:t xml:space="preserve"> </w:t>
      </w:r>
      <w:r w:rsidRPr="00342ADD">
        <w:t>взялись</w:t>
      </w:r>
      <w:r w:rsidR="00342ADD" w:rsidRPr="00342ADD">
        <w:t xml:space="preserve"> </w:t>
      </w:r>
      <w:r w:rsidRPr="00342ADD">
        <w:t>средства,</w:t>
      </w:r>
      <w:r w:rsidR="00342ADD" w:rsidRPr="00342ADD">
        <w:t xml:space="preserve"> </w:t>
      </w:r>
      <w:r w:rsidRPr="00342ADD">
        <w:t>кому</w:t>
      </w:r>
      <w:r w:rsidR="00342ADD" w:rsidRPr="00342ADD">
        <w:t xml:space="preserve"> </w:t>
      </w:r>
      <w:r w:rsidRPr="00342ADD">
        <w:t>обязано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них</w:t>
      </w:r>
      <w:r w:rsidR="00342ADD" w:rsidRPr="00342ADD">
        <w:t xml:space="preserve"> </w:t>
      </w:r>
      <w:r w:rsidRPr="00342ADD">
        <w:t>предприятие</w:t>
      </w:r>
      <w:r w:rsidR="00342ADD" w:rsidRPr="00342ADD">
        <w:t>.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Финансовое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во</w:t>
      </w:r>
      <w:r w:rsidR="00342ADD" w:rsidRPr="00342ADD">
        <w:t xml:space="preserve"> </w:t>
      </w:r>
      <w:r w:rsidRPr="00342ADD">
        <w:t>многом</w:t>
      </w:r>
      <w:r w:rsidR="00342ADD" w:rsidRPr="00342ADD">
        <w:t xml:space="preserve"> </w:t>
      </w:r>
      <w:r w:rsidRPr="00342ADD">
        <w:t>зависит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того,</w:t>
      </w:r>
      <w:r w:rsidR="00342ADD" w:rsidRPr="00342ADD">
        <w:t xml:space="preserve"> </w:t>
      </w:r>
      <w:r w:rsidRPr="00342ADD">
        <w:t>какие</w:t>
      </w:r>
      <w:r w:rsidR="00342ADD" w:rsidRPr="00342ADD">
        <w:t xml:space="preserve"> </w:t>
      </w:r>
      <w:r w:rsidRPr="00342ADD">
        <w:t>средства</w:t>
      </w:r>
      <w:r w:rsidR="00342ADD" w:rsidRPr="00342ADD">
        <w:t xml:space="preserve"> </w:t>
      </w:r>
      <w:r w:rsidRPr="00342ADD">
        <w:t>оно</w:t>
      </w:r>
      <w:r w:rsidR="00342ADD" w:rsidRPr="00342ADD">
        <w:t xml:space="preserve"> </w:t>
      </w:r>
      <w:r w:rsidRPr="00342ADD">
        <w:t>имеет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своем</w:t>
      </w:r>
      <w:r w:rsidR="00342ADD" w:rsidRPr="00342ADD">
        <w:t xml:space="preserve"> </w:t>
      </w:r>
      <w:r w:rsidRPr="00342ADD">
        <w:t>распоряжении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во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они</w:t>
      </w:r>
      <w:r w:rsidR="00342ADD" w:rsidRPr="00342ADD">
        <w:t xml:space="preserve"> </w:t>
      </w:r>
      <w:r w:rsidRPr="00342ADD">
        <w:t>вложены</w:t>
      </w:r>
      <w:r w:rsidR="00342ADD" w:rsidRPr="00342ADD">
        <w:t xml:space="preserve">. </w:t>
      </w:r>
      <w:r w:rsidRPr="00342ADD">
        <w:t>По</w:t>
      </w:r>
      <w:r w:rsidR="00342ADD" w:rsidRPr="00342ADD">
        <w:t xml:space="preserve"> </w:t>
      </w:r>
      <w:r w:rsidRPr="00342ADD">
        <w:t>степени</w:t>
      </w:r>
      <w:r w:rsidR="00342ADD" w:rsidRPr="00342ADD">
        <w:t xml:space="preserve"> </w:t>
      </w:r>
      <w:r w:rsidRPr="00342ADD">
        <w:t>принадлежности</w:t>
      </w:r>
      <w:r w:rsidR="00342ADD" w:rsidRPr="00342ADD">
        <w:t xml:space="preserve"> </w:t>
      </w:r>
      <w:r w:rsidRPr="00342ADD">
        <w:t>используемый</w:t>
      </w:r>
      <w:r w:rsidR="00342ADD" w:rsidRPr="00342ADD">
        <w:t xml:space="preserve"> </w:t>
      </w:r>
      <w:r w:rsidRPr="00342ADD">
        <w:t>капитал</w:t>
      </w:r>
      <w:r w:rsidR="00342ADD" w:rsidRPr="00342ADD">
        <w:t xml:space="preserve"> </w:t>
      </w:r>
      <w:r w:rsidRPr="00342ADD">
        <w:t>подразделяется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собственный</w:t>
      </w:r>
      <w:r w:rsidR="00342ADD">
        <w:t xml:space="preserve"> (</w:t>
      </w:r>
      <w:r w:rsidRPr="00342ADD">
        <w:t>раздел</w:t>
      </w:r>
      <w:r w:rsidR="00342ADD" w:rsidRPr="00342ADD">
        <w:t xml:space="preserve"> </w:t>
      </w:r>
      <w:r w:rsidRPr="00342ADD">
        <w:t>третий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) </w:t>
      </w:r>
      <w:r w:rsidRPr="00342ADD">
        <w:t>и</w:t>
      </w:r>
      <w:r w:rsidR="00342ADD" w:rsidRPr="00342ADD">
        <w:t xml:space="preserve"> </w:t>
      </w:r>
      <w:r w:rsidRPr="00342ADD">
        <w:t>заемный</w:t>
      </w:r>
      <w:r w:rsidR="00342ADD">
        <w:t xml:space="preserve"> (</w:t>
      </w:r>
      <w:r w:rsidRPr="00342ADD">
        <w:t>раздел</w:t>
      </w:r>
      <w:r w:rsidR="00342ADD" w:rsidRPr="00342ADD">
        <w:t xml:space="preserve"> </w:t>
      </w:r>
      <w:r w:rsidRPr="00342ADD">
        <w:t>четвертый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пятый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). </w:t>
      </w:r>
      <w:r w:rsidRPr="00342ADD">
        <w:t>По</w:t>
      </w:r>
      <w:r w:rsidR="00342ADD" w:rsidRPr="00342ADD">
        <w:t xml:space="preserve"> </w:t>
      </w:r>
      <w:r w:rsidRPr="00342ADD">
        <w:t>продолжительности</w:t>
      </w:r>
      <w:r w:rsidR="00342ADD" w:rsidRPr="00342ADD">
        <w:t xml:space="preserve"> </w:t>
      </w:r>
      <w:r w:rsidRPr="00342ADD">
        <w:t>использования</w:t>
      </w:r>
      <w:r w:rsidR="00342ADD" w:rsidRPr="00342ADD">
        <w:t xml:space="preserve"> </w:t>
      </w:r>
      <w:r w:rsidRPr="00342ADD">
        <w:t>различают</w:t>
      </w:r>
      <w:r w:rsidR="00342ADD" w:rsidRPr="00342ADD">
        <w:t xml:space="preserve"> </w:t>
      </w:r>
      <w:r w:rsidRPr="00342ADD">
        <w:t>капитал</w:t>
      </w:r>
      <w:r w:rsidR="00342ADD" w:rsidRPr="00342ADD">
        <w:t xml:space="preserve"> </w:t>
      </w:r>
      <w:r w:rsidRPr="00342ADD">
        <w:t>долгосрочный</w:t>
      </w:r>
      <w:r w:rsidR="00342ADD" w:rsidRPr="00342ADD">
        <w:t xml:space="preserve"> </w:t>
      </w:r>
      <w:r w:rsidRPr="00342ADD">
        <w:t>постоянный</w:t>
      </w:r>
      <w:r w:rsidR="00342ADD">
        <w:t xml:space="preserve"> (</w:t>
      </w:r>
      <w:r w:rsidRPr="00342ADD">
        <w:t>перманентный</w:t>
      </w:r>
      <w:r w:rsidR="00342ADD" w:rsidRPr="00342ADD">
        <w:t>)</w:t>
      </w:r>
      <w:r w:rsidR="00342ADD">
        <w:t xml:space="preserve"> (</w:t>
      </w:r>
      <w:r w:rsidRPr="00342ADD">
        <w:rPr>
          <w:lang w:val="en-US"/>
        </w:rPr>
        <w:t>III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rPr>
          <w:lang w:val="en-US"/>
        </w:rPr>
        <w:t>IV</w:t>
      </w:r>
      <w:r w:rsidR="00342ADD" w:rsidRPr="00342ADD">
        <w:t xml:space="preserve"> </w:t>
      </w:r>
      <w:r w:rsidRPr="00342ADD">
        <w:t>разделы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), </w:t>
      </w:r>
      <w:r w:rsidRPr="00342ADD">
        <w:t>и</w:t>
      </w:r>
      <w:r w:rsidR="00342ADD" w:rsidRPr="00342ADD">
        <w:t xml:space="preserve"> </w:t>
      </w:r>
      <w:r w:rsidRPr="00342ADD">
        <w:t>краткосрочный</w:t>
      </w:r>
      <w:r w:rsidR="00342ADD" w:rsidRPr="00342ADD">
        <w:t xml:space="preserve"> - </w:t>
      </w:r>
      <w:r w:rsidRPr="00342ADD">
        <w:rPr>
          <w:lang w:val="en-US"/>
        </w:rPr>
        <w:t>V</w:t>
      </w:r>
      <w:r w:rsidR="00342ADD" w:rsidRPr="00342ADD">
        <w:t xml:space="preserve"> </w:t>
      </w:r>
      <w:r w:rsidRPr="00342ADD">
        <w:t>раздел</w:t>
      </w:r>
      <w:r w:rsidR="00342ADD" w:rsidRPr="00342ADD">
        <w:t xml:space="preserve"> </w:t>
      </w:r>
      <w:r w:rsidRPr="00342ADD">
        <w:t>баланса</w:t>
      </w:r>
      <w:r w:rsidR="00342ADD" w:rsidRPr="00342ADD">
        <w:t>.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Необходимость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собственном</w:t>
      </w:r>
      <w:r w:rsidR="00342ADD" w:rsidRPr="00342ADD">
        <w:t xml:space="preserve"> </w:t>
      </w:r>
      <w:r w:rsidRPr="00342ADD">
        <w:t>капитале</w:t>
      </w:r>
      <w:r w:rsidR="00342ADD" w:rsidRPr="00342ADD">
        <w:t xml:space="preserve"> </w:t>
      </w:r>
      <w:r w:rsidRPr="00342ADD">
        <w:t>обусловлена</w:t>
      </w:r>
      <w:r w:rsidR="00342ADD" w:rsidRPr="00342ADD">
        <w:t xml:space="preserve"> </w:t>
      </w:r>
      <w:r w:rsidRPr="00342ADD">
        <w:t>требованием</w:t>
      </w:r>
      <w:r w:rsidR="00342ADD" w:rsidRPr="00342ADD">
        <w:t xml:space="preserve"> </w:t>
      </w:r>
      <w:r w:rsidRPr="00342ADD">
        <w:t>самофинансирования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Он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основой</w:t>
      </w:r>
      <w:r w:rsidR="00342ADD" w:rsidRPr="00342ADD">
        <w:t xml:space="preserve"> </w:t>
      </w:r>
      <w:r w:rsidRPr="00342ADD">
        <w:t>самостоятельности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независимости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Однако</w:t>
      </w:r>
      <w:r w:rsidR="00342ADD" w:rsidRPr="00342ADD">
        <w:t xml:space="preserve"> </w:t>
      </w:r>
      <w:r w:rsidRPr="00342ADD">
        <w:t>нужно</w:t>
      </w:r>
      <w:r w:rsidR="00342ADD" w:rsidRPr="00342ADD">
        <w:t xml:space="preserve"> </w:t>
      </w:r>
      <w:r w:rsidRPr="00342ADD">
        <w:t>учитывать,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финансирование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только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всегда</w:t>
      </w:r>
      <w:r w:rsidR="00342ADD" w:rsidRPr="00342ADD">
        <w:t xml:space="preserve"> </w:t>
      </w:r>
      <w:r w:rsidRPr="00342ADD">
        <w:t>выгодно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него,</w:t>
      </w:r>
      <w:r w:rsidR="00342ADD" w:rsidRPr="00342ADD">
        <w:t xml:space="preserve"> </w:t>
      </w:r>
      <w:r w:rsidRPr="00342ADD">
        <w:t>особенно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тех</w:t>
      </w:r>
      <w:r w:rsidR="00342ADD" w:rsidRPr="00342ADD">
        <w:t xml:space="preserve"> </w:t>
      </w:r>
      <w:r w:rsidRPr="00342ADD">
        <w:t>случаях,</w:t>
      </w:r>
      <w:r w:rsidR="00342ADD" w:rsidRPr="00342ADD">
        <w:t xml:space="preserve"> </w:t>
      </w:r>
      <w:r w:rsidRPr="00342ADD">
        <w:t>если</w:t>
      </w:r>
      <w:r w:rsidR="00342ADD" w:rsidRPr="00342ADD">
        <w:t xml:space="preserve"> </w:t>
      </w:r>
      <w:r w:rsidRPr="00342ADD">
        <w:t>производство</w:t>
      </w:r>
      <w:r w:rsidR="00342ADD" w:rsidRPr="00342ADD">
        <w:t xml:space="preserve"> </w:t>
      </w:r>
      <w:r w:rsidRPr="00342ADD">
        <w:t>носит</w:t>
      </w:r>
      <w:r w:rsidR="00342ADD" w:rsidRPr="00342ADD">
        <w:t xml:space="preserve"> </w:t>
      </w:r>
      <w:r w:rsidRPr="00342ADD">
        <w:t>сезонный</w:t>
      </w:r>
      <w:r w:rsidR="00342ADD" w:rsidRPr="00342ADD">
        <w:t xml:space="preserve"> </w:t>
      </w:r>
      <w:r w:rsidRPr="00342ADD">
        <w:t>характер</w:t>
      </w:r>
      <w:r w:rsidR="00342ADD" w:rsidRPr="00342ADD">
        <w:t xml:space="preserve">. </w:t>
      </w:r>
      <w:r w:rsidRPr="00342ADD">
        <w:t>Тогда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отдельные</w:t>
      </w:r>
      <w:r w:rsidR="00342ADD" w:rsidRPr="00342ADD">
        <w:t xml:space="preserve"> </w:t>
      </w:r>
      <w:r w:rsidRPr="00342ADD">
        <w:t>периоды</w:t>
      </w:r>
      <w:r w:rsidR="00342ADD" w:rsidRPr="00342ADD">
        <w:t xml:space="preserve"> </w:t>
      </w:r>
      <w:r w:rsidRPr="00342ADD">
        <w:t>будут</w:t>
      </w:r>
      <w:r w:rsidR="00342ADD" w:rsidRPr="00342ADD">
        <w:t xml:space="preserve"> </w:t>
      </w:r>
      <w:r w:rsidRPr="00342ADD">
        <w:t>накапливаться</w:t>
      </w:r>
      <w:r w:rsidR="00342ADD" w:rsidRPr="00342ADD">
        <w:t xml:space="preserve"> </w:t>
      </w:r>
      <w:r w:rsidRPr="00342ADD">
        <w:t>большие</w:t>
      </w:r>
      <w:r w:rsidR="00342ADD" w:rsidRPr="00342ADD">
        <w:t xml:space="preserve"> </w:t>
      </w:r>
      <w:r w:rsidRPr="00342ADD">
        <w:t>средства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счетах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банке,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другие</w:t>
      </w:r>
      <w:r w:rsidR="00342ADD" w:rsidRPr="00342ADD">
        <w:t xml:space="preserve"> </w:t>
      </w:r>
      <w:r w:rsidRPr="00342ADD">
        <w:t>периоды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будет</w:t>
      </w:r>
      <w:r w:rsidR="00342ADD" w:rsidRPr="00342ADD">
        <w:t xml:space="preserve"> </w:t>
      </w:r>
      <w:r w:rsidRPr="00342ADD">
        <w:t>недоставать</w:t>
      </w:r>
      <w:r w:rsidR="00342ADD" w:rsidRPr="00342ADD">
        <w:t xml:space="preserve"> </w:t>
      </w:r>
      <w:r w:rsidRPr="00342ADD">
        <w:rPr>
          <w:rStyle w:val="af4"/>
        </w:rPr>
        <w:footnoteReference w:id="18"/>
      </w:r>
      <w:r w:rsidR="00342ADD" w:rsidRPr="00342ADD">
        <w:t xml:space="preserve">. </w:t>
      </w:r>
      <w:r w:rsidRPr="00342ADD">
        <w:t>Кроме</w:t>
      </w:r>
      <w:r w:rsidR="00342ADD" w:rsidRPr="00342ADD">
        <w:t xml:space="preserve"> </w:t>
      </w:r>
      <w:r w:rsidRPr="00342ADD">
        <w:t>того,</w:t>
      </w:r>
      <w:r w:rsidR="00342ADD" w:rsidRPr="00342ADD">
        <w:t xml:space="preserve"> </w:t>
      </w:r>
      <w:r w:rsidRPr="00342ADD">
        <w:t>следует</w:t>
      </w:r>
      <w:r w:rsidR="00342ADD" w:rsidRPr="00342ADD">
        <w:t xml:space="preserve"> </w:t>
      </w:r>
      <w:r w:rsidRPr="00342ADD">
        <w:t>иметь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виду,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если</w:t>
      </w:r>
      <w:r w:rsidR="00342ADD" w:rsidRPr="00342ADD">
        <w:t xml:space="preserve"> </w:t>
      </w:r>
      <w:r w:rsidRPr="00342ADD">
        <w:t>цены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финансовые</w:t>
      </w:r>
      <w:r w:rsidR="00342ADD" w:rsidRPr="00342ADD">
        <w:t xml:space="preserve"> </w:t>
      </w:r>
      <w:r w:rsidRPr="00342ADD">
        <w:t>ресурсы</w:t>
      </w:r>
      <w:r w:rsidR="00342ADD" w:rsidRPr="00342ADD">
        <w:t xml:space="preserve"> </w:t>
      </w:r>
      <w:r w:rsidRPr="00342ADD">
        <w:t>невысокие,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обеспечить</w:t>
      </w:r>
      <w:r w:rsidR="00342ADD" w:rsidRPr="00342ADD">
        <w:t xml:space="preserve"> </w:t>
      </w:r>
      <w:r w:rsidRPr="00342ADD">
        <w:t>более</w:t>
      </w:r>
      <w:r w:rsidR="00342ADD" w:rsidRPr="00342ADD">
        <w:t xml:space="preserve"> </w:t>
      </w:r>
      <w:r w:rsidRPr="00342ADD">
        <w:t>высокий</w:t>
      </w:r>
      <w:r w:rsidR="00342ADD" w:rsidRPr="00342ADD">
        <w:t xml:space="preserve"> </w:t>
      </w:r>
      <w:r w:rsidRPr="00342ADD">
        <w:t>уровень</w:t>
      </w:r>
      <w:r w:rsidR="00342ADD" w:rsidRPr="00342ADD">
        <w:t xml:space="preserve"> </w:t>
      </w:r>
      <w:r w:rsidRPr="00342ADD">
        <w:t>отдачи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вложенный</w:t>
      </w:r>
      <w:r w:rsidR="00342ADD" w:rsidRPr="00342ADD">
        <w:t xml:space="preserve"> </w:t>
      </w:r>
      <w:r w:rsidRPr="00342ADD">
        <w:t>капитал,</w:t>
      </w:r>
      <w:r w:rsidR="00342ADD" w:rsidRPr="00342ADD">
        <w:t xml:space="preserve"> </w:t>
      </w:r>
      <w:r w:rsidRPr="00342ADD">
        <w:t>чем</w:t>
      </w:r>
      <w:r w:rsidR="00342ADD" w:rsidRPr="00342ADD">
        <w:t xml:space="preserve"> </w:t>
      </w:r>
      <w:r w:rsidRPr="00342ADD">
        <w:t>платит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кредитные</w:t>
      </w:r>
      <w:r w:rsidR="00342ADD" w:rsidRPr="00342ADD">
        <w:t xml:space="preserve"> </w:t>
      </w:r>
      <w:r w:rsidRPr="00342ADD">
        <w:lastRenderedPageBreak/>
        <w:t>ресурсы,</w:t>
      </w:r>
      <w:r w:rsidR="00342ADD" w:rsidRPr="00342ADD">
        <w:t xml:space="preserve"> </w:t>
      </w:r>
      <w:r w:rsidRPr="00342ADD">
        <w:t>то,</w:t>
      </w:r>
      <w:r w:rsidR="00342ADD" w:rsidRPr="00342ADD">
        <w:t xml:space="preserve"> </w:t>
      </w:r>
      <w:r w:rsidRPr="00342ADD">
        <w:t>привлекая</w:t>
      </w:r>
      <w:r w:rsidR="00342ADD" w:rsidRPr="00342ADD">
        <w:t xml:space="preserve"> </w:t>
      </w:r>
      <w:r w:rsidRPr="00342ADD">
        <w:t>заемные</w:t>
      </w:r>
      <w:r w:rsidR="00342ADD" w:rsidRPr="00342ADD">
        <w:t xml:space="preserve"> </w:t>
      </w:r>
      <w:r w:rsidRPr="00342ADD">
        <w:t>средства,</w:t>
      </w:r>
      <w:r w:rsidR="00342ADD" w:rsidRPr="00342ADD">
        <w:t xml:space="preserve"> </w:t>
      </w:r>
      <w:r w:rsidRPr="00342ADD">
        <w:t>оно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повысить</w:t>
      </w:r>
      <w:r w:rsidR="00342ADD" w:rsidRPr="00342ADD">
        <w:t xml:space="preserve"> </w:t>
      </w:r>
      <w:r w:rsidRPr="00342ADD">
        <w:t>рентабельность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>.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же</w:t>
      </w:r>
      <w:r w:rsidR="00342ADD" w:rsidRPr="00342ADD">
        <w:t xml:space="preserve"> </w:t>
      </w:r>
      <w:r w:rsidRPr="00342ADD">
        <w:t>время,</w:t>
      </w:r>
      <w:r w:rsidR="00342ADD" w:rsidRPr="00342ADD">
        <w:t xml:space="preserve"> </w:t>
      </w:r>
      <w:r w:rsidRPr="00342ADD">
        <w:t>если</w:t>
      </w:r>
      <w:r w:rsidR="00342ADD" w:rsidRPr="00342ADD">
        <w:t xml:space="preserve"> </w:t>
      </w:r>
      <w:r w:rsidRPr="00342ADD">
        <w:t>средства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созданы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основном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краткосрочных</w:t>
      </w:r>
      <w:r w:rsidR="00342ADD" w:rsidRPr="00342ADD">
        <w:t xml:space="preserve"> </w:t>
      </w:r>
      <w:r w:rsidRPr="00342ADD">
        <w:t>обязательств,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финансовое</w:t>
      </w:r>
      <w:r w:rsidR="00342ADD" w:rsidRPr="00342ADD">
        <w:t xml:space="preserve"> </w:t>
      </w:r>
      <w:r w:rsidRPr="00342ADD">
        <w:t>положение</w:t>
      </w:r>
      <w:r w:rsidR="00342ADD" w:rsidRPr="00342ADD">
        <w:t xml:space="preserve"> </w:t>
      </w:r>
      <w:r w:rsidRPr="00342ADD">
        <w:t>будет</w:t>
      </w:r>
      <w:r w:rsidR="00342ADD" w:rsidRPr="00342ADD">
        <w:t xml:space="preserve"> </w:t>
      </w:r>
      <w:r w:rsidRPr="00342ADD">
        <w:t>неустойчивым,</w:t>
      </w:r>
      <w:r w:rsidR="00342ADD" w:rsidRPr="00342ADD">
        <w:t xml:space="preserve"> </w:t>
      </w:r>
      <w:r w:rsidRPr="00342ADD">
        <w:t>так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капиталами</w:t>
      </w:r>
      <w:r w:rsidR="00342ADD" w:rsidRPr="00342ADD">
        <w:t xml:space="preserve"> </w:t>
      </w:r>
      <w:r w:rsidRPr="00342ADD">
        <w:t>краткосрочного</w:t>
      </w:r>
      <w:r w:rsidR="00342ADD" w:rsidRPr="00342ADD">
        <w:t xml:space="preserve"> </w:t>
      </w:r>
      <w:r w:rsidRPr="00342ADD">
        <w:t>использования</w:t>
      </w:r>
      <w:r w:rsidR="00342ADD" w:rsidRPr="00342ADD">
        <w:t xml:space="preserve"> </w:t>
      </w:r>
      <w:r w:rsidRPr="00342ADD">
        <w:t>необходима</w:t>
      </w:r>
      <w:r w:rsidR="00342ADD" w:rsidRPr="00342ADD">
        <w:t xml:space="preserve"> </w:t>
      </w:r>
      <w:r w:rsidRPr="00342ADD">
        <w:t>постоянная</w:t>
      </w:r>
      <w:r w:rsidR="00342ADD" w:rsidRPr="00342ADD">
        <w:t xml:space="preserve"> </w:t>
      </w:r>
      <w:r w:rsidRPr="00342ADD">
        <w:t>оперативная</w:t>
      </w:r>
      <w:r w:rsidR="00342ADD" w:rsidRPr="00342ADD">
        <w:t xml:space="preserve"> </w:t>
      </w:r>
      <w:r w:rsidRPr="00342ADD">
        <w:t>работа,</w:t>
      </w:r>
      <w:r w:rsidR="00342ADD" w:rsidRPr="00342ADD">
        <w:t xml:space="preserve"> </w:t>
      </w:r>
      <w:r w:rsidRPr="00342ADD">
        <w:t>направленная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контроль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своевременным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возвратом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привлечение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оборот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непродолжительное</w:t>
      </w:r>
      <w:r w:rsidR="00342ADD" w:rsidRPr="00342ADD">
        <w:t xml:space="preserve"> </w:t>
      </w:r>
      <w:r w:rsidRPr="00342ADD">
        <w:t>время</w:t>
      </w:r>
      <w:r w:rsidR="00342ADD" w:rsidRPr="00342ADD">
        <w:t xml:space="preserve"> </w:t>
      </w:r>
      <w:r w:rsidRPr="00342ADD">
        <w:t>новых</w:t>
      </w:r>
      <w:r w:rsidR="00342ADD" w:rsidRPr="00342ADD">
        <w:t xml:space="preserve"> </w:t>
      </w:r>
      <w:r w:rsidRPr="00342ADD">
        <w:t>кредитов</w:t>
      </w:r>
      <w:r w:rsidR="00342ADD" w:rsidRPr="00342ADD">
        <w:t xml:space="preserve">. </w:t>
      </w:r>
      <w:r w:rsidRPr="00342ADD">
        <w:t>Следовательно,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того,</w:t>
      </w:r>
      <w:r w:rsidR="00342ADD" w:rsidRPr="00342ADD">
        <w:t xml:space="preserve"> </w:t>
      </w:r>
      <w:r w:rsidRPr="00342ADD">
        <w:t>насколько</w:t>
      </w:r>
      <w:r w:rsidR="00342ADD" w:rsidRPr="00342ADD">
        <w:t xml:space="preserve"> </w:t>
      </w:r>
      <w:r w:rsidRPr="00342ADD">
        <w:t>оптимально</w:t>
      </w:r>
      <w:r w:rsidR="00342ADD" w:rsidRPr="00342ADD">
        <w:t xml:space="preserve"> </w:t>
      </w:r>
      <w:r w:rsidRPr="00342ADD">
        <w:t>соотношение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 </w:t>
      </w:r>
      <w:r w:rsidRPr="00342ADD">
        <w:t>капиталов,</w:t>
      </w:r>
      <w:r w:rsidR="00342ADD" w:rsidRPr="00342ADD">
        <w:t xml:space="preserve"> </w:t>
      </w:r>
      <w:r w:rsidRPr="00342ADD">
        <w:t>во</w:t>
      </w:r>
      <w:r w:rsidR="00342ADD" w:rsidRPr="00342ADD">
        <w:t xml:space="preserve"> </w:t>
      </w:r>
      <w:r w:rsidRPr="00342ADD">
        <w:t>многом</w:t>
      </w:r>
      <w:r w:rsidR="00342ADD" w:rsidRPr="00342ADD">
        <w:t xml:space="preserve"> </w:t>
      </w:r>
      <w:r w:rsidRPr="00342ADD">
        <w:t>зависит</w:t>
      </w:r>
      <w:r w:rsidR="00342ADD" w:rsidRPr="00342ADD">
        <w:t xml:space="preserve"> </w:t>
      </w:r>
      <w:r w:rsidRPr="00342ADD">
        <w:t>финансовое</w:t>
      </w:r>
      <w:r w:rsidR="00342ADD" w:rsidRPr="00342ADD">
        <w:t xml:space="preserve"> </w:t>
      </w:r>
      <w:r w:rsidRPr="00342ADD">
        <w:t>положение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Выработка</w:t>
      </w:r>
      <w:r w:rsidR="00342ADD" w:rsidRPr="00342ADD">
        <w:t xml:space="preserve"> </w:t>
      </w:r>
      <w:r w:rsidRPr="00342ADD">
        <w:t>правильной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стратегии</w:t>
      </w:r>
      <w:r w:rsidR="00342ADD" w:rsidRPr="00342ADD">
        <w:t xml:space="preserve"> </w:t>
      </w:r>
      <w:r w:rsidR="00A82E11" w:rsidRPr="00342ADD">
        <w:t>помогает</w:t>
      </w:r>
      <w:r w:rsidR="00342ADD" w:rsidRPr="00342ADD">
        <w:t xml:space="preserve"> </w:t>
      </w:r>
      <w:r w:rsidRPr="00342ADD">
        <w:t>предприяти</w:t>
      </w:r>
      <w:r w:rsidR="00A82E11" w:rsidRPr="00342ADD">
        <w:t>ю</w:t>
      </w:r>
      <w:r w:rsidR="00342ADD" w:rsidRPr="00342ADD">
        <w:t xml:space="preserve"> </w:t>
      </w:r>
      <w:r w:rsidRPr="00342ADD">
        <w:t>повысить</w:t>
      </w:r>
      <w:r w:rsidR="00342ADD" w:rsidRPr="00342ADD">
        <w:t xml:space="preserve"> </w:t>
      </w:r>
      <w:r w:rsidRPr="00342ADD">
        <w:t>эффективность</w:t>
      </w:r>
      <w:r w:rsidR="00342ADD" w:rsidRPr="00342ADD">
        <w:t xml:space="preserve"> </w:t>
      </w:r>
      <w:r w:rsidRPr="00342ADD">
        <w:t>своей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. </w:t>
      </w:r>
      <w:r w:rsidRPr="00342ADD">
        <w:t>Важными</w:t>
      </w:r>
      <w:r w:rsidR="00342ADD" w:rsidRPr="00342ADD">
        <w:t xml:space="preserve"> </w:t>
      </w:r>
      <w:r w:rsidRPr="00342ADD">
        <w:t>показателями,</w:t>
      </w:r>
      <w:r w:rsidR="00342ADD" w:rsidRPr="00342ADD">
        <w:t xml:space="preserve"> </w:t>
      </w:r>
      <w:r w:rsidRPr="00342ADD">
        <w:t>которые</w:t>
      </w:r>
      <w:r w:rsidR="00342ADD" w:rsidRPr="00342ADD">
        <w:t xml:space="preserve"> </w:t>
      </w:r>
      <w:r w:rsidRPr="00342ADD">
        <w:t>характеризуют</w:t>
      </w:r>
      <w:r w:rsidR="00342ADD" w:rsidRPr="00342ADD">
        <w:t xml:space="preserve"> </w:t>
      </w:r>
      <w:r w:rsidRPr="00342ADD">
        <w:t>рыночную</w:t>
      </w:r>
      <w:r w:rsidR="00342ADD" w:rsidRPr="00342ADD">
        <w:t xml:space="preserve"> </w:t>
      </w:r>
      <w:r w:rsidRPr="00342ADD">
        <w:t>устойчивость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являются</w:t>
      </w:r>
      <w:r w:rsidR="00342ADD" w:rsidRPr="00342ADD">
        <w:t>: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коэффициент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автоном</w:t>
      </w:r>
      <w:r w:rsidR="00A82E11" w:rsidRPr="00342ADD">
        <w:t>ии</w:t>
      </w:r>
      <w:r w:rsidR="00342ADD">
        <w:t xml:space="preserve"> (</w:t>
      </w:r>
      <w:r w:rsidRPr="00342ADD">
        <w:t>независимости</w:t>
      </w:r>
      <w:r w:rsidR="00342ADD" w:rsidRPr="00342ADD">
        <w:t xml:space="preserve">) </w:t>
      </w:r>
      <w:r w:rsidRPr="00342ADD">
        <w:t>или</w:t>
      </w:r>
      <w:r w:rsidR="00342ADD" w:rsidRPr="00342ADD">
        <w:t xml:space="preserve"> </w:t>
      </w:r>
      <w:r w:rsidRPr="00342ADD">
        <w:t>удельный</w:t>
      </w:r>
      <w:r w:rsidR="00342ADD" w:rsidRPr="00342ADD">
        <w:t xml:space="preserve"> </w:t>
      </w:r>
      <w:r w:rsidRPr="00342ADD">
        <w:t>вес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общей</w:t>
      </w:r>
      <w:r w:rsidR="00342ADD" w:rsidRPr="00342ADD">
        <w:t xml:space="preserve"> </w:t>
      </w:r>
      <w:r w:rsidRPr="00342ADD">
        <w:t>сумме</w:t>
      </w:r>
      <w:r w:rsidR="00342ADD" w:rsidRPr="00342ADD">
        <w:t xml:space="preserve"> </w:t>
      </w:r>
      <w:r w:rsidRPr="00342ADD">
        <w:t>капитала</w:t>
      </w:r>
      <w:r w:rsidR="00342ADD" w:rsidRPr="00342ADD">
        <w:t>;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коэффициент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зависимости</w:t>
      </w:r>
      <w:r w:rsidR="00342ADD">
        <w:t xml:space="preserve"> (</w:t>
      </w:r>
      <w:r w:rsidRPr="00342ADD">
        <w:t>доля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>);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плечо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рычага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коэффициент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риска</w:t>
      </w:r>
      <w:r w:rsidR="00342ADD">
        <w:t xml:space="preserve"> (</w:t>
      </w:r>
      <w:r w:rsidRPr="00342ADD">
        <w:t>отношение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собственному</w:t>
      </w:r>
      <w:r w:rsidR="00342ADD" w:rsidRPr="00342ADD">
        <w:t>).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Чем</w:t>
      </w:r>
      <w:r w:rsidR="00342ADD" w:rsidRPr="00342ADD">
        <w:t xml:space="preserve"> </w:t>
      </w:r>
      <w:r w:rsidRPr="00342ADD">
        <w:t>выше</w:t>
      </w:r>
      <w:r w:rsidR="00342ADD" w:rsidRPr="00342ADD">
        <w:t xml:space="preserve"> </w:t>
      </w:r>
      <w:r w:rsidRPr="00342ADD">
        <w:t>уровень</w:t>
      </w:r>
      <w:r w:rsidR="00342ADD" w:rsidRPr="00342ADD">
        <w:t xml:space="preserve"> </w:t>
      </w:r>
      <w:r w:rsidRPr="00342ADD">
        <w:t>первого</w:t>
      </w:r>
      <w:r w:rsidR="00342ADD" w:rsidRPr="00342ADD">
        <w:t xml:space="preserve"> </w:t>
      </w:r>
      <w:r w:rsidRPr="00342ADD">
        <w:t>показателя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ниже</w:t>
      </w:r>
      <w:r w:rsidR="00342ADD" w:rsidRPr="00342ADD">
        <w:t xml:space="preserve"> </w:t>
      </w:r>
      <w:r w:rsidRPr="00342ADD">
        <w:t>второго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третьего,</w:t>
      </w:r>
      <w:r w:rsidR="00342ADD" w:rsidRPr="00342ADD">
        <w:t xml:space="preserve"> </w:t>
      </w:r>
      <w:r w:rsidRPr="00342ADD">
        <w:t>тем</w:t>
      </w:r>
      <w:r w:rsidR="00342ADD" w:rsidRPr="00342ADD">
        <w:t xml:space="preserve"> </w:t>
      </w:r>
      <w:r w:rsidRPr="00342ADD">
        <w:t>устойчивее</w:t>
      </w:r>
      <w:r w:rsidR="00342ADD" w:rsidRPr="00342ADD">
        <w:t xml:space="preserve"> </w:t>
      </w:r>
      <w:r w:rsidRPr="00342ADD">
        <w:t>финансовое</w:t>
      </w:r>
      <w:r w:rsidR="00342ADD" w:rsidRPr="00342ADD">
        <w:t xml:space="preserve"> </w:t>
      </w:r>
      <w:r w:rsidRPr="00342ADD">
        <w:t>положение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Оценка</w:t>
      </w:r>
      <w:r w:rsidR="00342ADD" w:rsidRPr="00342ADD">
        <w:t xml:space="preserve"> </w:t>
      </w:r>
      <w:r w:rsidRPr="00342ADD">
        <w:t>изменений,</w:t>
      </w:r>
      <w:r w:rsidR="00342ADD" w:rsidRPr="00342ADD">
        <w:t xml:space="preserve"> </w:t>
      </w:r>
      <w:r w:rsidRPr="00342ADD">
        <w:t>которые</w:t>
      </w:r>
      <w:r w:rsidR="00342ADD" w:rsidRPr="00342ADD">
        <w:t xml:space="preserve"> </w:t>
      </w:r>
      <w:r w:rsidRPr="00342ADD">
        <w:t>произошли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структуре</w:t>
      </w:r>
      <w:r w:rsidR="00342ADD" w:rsidRPr="00342ADD">
        <w:t xml:space="preserve"> </w:t>
      </w:r>
      <w:r w:rsidRPr="00342ADD">
        <w:t>капитала,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разной</w:t>
      </w:r>
      <w:r w:rsidR="00342ADD" w:rsidRPr="00342ADD">
        <w:t xml:space="preserve">: </w:t>
      </w:r>
      <w:r w:rsidRPr="00342ADD">
        <w:t>с</w:t>
      </w:r>
      <w:r w:rsidR="00342ADD" w:rsidRPr="00342ADD">
        <w:t xml:space="preserve"> </w:t>
      </w:r>
      <w:r w:rsidRPr="00342ADD">
        <w:t>позиции</w:t>
      </w:r>
      <w:r w:rsidR="00342ADD" w:rsidRPr="00342ADD">
        <w:t xml:space="preserve"> </w:t>
      </w:r>
      <w:r w:rsidRPr="00342ADD">
        <w:t>инвесторов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позиции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Для</w:t>
      </w:r>
      <w:r w:rsidR="00342ADD" w:rsidRPr="00342ADD">
        <w:t xml:space="preserve"> </w:t>
      </w:r>
      <w:r w:rsidRPr="00342ADD">
        <w:t>банков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прочих</w:t>
      </w:r>
      <w:r w:rsidR="00342ADD" w:rsidRPr="00342ADD">
        <w:t xml:space="preserve"> </w:t>
      </w:r>
      <w:r w:rsidRPr="00342ADD">
        <w:t>инвесторов</w:t>
      </w:r>
      <w:r w:rsidR="00342ADD" w:rsidRPr="00342ADD">
        <w:t xml:space="preserve"> </w:t>
      </w:r>
      <w:r w:rsidRPr="00342ADD">
        <w:t>более</w:t>
      </w:r>
      <w:r w:rsidR="00342ADD" w:rsidRPr="00342ADD">
        <w:t xml:space="preserve"> </w:t>
      </w:r>
      <w:r w:rsidRPr="00342ADD">
        <w:t>надежная</w:t>
      </w:r>
      <w:r w:rsidR="00342ADD" w:rsidRPr="00342ADD">
        <w:t xml:space="preserve"> </w:t>
      </w:r>
      <w:r w:rsidRPr="00342ADD">
        <w:t>ситуация,</w:t>
      </w:r>
      <w:r w:rsidR="00342ADD" w:rsidRPr="00342ADD">
        <w:t xml:space="preserve"> </w:t>
      </w:r>
      <w:r w:rsidRPr="00342ADD">
        <w:t>если</w:t>
      </w:r>
      <w:r w:rsidR="00342ADD" w:rsidRPr="00342ADD">
        <w:t xml:space="preserve"> </w:t>
      </w:r>
      <w:r w:rsidRPr="00342ADD">
        <w:t>доля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у</w:t>
      </w:r>
      <w:r w:rsidR="00342ADD" w:rsidRPr="00342ADD">
        <w:t xml:space="preserve"> </w:t>
      </w:r>
      <w:r w:rsidRPr="00342ADD">
        <w:t>клиента</w:t>
      </w:r>
      <w:r w:rsidR="00342ADD" w:rsidRPr="00342ADD">
        <w:t xml:space="preserve"> </w:t>
      </w:r>
      <w:r w:rsidRPr="00342ADD">
        <w:t>более</w:t>
      </w:r>
      <w:r w:rsidR="00342ADD" w:rsidRPr="00342ADD">
        <w:t xml:space="preserve"> </w:t>
      </w:r>
      <w:r w:rsidRPr="00342ADD">
        <w:t>высокая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исключает</w:t>
      </w:r>
      <w:r w:rsidR="00342ADD" w:rsidRPr="00342ADD">
        <w:t xml:space="preserve"> </w:t>
      </w:r>
      <w:r w:rsidRPr="00342ADD">
        <w:t>финансовый</w:t>
      </w:r>
      <w:r w:rsidR="00342ADD" w:rsidRPr="00342ADD">
        <w:t xml:space="preserve"> </w:t>
      </w:r>
      <w:r w:rsidRPr="00342ADD">
        <w:t>риск</w:t>
      </w:r>
      <w:r w:rsidR="00342ADD" w:rsidRPr="00342ADD">
        <w:t xml:space="preserve">. </w:t>
      </w:r>
      <w:r w:rsidRPr="00342ADD">
        <w:t>Предприятие</w:t>
      </w:r>
      <w:r w:rsidR="00342ADD" w:rsidRPr="00342ADD">
        <w:t xml:space="preserve"> </w:t>
      </w:r>
      <w:r w:rsidRPr="00342ADD">
        <w:t>же,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правило,</w:t>
      </w:r>
      <w:r w:rsidR="00342ADD" w:rsidRPr="00342ADD">
        <w:t xml:space="preserve"> </w:t>
      </w:r>
      <w:r w:rsidRPr="00342ADD">
        <w:t>заинтересованы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привлечении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. </w:t>
      </w:r>
      <w:r w:rsidRPr="00342ADD">
        <w:t>Получив</w:t>
      </w:r>
      <w:r w:rsidR="00342ADD" w:rsidRPr="00342ADD">
        <w:t xml:space="preserve"> </w:t>
      </w:r>
      <w:r w:rsidRPr="00342ADD">
        <w:t>заемные</w:t>
      </w:r>
      <w:r w:rsidR="00342ADD" w:rsidRPr="00342ADD">
        <w:t xml:space="preserve"> </w:t>
      </w:r>
      <w:r w:rsidRPr="00342ADD">
        <w:t>средства</w:t>
      </w:r>
      <w:r w:rsidR="00342ADD" w:rsidRPr="00342ADD">
        <w:t xml:space="preserve"> </w:t>
      </w:r>
      <w:r w:rsidRPr="00342ADD">
        <w:t>под</w:t>
      </w:r>
      <w:r w:rsidR="00342ADD" w:rsidRPr="00342ADD">
        <w:t xml:space="preserve"> </w:t>
      </w:r>
      <w:r w:rsidRPr="00342ADD">
        <w:t>меньший</w:t>
      </w:r>
      <w:r w:rsidR="00342ADD" w:rsidRPr="00342ADD">
        <w:t xml:space="preserve"> </w:t>
      </w:r>
      <w:r w:rsidRPr="00342ADD">
        <w:t>процент,</w:t>
      </w:r>
      <w:r w:rsidR="00342ADD" w:rsidRPr="00342ADD">
        <w:t xml:space="preserve"> </w:t>
      </w:r>
      <w:r w:rsidRPr="00342ADD">
        <w:t>чем</w:t>
      </w:r>
      <w:r w:rsidR="00342ADD" w:rsidRPr="00342ADD">
        <w:t xml:space="preserve"> </w:t>
      </w:r>
      <w:r w:rsidRPr="00342ADD">
        <w:t>экономическая</w:t>
      </w:r>
      <w:r w:rsidR="00342ADD" w:rsidRPr="00342ADD">
        <w:t xml:space="preserve"> </w:t>
      </w:r>
      <w:r w:rsidRPr="00342ADD">
        <w:t>рентабельность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расширить</w:t>
      </w:r>
      <w:r w:rsidR="00342ADD" w:rsidRPr="00342ADD">
        <w:t xml:space="preserve"> </w:t>
      </w:r>
      <w:r w:rsidRPr="00342ADD">
        <w:t>производство,</w:t>
      </w:r>
      <w:r w:rsidR="00342ADD" w:rsidRPr="00342ADD">
        <w:t xml:space="preserve"> </w:t>
      </w:r>
      <w:r w:rsidRPr="00342ADD">
        <w:t>повысить</w:t>
      </w:r>
      <w:r w:rsidR="00342ADD" w:rsidRPr="00342ADD">
        <w:t xml:space="preserve"> </w:t>
      </w:r>
      <w:r w:rsidRPr="00342ADD">
        <w:t>доходность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различных</w:t>
      </w:r>
      <w:r w:rsidR="00342ADD" w:rsidRPr="00342ADD">
        <w:t xml:space="preserve"> </w:t>
      </w:r>
      <w:r w:rsidRPr="00342ADD">
        <w:t>отраслях</w:t>
      </w:r>
      <w:r w:rsidR="00342ADD" w:rsidRPr="00342ADD">
        <w:t xml:space="preserve"> </w:t>
      </w:r>
      <w:r w:rsidRPr="00342ADD">
        <w:t>сложились</w:t>
      </w:r>
      <w:r w:rsidR="00342ADD" w:rsidRPr="00342ADD">
        <w:t xml:space="preserve"> </w:t>
      </w:r>
      <w:r w:rsidRPr="00342ADD">
        <w:t>своего</w:t>
      </w:r>
      <w:r w:rsidR="00342ADD" w:rsidRPr="00342ADD">
        <w:t xml:space="preserve"> </w:t>
      </w:r>
      <w:r w:rsidRPr="00342ADD">
        <w:t>рода</w:t>
      </w:r>
      <w:r w:rsidR="00342ADD" w:rsidRPr="00342ADD">
        <w:t xml:space="preserve"> </w:t>
      </w:r>
      <w:r w:rsidRPr="00342ADD">
        <w:t>нормативы</w:t>
      </w:r>
      <w:r w:rsidR="00342ADD" w:rsidRPr="00342ADD">
        <w:t xml:space="preserve"> </w:t>
      </w:r>
      <w:r w:rsidRPr="00342ADD">
        <w:t>соотношения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отраслях,</w:t>
      </w:r>
      <w:r w:rsidR="00342ADD" w:rsidRPr="00342ADD">
        <w:t xml:space="preserve"> </w:t>
      </w:r>
      <w:r w:rsidRPr="00342ADD">
        <w:t>где</w:t>
      </w:r>
      <w:r w:rsidR="00342ADD" w:rsidRPr="00342ADD">
        <w:t xml:space="preserve"> </w:t>
      </w:r>
      <w:r w:rsidRPr="00342ADD">
        <w:t>низкий</w:t>
      </w:r>
      <w:r w:rsidR="00342ADD" w:rsidRPr="00342ADD">
        <w:t xml:space="preserve"> </w:t>
      </w:r>
      <w:r w:rsidRPr="00342ADD">
        <w:t>коэффициент</w:t>
      </w:r>
      <w:r w:rsidR="00342ADD" w:rsidRPr="00342ADD">
        <w:t xml:space="preserve"> </w:t>
      </w:r>
      <w:r w:rsidRPr="00342ADD">
        <w:t>оборачиваемости</w:t>
      </w:r>
      <w:r w:rsidR="00342ADD" w:rsidRPr="00342ADD">
        <w:t xml:space="preserve"> </w:t>
      </w:r>
      <w:r w:rsidRPr="00342ADD">
        <w:t>капитала,</w:t>
      </w:r>
      <w:r w:rsidR="00342ADD" w:rsidRPr="00342ADD">
        <w:t xml:space="preserve"> </w:t>
      </w:r>
      <w:r w:rsidRPr="00342ADD">
        <w:t>плечо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рычага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должно</w:t>
      </w:r>
      <w:r w:rsidR="00342ADD" w:rsidRPr="00342ADD">
        <w:t xml:space="preserve"> </w:t>
      </w:r>
      <w:r w:rsidRPr="00342ADD">
        <w:t>превышать</w:t>
      </w:r>
      <w:r w:rsidR="00342ADD" w:rsidRPr="00342ADD">
        <w:t xml:space="preserve"> </w:t>
      </w:r>
      <w:r w:rsidRPr="00342ADD">
        <w:t>0,5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других</w:t>
      </w:r>
      <w:r w:rsidR="00342ADD" w:rsidRPr="00342ADD">
        <w:t xml:space="preserve"> </w:t>
      </w:r>
      <w:r w:rsidRPr="00342ADD">
        <w:lastRenderedPageBreak/>
        <w:t>отраслях,</w:t>
      </w:r>
      <w:r w:rsidR="00342ADD" w:rsidRPr="00342ADD">
        <w:t xml:space="preserve"> </w:t>
      </w:r>
      <w:r w:rsidRPr="00342ADD">
        <w:t>где</w:t>
      </w:r>
      <w:r w:rsidR="00342ADD" w:rsidRPr="00342ADD">
        <w:t xml:space="preserve"> </w:t>
      </w:r>
      <w:r w:rsidRPr="00342ADD">
        <w:t>оборачиваемость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высокая,</w:t>
      </w:r>
      <w:r w:rsidR="00342ADD" w:rsidRPr="00342ADD">
        <w:t xml:space="preserve"> </w:t>
      </w:r>
      <w:r w:rsidRPr="00342ADD">
        <w:t>коэффициент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выше</w:t>
      </w:r>
      <w:r w:rsidR="00342ADD" w:rsidRPr="00342ADD">
        <w:t xml:space="preserve"> </w:t>
      </w:r>
      <w:r w:rsidRPr="00342ADD">
        <w:t>1</w:t>
      </w:r>
      <w:r w:rsidR="00A82E11" w:rsidRPr="00342ADD">
        <w:rPr>
          <w:rStyle w:val="af4"/>
        </w:rPr>
        <w:footnoteReference w:id="19"/>
      </w:r>
      <w:r w:rsidR="00342ADD" w:rsidRPr="00342ADD">
        <w:t>.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При</w:t>
      </w:r>
      <w:r w:rsidR="00342ADD" w:rsidRPr="00342ADD">
        <w:t xml:space="preserve"> </w:t>
      </w:r>
      <w:r w:rsidRPr="00342ADD">
        <w:t>внутреннем</w:t>
      </w:r>
      <w:r w:rsidR="00342ADD" w:rsidRPr="00342ADD">
        <w:t xml:space="preserve"> </w:t>
      </w:r>
      <w:r w:rsidRPr="00342ADD">
        <w:t>анализе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изучить</w:t>
      </w:r>
      <w:r w:rsidR="00342ADD" w:rsidRPr="00342ADD">
        <w:t xml:space="preserve"> </w:t>
      </w:r>
      <w:r w:rsidRPr="00342ADD">
        <w:t>динамику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структуру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 </w:t>
      </w:r>
      <w:r w:rsidRPr="00342ADD">
        <w:t>капитала,</w:t>
      </w:r>
      <w:r w:rsidR="00342ADD" w:rsidRPr="00342ADD">
        <w:t xml:space="preserve"> </w:t>
      </w:r>
      <w:r w:rsidRPr="00342ADD">
        <w:t>выяснить</w:t>
      </w:r>
      <w:r w:rsidR="00342ADD" w:rsidRPr="00342ADD">
        <w:t xml:space="preserve"> </w:t>
      </w:r>
      <w:r w:rsidRPr="00342ADD">
        <w:t>причины</w:t>
      </w:r>
      <w:r w:rsidR="00342ADD" w:rsidRPr="00342ADD">
        <w:t xml:space="preserve"> </w:t>
      </w:r>
      <w:r w:rsidRPr="00342ADD">
        <w:t>изменения</w:t>
      </w:r>
      <w:r w:rsidR="00342ADD" w:rsidRPr="00342ADD">
        <w:t xml:space="preserve"> </w:t>
      </w:r>
      <w:r w:rsidRPr="00342ADD">
        <w:t>отдельных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слагаемых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дать</w:t>
      </w:r>
      <w:r w:rsidR="00342ADD" w:rsidRPr="00342ADD">
        <w:t xml:space="preserve"> </w:t>
      </w:r>
      <w:r w:rsidRPr="00342ADD">
        <w:t>оценку</w:t>
      </w:r>
      <w:r w:rsidR="00342ADD" w:rsidRPr="00342ADD">
        <w:t xml:space="preserve"> </w:t>
      </w:r>
      <w:r w:rsidRPr="00342ADD">
        <w:t>этим</w:t>
      </w:r>
      <w:r w:rsidR="00342ADD" w:rsidRPr="00342ADD">
        <w:t xml:space="preserve"> </w:t>
      </w:r>
      <w:r w:rsidRPr="00342ADD">
        <w:t>изменениям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отчетный</w:t>
      </w:r>
      <w:r w:rsidR="00342ADD" w:rsidRPr="00342ADD">
        <w:t xml:space="preserve"> </w:t>
      </w:r>
      <w:r w:rsidRPr="00342ADD">
        <w:t>период</w:t>
      </w:r>
      <w:r w:rsidR="00342ADD" w:rsidRPr="00342ADD">
        <w:t>.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Привлечение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обороте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нормальным</w:t>
      </w:r>
      <w:r w:rsidR="00342ADD" w:rsidRPr="00342ADD">
        <w:t xml:space="preserve"> </w:t>
      </w:r>
      <w:r w:rsidRPr="00342ADD">
        <w:t>явлением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содействует</w:t>
      </w:r>
      <w:r w:rsidR="00342ADD" w:rsidRPr="00342ADD">
        <w:t xml:space="preserve"> </w:t>
      </w:r>
      <w:r w:rsidRPr="00342ADD">
        <w:t>временному</w:t>
      </w:r>
      <w:r w:rsidR="00342ADD" w:rsidRPr="00342ADD">
        <w:t xml:space="preserve"> </w:t>
      </w:r>
      <w:r w:rsidRPr="00342ADD">
        <w:t>улучшению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условии,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средства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замораживаются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продолжительное</w:t>
      </w:r>
      <w:r w:rsidR="00342ADD" w:rsidRPr="00342ADD">
        <w:t xml:space="preserve"> </w:t>
      </w:r>
      <w:r w:rsidRPr="00342ADD">
        <w:t>время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обороте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своевременно</w:t>
      </w:r>
      <w:r w:rsidR="00342ADD" w:rsidRPr="00342ADD">
        <w:t xml:space="preserve"> </w:t>
      </w:r>
      <w:r w:rsidRPr="00342ADD">
        <w:t>возвращаются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противном</w:t>
      </w:r>
      <w:r w:rsidR="00342ADD" w:rsidRPr="00342ADD">
        <w:t xml:space="preserve"> </w:t>
      </w:r>
      <w:r w:rsidRPr="00342ADD">
        <w:t>случае,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возникнуть</w:t>
      </w:r>
      <w:r w:rsidR="00342ADD" w:rsidRPr="00342ADD">
        <w:t xml:space="preserve"> </w:t>
      </w:r>
      <w:r w:rsidRPr="00342ADD">
        <w:t>просроченная</w:t>
      </w:r>
      <w:r w:rsidR="00342ADD" w:rsidRPr="00342ADD">
        <w:t xml:space="preserve"> </w:t>
      </w:r>
      <w:r w:rsidRPr="00342ADD">
        <w:t>кредиторская</w:t>
      </w:r>
      <w:r w:rsidR="00342ADD" w:rsidRPr="00342ADD">
        <w:t xml:space="preserve"> </w:t>
      </w:r>
      <w:r w:rsidRPr="00342ADD">
        <w:t>задолженность,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конечном</w:t>
      </w:r>
      <w:r w:rsidR="00342ADD" w:rsidRPr="00342ADD">
        <w:t xml:space="preserve"> </w:t>
      </w:r>
      <w:r w:rsidRPr="00342ADD">
        <w:t>итоге</w:t>
      </w:r>
      <w:r w:rsidR="00342ADD" w:rsidRPr="00342ADD">
        <w:t xml:space="preserve"> </w:t>
      </w:r>
      <w:r w:rsidRPr="00342ADD">
        <w:t>приводит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выплате</w:t>
      </w:r>
      <w:r w:rsidR="00342ADD" w:rsidRPr="00342ADD">
        <w:t xml:space="preserve"> </w:t>
      </w:r>
      <w:r w:rsidRPr="00342ADD">
        <w:t>штрафов,</w:t>
      </w:r>
      <w:r w:rsidR="00342ADD" w:rsidRPr="00342ADD">
        <w:t xml:space="preserve"> </w:t>
      </w:r>
      <w:r w:rsidRPr="00342ADD">
        <w:t>санкциям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ухудшению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положения</w:t>
      </w:r>
      <w:r w:rsidR="00342ADD" w:rsidRPr="00342ADD">
        <w:t>.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Следовательно,</w:t>
      </w:r>
      <w:r w:rsidR="00342ADD" w:rsidRPr="00342ADD">
        <w:t xml:space="preserve"> </w:t>
      </w:r>
      <w:r w:rsidRPr="00342ADD">
        <w:t>разумные</w:t>
      </w:r>
      <w:r w:rsidR="00342ADD" w:rsidRPr="00342ADD">
        <w:t xml:space="preserve"> </w:t>
      </w:r>
      <w:r w:rsidRPr="00342ADD">
        <w:t>размеры</w:t>
      </w:r>
      <w:r w:rsidR="00342ADD" w:rsidRPr="00342ADD">
        <w:t xml:space="preserve"> </w:t>
      </w:r>
      <w:r w:rsidRPr="00342ADD">
        <w:t>привлечения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способны</w:t>
      </w:r>
      <w:r w:rsidR="00342ADD" w:rsidRPr="00342ADD">
        <w:t xml:space="preserve"> </w:t>
      </w:r>
      <w:r w:rsidRPr="00342ADD">
        <w:t>улучшить</w:t>
      </w:r>
      <w:r w:rsidR="00342ADD" w:rsidRPr="00342ADD">
        <w:t xml:space="preserve"> </w:t>
      </w:r>
      <w:r w:rsidRPr="00342ADD">
        <w:t>финансовое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чрезмерные</w:t>
      </w:r>
      <w:r w:rsidR="00342ADD" w:rsidRPr="00342ADD">
        <w:t xml:space="preserve"> - </w:t>
      </w:r>
      <w:r w:rsidRPr="00342ADD">
        <w:t>ухудшить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. </w:t>
      </w:r>
      <w:r w:rsidRPr="00342ADD">
        <w:t>Поэтому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процессе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изучить</w:t>
      </w:r>
      <w:r w:rsidR="00342ADD" w:rsidRPr="00342ADD">
        <w:t xml:space="preserve"> </w:t>
      </w:r>
      <w:r w:rsidRPr="00342ADD">
        <w:t>состав,</w:t>
      </w:r>
      <w:r w:rsidR="00342ADD" w:rsidRPr="00342ADD">
        <w:t xml:space="preserve"> </w:t>
      </w:r>
      <w:r w:rsidRPr="00342ADD">
        <w:t>давность</w:t>
      </w:r>
      <w:r w:rsidR="00342ADD" w:rsidRPr="00342ADD">
        <w:t xml:space="preserve"> </w:t>
      </w:r>
      <w:r w:rsidRPr="00342ADD">
        <w:t>появления</w:t>
      </w:r>
      <w:r w:rsidR="00342ADD" w:rsidRPr="00342ADD">
        <w:t xml:space="preserve"> </w:t>
      </w:r>
      <w:r w:rsidRPr="00342ADD">
        <w:t>кредиторской</w:t>
      </w:r>
      <w:r w:rsidR="00342ADD" w:rsidRPr="00342ADD">
        <w:t xml:space="preserve"> </w:t>
      </w:r>
      <w:r w:rsidRPr="00342ADD">
        <w:t>задолженности,</w:t>
      </w:r>
      <w:r w:rsidR="00342ADD" w:rsidRPr="00342ADD">
        <w:t xml:space="preserve"> </w:t>
      </w:r>
      <w:r w:rsidRPr="00342ADD">
        <w:t>наличие,</w:t>
      </w:r>
      <w:r w:rsidR="00342ADD" w:rsidRPr="00342ADD">
        <w:t xml:space="preserve"> </w:t>
      </w:r>
      <w:r w:rsidRPr="00342ADD">
        <w:t>частоту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причины</w:t>
      </w:r>
      <w:r w:rsidR="00342ADD" w:rsidRPr="00342ADD">
        <w:t xml:space="preserve"> </w:t>
      </w:r>
      <w:r w:rsidRPr="00342ADD">
        <w:t>образования</w:t>
      </w:r>
      <w:r w:rsidR="00342ADD" w:rsidRPr="00342ADD">
        <w:t xml:space="preserve"> </w:t>
      </w:r>
      <w:r w:rsidRPr="00342ADD">
        <w:t>просроченной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поставщикам</w:t>
      </w:r>
      <w:r w:rsidR="00342ADD" w:rsidRPr="00342ADD">
        <w:t xml:space="preserve"> </w:t>
      </w:r>
      <w:r w:rsidRPr="00342ADD">
        <w:t>ресурсов,</w:t>
      </w:r>
      <w:r w:rsidR="00342ADD" w:rsidRPr="00342ADD">
        <w:t xml:space="preserve"> </w:t>
      </w:r>
      <w:r w:rsidRPr="00342ADD">
        <w:t>персоналу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оплате</w:t>
      </w:r>
      <w:r w:rsidR="00342ADD" w:rsidRPr="00342ADD">
        <w:t xml:space="preserve"> </w:t>
      </w:r>
      <w:r w:rsidRPr="00342ADD">
        <w:t>труда,</w:t>
      </w:r>
      <w:r w:rsidR="00342ADD" w:rsidRPr="00342ADD">
        <w:t xml:space="preserve"> </w:t>
      </w:r>
      <w:r w:rsidRPr="00342ADD">
        <w:t>бюджету,</w:t>
      </w:r>
      <w:r w:rsidR="00342ADD" w:rsidRPr="00342ADD">
        <w:t xml:space="preserve"> </w:t>
      </w:r>
      <w:r w:rsidRPr="00342ADD">
        <w:t>внебюджетным</w:t>
      </w:r>
      <w:r w:rsidR="00342ADD" w:rsidRPr="00342ADD">
        <w:t xml:space="preserve"> </w:t>
      </w:r>
      <w:r w:rsidRPr="00342ADD">
        <w:t>фондам,</w:t>
      </w:r>
      <w:r w:rsidR="00342ADD" w:rsidRPr="00342ADD">
        <w:t xml:space="preserve"> </w:t>
      </w:r>
      <w:r w:rsidRPr="00342ADD">
        <w:t>установить</w:t>
      </w:r>
      <w:r w:rsidR="00342ADD" w:rsidRPr="00342ADD">
        <w:t xml:space="preserve"> </w:t>
      </w:r>
      <w:r w:rsidRPr="00342ADD">
        <w:t>сумму</w:t>
      </w:r>
      <w:r w:rsidR="00342ADD" w:rsidRPr="00342ADD">
        <w:t xml:space="preserve"> </w:t>
      </w:r>
      <w:r w:rsidRPr="00342ADD">
        <w:t>выплаченной</w:t>
      </w:r>
      <w:r w:rsidR="00342ADD" w:rsidRPr="00342ADD">
        <w:t xml:space="preserve"> </w:t>
      </w:r>
      <w:r w:rsidRPr="00342ADD">
        <w:t>пени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просрочку</w:t>
      </w:r>
      <w:r w:rsidR="00342ADD" w:rsidRPr="00342ADD">
        <w:t xml:space="preserve"> </w:t>
      </w:r>
      <w:r w:rsidRPr="00342ADD">
        <w:t>платежей</w:t>
      </w:r>
      <w:r w:rsidR="00342ADD" w:rsidRPr="00342ADD">
        <w:t>.</w:t>
      </w:r>
    </w:p>
    <w:p w:rsidR="00807831" w:rsidRDefault="003858A6" w:rsidP="00342ADD">
      <w:pPr>
        <w:tabs>
          <w:tab w:val="left" w:pos="726"/>
        </w:tabs>
      </w:pPr>
      <w:r w:rsidRPr="00342ADD">
        <w:t>Средняя</w:t>
      </w:r>
      <w:r w:rsidR="00342ADD" w:rsidRPr="00342ADD">
        <w:t xml:space="preserve"> </w:t>
      </w:r>
      <w:r w:rsidRPr="00342ADD">
        <w:t>продолжительность</w:t>
      </w:r>
      <w:r w:rsidR="00342ADD" w:rsidRPr="00342ADD">
        <w:t xml:space="preserve"> </w:t>
      </w:r>
      <w:r w:rsidRPr="00342ADD">
        <w:t>использования</w:t>
      </w:r>
      <w:r w:rsidR="00342ADD" w:rsidRPr="00342ADD">
        <w:t xml:space="preserve"> </w:t>
      </w:r>
      <w:r w:rsidRPr="00342ADD">
        <w:t>кредиторской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обороте</w:t>
      </w:r>
      <w:r w:rsidR="00342ADD" w:rsidRPr="00342ADD">
        <w:t xml:space="preserve"> </w:t>
      </w:r>
      <w:r w:rsidRPr="00342ADD">
        <w:t>предприятия</w:t>
      </w:r>
      <w:r w:rsidR="00342ADD">
        <w:t xml:space="preserve"> (</w:t>
      </w:r>
      <w:r w:rsidRPr="00342ADD">
        <w:t>Пк</w:t>
      </w:r>
      <w:r w:rsidR="00342ADD" w:rsidRPr="00342ADD">
        <w:t xml:space="preserve">) </w:t>
      </w:r>
      <w:r w:rsidRPr="00342ADD">
        <w:t>рассчитывается</w:t>
      </w:r>
      <w:r w:rsidR="00342ADD" w:rsidRPr="00342ADD">
        <w:t xml:space="preserve"> </w:t>
      </w:r>
      <w:r w:rsidRPr="00342ADD">
        <w:t>следующим</w:t>
      </w:r>
      <w:r w:rsidR="00342ADD" w:rsidRPr="00342ADD">
        <w:t xml:space="preserve"> </w:t>
      </w:r>
      <w:r w:rsidRPr="00342ADD">
        <w:t>образом</w:t>
      </w:r>
      <w:r w:rsidR="00342ADD" w:rsidRPr="00342ADD">
        <w:t xml:space="preserve">: </w:t>
      </w:r>
    </w:p>
    <w:p w:rsidR="004F1E7A" w:rsidRPr="00342ADD" w:rsidRDefault="004F1E7A" w:rsidP="00342ADD">
      <w:pPr>
        <w:tabs>
          <w:tab w:val="left" w:pos="726"/>
        </w:tabs>
      </w:pPr>
    </w:p>
    <w:tbl>
      <w:tblPr>
        <w:tblW w:w="4750" w:type="pct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16"/>
        <w:gridCol w:w="4889"/>
        <w:gridCol w:w="932"/>
        <w:gridCol w:w="1907"/>
      </w:tblGrid>
      <w:tr w:rsidR="003858A6" w:rsidRPr="00342ADD" w:rsidTr="004F1E7A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1282" w:type="dxa"/>
          </w:tcPr>
          <w:p w:rsidR="003858A6" w:rsidRPr="00342ADD" w:rsidRDefault="00575BD9" w:rsidP="004F1E7A">
            <w:pPr>
              <w:pStyle w:val="af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259715</wp:posOffset>
                      </wp:positionV>
                      <wp:extent cx="4115435" cy="635"/>
                      <wp:effectExtent l="13335" t="12065" r="14605" b="6350"/>
                      <wp:wrapNone/>
                      <wp:docPr id="3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54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20.45pt" to="403.8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" o:allowincell="f" strokeweight="1pt"/>
                  </w:pict>
                </mc:Fallback>
              </mc:AlternateContent>
            </w:r>
          </w:p>
        </w:tc>
        <w:tc>
          <w:tcPr>
            <w:tcW w:w="8160" w:type="dxa"/>
            <w:gridSpan w:val="3"/>
          </w:tcPr>
          <w:p w:rsidR="003858A6" w:rsidRPr="00342ADD" w:rsidRDefault="003858A6" w:rsidP="004F1E7A">
            <w:pPr>
              <w:pStyle w:val="af9"/>
            </w:pPr>
            <w:r w:rsidRPr="00342ADD">
              <w:t>Средние</w:t>
            </w:r>
            <w:r w:rsidR="00342ADD" w:rsidRPr="00342ADD">
              <w:t xml:space="preserve"> </w:t>
            </w:r>
            <w:r w:rsidRPr="00342ADD">
              <w:t>остатки</w:t>
            </w:r>
            <w:r w:rsidR="00342ADD" w:rsidRPr="00342ADD">
              <w:t xml:space="preserve"> </w:t>
            </w:r>
            <w:r w:rsidRPr="00342ADD">
              <w:t>кредиторской</w:t>
            </w:r>
            <w:r w:rsidR="00342ADD" w:rsidRPr="00342ADD">
              <w:t xml:space="preserve"> </w:t>
            </w:r>
            <w:r w:rsidRPr="00342ADD">
              <w:t>задолженности</w:t>
            </w:r>
            <w:r w:rsidR="00342ADD" w:rsidRPr="00342ADD">
              <w:t xml:space="preserve"> </w:t>
            </w:r>
            <w:r w:rsidRPr="00342ADD">
              <w:t>*</w:t>
            </w:r>
            <w:r w:rsidR="00342ADD" w:rsidRPr="00342ADD">
              <w:t xml:space="preserve"> </w:t>
            </w:r>
            <w:r w:rsidRPr="00342ADD">
              <w:t>Дни</w:t>
            </w:r>
            <w:r w:rsidR="00342ADD" w:rsidRPr="00342ADD">
              <w:t xml:space="preserve"> </w:t>
            </w:r>
            <w:r w:rsidRPr="00342ADD">
              <w:t>периода</w:t>
            </w:r>
          </w:p>
        </w:tc>
      </w:tr>
      <w:tr w:rsidR="003858A6" w:rsidRPr="00342ADD" w:rsidTr="004F1E7A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282" w:type="dxa"/>
          </w:tcPr>
          <w:p w:rsidR="003858A6" w:rsidRPr="00342ADD" w:rsidRDefault="003858A6" w:rsidP="004F1E7A">
            <w:pPr>
              <w:pStyle w:val="af9"/>
            </w:pPr>
            <w:r w:rsidRPr="00342ADD">
              <w:t>Пк</w:t>
            </w:r>
            <w:r w:rsidR="00342ADD" w:rsidRPr="00342ADD">
              <w:t xml:space="preserve"> </w:t>
            </w:r>
            <w:r w:rsidRPr="00342ADD">
              <w:t>=</w:t>
            </w:r>
          </w:p>
        </w:tc>
        <w:tc>
          <w:tcPr>
            <w:tcW w:w="5167" w:type="dxa"/>
          </w:tcPr>
          <w:p w:rsidR="003858A6" w:rsidRPr="00342ADD" w:rsidRDefault="00807831" w:rsidP="004F1E7A">
            <w:pPr>
              <w:pStyle w:val="af9"/>
            </w:pPr>
            <w:r w:rsidRPr="00342ADD">
              <w:t>Сумма</w:t>
            </w:r>
            <w:r w:rsidR="00342ADD" w:rsidRPr="00342ADD">
              <w:t xml:space="preserve"> </w:t>
            </w:r>
            <w:r w:rsidRPr="00342ADD">
              <w:t>кредитовых</w:t>
            </w:r>
            <w:r w:rsidR="00342ADD" w:rsidRPr="00342ADD">
              <w:t xml:space="preserve"> </w:t>
            </w:r>
            <w:r w:rsidRPr="00342ADD">
              <w:t>оборотов</w:t>
            </w:r>
            <w:r w:rsidR="00342ADD" w:rsidRPr="00342ADD">
              <w:t xml:space="preserve"> </w:t>
            </w:r>
            <w:r w:rsidRPr="00342ADD">
              <w:t>по</w:t>
            </w:r>
            <w:r w:rsidR="00342ADD" w:rsidRPr="00342ADD">
              <w:t xml:space="preserve"> </w:t>
            </w:r>
            <w:r w:rsidRPr="00342ADD">
              <w:t>счетам</w:t>
            </w:r>
            <w:r w:rsidR="00342ADD" w:rsidRPr="00342ADD">
              <w:t xml:space="preserve"> </w:t>
            </w:r>
            <w:r w:rsidRPr="00342ADD">
              <w:t>расчетов</w:t>
            </w:r>
            <w:r w:rsidR="00342ADD" w:rsidRPr="00342ADD">
              <w:t xml:space="preserve"> </w:t>
            </w:r>
            <w:r w:rsidRPr="00342ADD">
              <w:t>с</w:t>
            </w:r>
            <w:r w:rsidR="00342ADD" w:rsidRPr="00342ADD">
              <w:t xml:space="preserve"> </w:t>
            </w:r>
            <w:r w:rsidRPr="00342ADD">
              <w:t>кредиторами</w:t>
            </w:r>
          </w:p>
        </w:tc>
        <w:tc>
          <w:tcPr>
            <w:tcW w:w="981" w:type="dxa"/>
          </w:tcPr>
          <w:p w:rsidR="003858A6" w:rsidRPr="00342ADD" w:rsidRDefault="003858A6" w:rsidP="004F1E7A">
            <w:pPr>
              <w:pStyle w:val="af9"/>
            </w:pPr>
          </w:p>
        </w:tc>
        <w:tc>
          <w:tcPr>
            <w:tcW w:w="2012" w:type="dxa"/>
          </w:tcPr>
          <w:p w:rsidR="003858A6" w:rsidRPr="00342ADD" w:rsidRDefault="003858A6" w:rsidP="004F1E7A">
            <w:pPr>
              <w:pStyle w:val="af9"/>
            </w:pPr>
          </w:p>
        </w:tc>
      </w:tr>
    </w:tbl>
    <w:p w:rsidR="003858A6" w:rsidRPr="00342ADD" w:rsidRDefault="003858A6" w:rsidP="00342ADD">
      <w:pPr>
        <w:tabs>
          <w:tab w:val="left" w:pos="726"/>
        </w:tabs>
      </w:pPr>
    </w:p>
    <w:p w:rsidR="00342ADD" w:rsidRPr="00342ADD" w:rsidRDefault="003858A6" w:rsidP="00342ADD">
      <w:pPr>
        <w:tabs>
          <w:tab w:val="left" w:pos="726"/>
        </w:tabs>
      </w:pPr>
      <w:r w:rsidRPr="00342ADD">
        <w:lastRenderedPageBreak/>
        <w:t>При</w:t>
      </w:r>
      <w:r w:rsidR="00342ADD" w:rsidRPr="00342ADD">
        <w:t xml:space="preserve"> </w:t>
      </w:r>
      <w:r w:rsidRPr="00342ADD">
        <w:t>анализе</w:t>
      </w:r>
      <w:r w:rsidR="00342ADD" w:rsidRPr="00342ADD">
        <w:t xml:space="preserve"> </w:t>
      </w:r>
      <w:r w:rsidRPr="00342ADD">
        <w:t>долгосрочного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 </w:t>
      </w:r>
      <w:r w:rsidRPr="00342ADD">
        <w:t>капитала,</w:t>
      </w:r>
      <w:r w:rsidR="00342ADD" w:rsidRPr="00342ADD">
        <w:t xml:space="preserve"> </w:t>
      </w:r>
      <w:r w:rsidRPr="00342ADD">
        <w:t>если</w:t>
      </w:r>
      <w:r w:rsidR="00342ADD" w:rsidRPr="00342ADD">
        <w:t xml:space="preserve"> </w:t>
      </w:r>
      <w:r w:rsidRPr="00342ADD">
        <w:t>он</w:t>
      </w:r>
      <w:r w:rsidR="00342ADD" w:rsidRPr="00342ADD">
        <w:t xml:space="preserve"> </w:t>
      </w:r>
      <w:r w:rsidRPr="00342ADD">
        <w:t>имеется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предприятии,</w:t>
      </w:r>
      <w:r w:rsidR="00342ADD" w:rsidRPr="00342ADD">
        <w:t xml:space="preserve"> </w:t>
      </w:r>
      <w:r w:rsidRPr="00342ADD">
        <w:t>интерес</w:t>
      </w:r>
      <w:r w:rsidR="00342ADD" w:rsidRPr="00342ADD">
        <w:t xml:space="preserve"> </w:t>
      </w:r>
      <w:r w:rsidRPr="00342ADD">
        <w:t>представляют</w:t>
      </w:r>
      <w:r w:rsidR="00342ADD" w:rsidRPr="00342ADD">
        <w:t xml:space="preserve"> </w:t>
      </w:r>
      <w:r w:rsidRPr="00342ADD">
        <w:t>сроки</w:t>
      </w:r>
      <w:r w:rsidR="00342ADD" w:rsidRPr="00342ADD">
        <w:t xml:space="preserve"> </w:t>
      </w:r>
      <w:r w:rsidRPr="00342ADD">
        <w:t>востребования</w:t>
      </w:r>
      <w:r w:rsidR="00342ADD" w:rsidRPr="00342ADD">
        <w:t xml:space="preserve"> </w:t>
      </w:r>
      <w:r w:rsidRPr="00342ADD">
        <w:t>долгосрочных</w:t>
      </w:r>
      <w:r w:rsidR="00342ADD" w:rsidRPr="00342ADD">
        <w:t xml:space="preserve"> </w:t>
      </w:r>
      <w:r w:rsidRPr="00342ADD">
        <w:t>кредитов,</w:t>
      </w:r>
      <w:r w:rsidR="00342ADD" w:rsidRPr="00342ADD">
        <w:t xml:space="preserve"> </w:t>
      </w:r>
      <w:r w:rsidRPr="00342ADD">
        <w:t>так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этого</w:t>
      </w:r>
      <w:r w:rsidR="00342ADD" w:rsidRPr="00342ADD">
        <w:t xml:space="preserve"> </w:t>
      </w:r>
      <w:r w:rsidRPr="00342ADD">
        <w:t>зависит</w:t>
      </w:r>
      <w:r w:rsidR="00342ADD" w:rsidRPr="00342ADD">
        <w:t xml:space="preserve"> </w:t>
      </w:r>
      <w:r w:rsidRPr="00342ADD">
        <w:t>стабильность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При</w:t>
      </w:r>
      <w:r w:rsidR="00342ADD" w:rsidRPr="00342ADD">
        <w:t xml:space="preserve"> </w:t>
      </w:r>
      <w:r w:rsidRPr="00342ADD">
        <w:t>анализе</w:t>
      </w:r>
      <w:r w:rsidR="00342ADD" w:rsidRPr="00342ADD">
        <w:t xml:space="preserve"> </w:t>
      </w:r>
      <w:r w:rsidRPr="00342ADD">
        <w:t>кредиторской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следует</w:t>
      </w:r>
      <w:r w:rsidR="00342ADD" w:rsidRPr="00342ADD">
        <w:t xml:space="preserve"> </w:t>
      </w:r>
      <w:r w:rsidRPr="00342ADD">
        <w:t>учитывать,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она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одновременно</w:t>
      </w:r>
      <w:r w:rsidR="00342ADD" w:rsidRPr="00342ADD">
        <w:t xml:space="preserve"> </w:t>
      </w:r>
      <w:r w:rsidRPr="00342ADD">
        <w:t>источником</w:t>
      </w:r>
      <w:r w:rsidR="00342ADD" w:rsidRPr="00342ADD">
        <w:t xml:space="preserve"> </w:t>
      </w:r>
      <w:r w:rsidRPr="00342ADD">
        <w:t>покрытия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. </w:t>
      </w:r>
      <w:r w:rsidRPr="00342ADD">
        <w:t>Поэтому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процессе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сравнить</w:t>
      </w:r>
      <w:r w:rsidR="00342ADD" w:rsidRPr="00342ADD">
        <w:t xml:space="preserve"> </w:t>
      </w:r>
      <w:r w:rsidRPr="00342ADD">
        <w:t>суммы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кредиторской</w:t>
      </w:r>
      <w:r w:rsidR="00342ADD" w:rsidRPr="00342ADD">
        <w:t xml:space="preserve"> </w:t>
      </w:r>
      <w:r w:rsidRPr="00342ADD">
        <w:t>задолженностей</w:t>
      </w:r>
      <w:r w:rsidR="00342ADD" w:rsidRPr="00342ADD">
        <w:t xml:space="preserve">. </w:t>
      </w:r>
      <w:r w:rsidRPr="00342ADD">
        <w:t>Если</w:t>
      </w:r>
      <w:r w:rsidR="00342ADD" w:rsidRPr="00342ADD">
        <w:t xml:space="preserve"> </w:t>
      </w:r>
      <w:r w:rsidRPr="00342ADD">
        <w:t>первая</w:t>
      </w:r>
      <w:r w:rsidR="00342ADD" w:rsidRPr="00342ADD">
        <w:t xml:space="preserve"> </w:t>
      </w:r>
      <w:r w:rsidRPr="00342ADD">
        <w:t>превышает</w:t>
      </w:r>
      <w:r w:rsidR="00342ADD" w:rsidRPr="00342ADD">
        <w:t xml:space="preserve"> </w:t>
      </w:r>
      <w:r w:rsidRPr="00342ADD">
        <w:t>вторую,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это</w:t>
      </w:r>
      <w:r w:rsidR="00342ADD" w:rsidRPr="00342ADD">
        <w:t xml:space="preserve"> </w:t>
      </w:r>
      <w:r w:rsidRPr="00342ADD">
        <w:t>свидетельствует</w:t>
      </w:r>
      <w:r w:rsidR="00342ADD" w:rsidRPr="00342ADD">
        <w:t xml:space="preserve"> </w:t>
      </w:r>
      <w:r w:rsidRPr="00342ADD">
        <w:t>об</w:t>
      </w:r>
      <w:r w:rsidR="00342ADD" w:rsidRPr="00342ADD">
        <w:t xml:space="preserve"> </w:t>
      </w:r>
      <w:r w:rsidRPr="00342ADD">
        <w:t>иммобилизации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дебиторскую</w:t>
      </w:r>
      <w:r w:rsidR="00342ADD" w:rsidRPr="00342ADD">
        <w:t xml:space="preserve"> </w:t>
      </w:r>
      <w:r w:rsidRPr="00342ADD">
        <w:t>задолженность</w:t>
      </w:r>
      <w:r w:rsidR="00342ADD" w:rsidRPr="00342ADD">
        <w:t>.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Таким</w:t>
      </w:r>
      <w:r w:rsidR="00342ADD" w:rsidRPr="00342ADD">
        <w:t xml:space="preserve"> </w:t>
      </w:r>
      <w:r w:rsidRPr="00342ADD">
        <w:t>образом,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структуры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необходим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оценки</w:t>
      </w:r>
      <w:r w:rsidR="00342ADD" w:rsidRPr="00342ADD">
        <w:t xml:space="preserve"> </w:t>
      </w:r>
      <w:r w:rsidRPr="00342ADD">
        <w:t>рациональности</w:t>
      </w:r>
      <w:r w:rsidR="00342ADD" w:rsidRPr="00342ADD">
        <w:t xml:space="preserve"> </w:t>
      </w:r>
      <w:r w:rsidRPr="00342ADD">
        <w:t>формирования</w:t>
      </w:r>
      <w:r w:rsidR="00342ADD" w:rsidRPr="00342ADD">
        <w:t xml:space="preserve"> </w:t>
      </w:r>
      <w:r w:rsidRPr="00342ADD">
        <w:t>источников</w:t>
      </w:r>
      <w:r w:rsidR="00342ADD" w:rsidRPr="00342ADD">
        <w:t xml:space="preserve"> </w:t>
      </w:r>
      <w:r w:rsidRPr="00342ADD">
        <w:t>финансирования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рыночной</w:t>
      </w:r>
      <w:r w:rsidR="00342ADD" w:rsidRPr="00342ADD">
        <w:t xml:space="preserve"> </w:t>
      </w:r>
      <w:r w:rsidRPr="00342ADD">
        <w:t>устойчивости</w:t>
      </w:r>
      <w:r w:rsidR="00342ADD" w:rsidRPr="00342ADD">
        <w:t xml:space="preserve">. </w:t>
      </w:r>
      <w:r w:rsidRPr="00342ADD">
        <w:t>Этот</w:t>
      </w:r>
      <w:r w:rsidR="00342ADD" w:rsidRPr="00342ADD">
        <w:t xml:space="preserve"> </w:t>
      </w:r>
      <w:r w:rsidRPr="00342ADD">
        <w:t>момент</w:t>
      </w:r>
      <w:r w:rsidR="00342ADD" w:rsidRPr="00342ADD">
        <w:t xml:space="preserve"> </w:t>
      </w:r>
      <w:r w:rsidRPr="00342ADD">
        <w:t>очень</w:t>
      </w:r>
      <w:r w:rsidR="00342ADD" w:rsidRPr="00342ADD">
        <w:t xml:space="preserve"> </w:t>
      </w:r>
      <w:r w:rsidRPr="00342ADD">
        <w:t>важен,</w:t>
      </w:r>
      <w:r w:rsidR="00342ADD" w:rsidRPr="00342ADD">
        <w:t xml:space="preserve"> </w:t>
      </w:r>
      <w:r w:rsidRPr="00342ADD">
        <w:t>во-первых,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внешних</w:t>
      </w:r>
      <w:r w:rsidR="00342ADD" w:rsidRPr="00342ADD">
        <w:t xml:space="preserve"> </w:t>
      </w:r>
      <w:r w:rsidRPr="00342ADD">
        <w:t>пользователей</w:t>
      </w:r>
      <w:r w:rsidR="00342ADD" w:rsidRPr="00342ADD">
        <w:t xml:space="preserve"> </w:t>
      </w:r>
      <w:r w:rsidRPr="00342ADD">
        <w:t>информации</w:t>
      </w:r>
      <w:r w:rsidR="00342ADD">
        <w:t xml:space="preserve"> (</w:t>
      </w:r>
      <w:r w:rsidRPr="00342ADD">
        <w:t>например</w:t>
      </w:r>
      <w:r w:rsidR="00342ADD" w:rsidRPr="00342ADD">
        <w:t xml:space="preserve"> </w:t>
      </w:r>
      <w:r w:rsidRPr="00342ADD">
        <w:t>банко</w:t>
      </w:r>
      <w:r w:rsidR="00807831" w:rsidRPr="00342ADD">
        <w:t>в</w:t>
      </w:r>
      <w:r w:rsidR="00342ADD" w:rsidRPr="00342ADD">
        <w:t xml:space="preserve"> </w:t>
      </w:r>
      <w:r w:rsidR="00807831" w:rsidRPr="00342ADD">
        <w:t>и</w:t>
      </w:r>
      <w:r w:rsidR="00342ADD" w:rsidRPr="00342ADD">
        <w:t xml:space="preserve"> </w:t>
      </w:r>
      <w:r w:rsidR="00807831" w:rsidRPr="00342ADD">
        <w:t>других</w:t>
      </w:r>
      <w:r w:rsidR="00342ADD" w:rsidRPr="00342ADD">
        <w:t xml:space="preserve"> </w:t>
      </w:r>
      <w:r w:rsidR="00807831" w:rsidRPr="00342ADD">
        <w:t>поставщиков</w:t>
      </w:r>
      <w:r w:rsidR="00342ADD" w:rsidRPr="00342ADD">
        <w:t xml:space="preserve"> </w:t>
      </w:r>
      <w:r w:rsidR="00807831" w:rsidRPr="00342ADD">
        <w:t>ресурсов</w:t>
      </w:r>
      <w:r w:rsidR="00342ADD" w:rsidRPr="00342ADD">
        <w:t xml:space="preserve">) </w:t>
      </w:r>
      <w:r w:rsidRPr="00342ADD">
        <w:t>при</w:t>
      </w:r>
      <w:r w:rsidR="00342ADD" w:rsidRPr="00342ADD">
        <w:t xml:space="preserve"> </w:t>
      </w:r>
      <w:r w:rsidRPr="00342ADD">
        <w:t>изучении</w:t>
      </w:r>
      <w:r w:rsidR="00342ADD" w:rsidRPr="00342ADD">
        <w:t xml:space="preserve"> </w:t>
      </w:r>
      <w:r w:rsidRPr="00342ADD">
        <w:t>степени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риска</w:t>
      </w:r>
      <w:r w:rsidR="00342ADD" w:rsidRPr="00342ADD">
        <w:t xml:space="preserve"> </w:t>
      </w:r>
      <w:r w:rsidRPr="00342ADD">
        <w:t>и,</w:t>
      </w:r>
      <w:r w:rsidR="00342ADD" w:rsidRPr="00342ADD">
        <w:t xml:space="preserve"> </w:t>
      </w:r>
      <w:r w:rsidRPr="00342ADD">
        <w:t>во-вторых,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самого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определении</w:t>
      </w:r>
      <w:r w:rsidR="00342ADD" w:rsidRPr="00342ADD">
        <w:t xml:space="preserve"> </w:t>
      </w:r>
      <w:r w:rsidRPr="00342ADD">
        <w:t>перспективного</w:t>
      </w:r>
      <w:r w:rsidR="00342ADD" w:rsidRPr="00342ADD">
        <w:t xml:space="preserve"> </w:t>
      </w:r>
      <w:r w:rsidRPr="00342ADD">
        <w:t>варианта</w:t>
      </w:r>
      <w:r w:rsidR="00342ADD" w:rsidRPr="00342ADD">
        <w:t xml:space="preserve"> </w:t>
      </w:r>
      <w:r w:rsidRPr="00342ADD">
        <w:t>организации</w:t>
      </w:r>
      <w:r w:rsidR="00342ADD" w:rsidRPr="00342ADD">
        <w:t xml:space="preserve"> </w:t>
      </w:r>
      <w:r w:rsidRPr="00342ADD">
        <w:t>финансов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выработке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стратегии</w:t>
      </w:r>
      <w:r w:rsidR="00342ADD" w:rsidRPr="00342ADD">
        <w:t>.</w:t>
      </w:r>
    </w:p>
    <w:p w:rsidR="00342ADD" w:rsidRPr="00342ADD" w:rsidRDefault="00807831" w:rsidP="00342ADD">
      <w:pPr>
        <w:tabs>
          <w:tab w:val="left" w:pos="726"/>
        </w:tabs>
      </w:pPr>
      <w:r w:rsidRPr="00342ADD">
        <w:t>Источники</w:t>
      </w:r>
      <w:r w:rsidR="00342ADD" w:rsidRPr="00342ADD">
        <w:t xml:space="preserve"> </w:t>
      </w:r>
      <w:r w:rsidRPr="00342ADD">
        <w:t>финансирования</w:t>
      </w:r>
      <w:r w:rsidR="00342ADD" w:rsidRPr="00342ADD">
        <w:t xml:space="preserve"> </w:t>
      </w:r>
      <w:r w:rsidRPr="00342ADD">
        <w:t>необходимы</w:t>
      </w:r>
      <w:r w:rsidR="00342ADD" w:rsidRPr="00342ADD">
        <w:t xml:space="preserve"> </w:t>
      </w:r>
      <w:r w:rsidRPr="00342ADD">
        <w:t>предприятию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приобретения</w:t>
      </w:r>
      <w:r w:rsidR="00342ADD" w:rsidRPr="00342ADD">
        <w:t xml:space="preserve"> </w:t>
      </w:r>
      <w:r w:rsidRPr="00342ADD">
        <w:t>имущества,</w:t>
      </w:r>
      <w:r w:rsidR="00342ADD" w:rsidRPr="00342ADD">
        <w:t xml:space="preserve"> </w:t>
      </w:r>
      <w:r w:rsidRPr="00342ADD">
        <w:t>т</w:t>
      </w:r>
      <w:r w:rsidR="00342ADD" w:rsidRPr="00342ADD">
        <w:t xml:space="preserve">. </w:t>
      </w:r>
      <w:r w:rsidRPr="00342ADD">
        <w:t>е</w:t>
      </w:r>
      <w:r w:rsidR="00342ADD" w:rsidRPr="00342ADD">
        <w:t xml:space="preserve"> </w:t>
      </w:r>
      <w:r w:rsidRPr="00342ADD">
        <w:t>формирования</w:t>
      </w:r>
      <w:r w:rsidR="00342ADD" w:rsidRPr="00342ADD">
        <w:t xml:space="preserve"> </w:t>
      </w:r>
      <w:r w:rsidRPr="00342ADD">
        <w:t>актива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. </w:t>
      </w:r>
      <w:r w:rsidR="003858A6" w:rsidRPr="00342ADD">
        <w:t>Актив</w:t>
      </w:r>
      <w:r w:rsidR="00342ADD" w:rsidRPr="00342ADD">
        <w:t xml:space="preserve"> </w:t>
      </w:r>
      <w:r w:rsidR="003858A6" w:rsidRPr="00342ADD">
        <w:t>баланса</w:t>
      </w:r>
      <w:r w:rsidR="00342ADD" w:rsidRPr="00342ADD">
        <w:t xml:space="preserve"> </w:t>
      </w:r>
      <w:r w:rsidR="003858A6" w:rsidRPr="00342ADD">
        <w:t>содержит</w:t>
      </w:r>
      <w:r w:rsidR="00342ADD" w:rsidRPr="00342ADD">
        <w:t xml:space="preserve"> </w:t>
      </w:r>
      <w:r w:rsidR="003858A6" w:rsidRPr="00342ADD">
        <w:t>сведения</w:t>
      </w:r>
      <w:r w:rsidR="00342ADD" w:rsidRPr="00342ADD">
        <w:t xml:space="preserve"> </w:t>
      </w:r>
      <w:r w:rsidR="003858A6" w:rsidRPr="00342ADD">
        <w:t>о</w:t>
      </w:r>
      <w:r w:rsidR="00342ADD" w:rsidRPr="00342ADD">
        <w:t xml:space="preserve"> </w:t>
      </w:r>
      <w:r w:rsidR="003858A6" w:rsidRPr="00342ADD">
        <w:t>состоянии</w:t>
      </w:r>
      <w:r w:rsidR="00342ADD" w:rsidRPr="00342ADD">
        <w:t xml:space="preserve"> </w:t>
      </w:r>
      <w:r w:rsidR="003858A6" w:rsidRPr="00342ADD">
        <w:t>капитала,</w:t>
      </w:r>
      <w:r w:rsidR="00342ADD" w:rsidRPr="00342ADD">
        <w:t xml:space="preserve"> </w:t>
      </w:r>
      <w:r w:rsidR="003858A6" w:rsidRPr="00342ADD">
        <w:t>имеющегося</w:t>
      </w:r>
      <w:r w:rsidR="00342ADD" w:rsidRPr="00342ADD">
        <w:t xml:space="preserve"> </w:t>
      </w:r>
      <w:r w:rsidR="003858A6" w:rsidRPr="00342ADD">
        <w:t>в</w:t>
      </w:r>
      <w:r w:rsidR="00342ADD" w:rsidRPr="00342ADD">
        <w:t xml:space="preserve"> </w:t>
      </w:r>
      <w:r w:rsidR="003858A6" w:rsidRPr="00342ADD">
        <w:t>распоряжении</w:t>
      </w:r>
      <w:r w:rsidR="00342ADD" w:rsidRPr="00342ADD">
        <w:t xml:space="preserve"> </w:t>
      </w:r>
      <w:r w:rsidR="003858A6" w:rsidRPr="00342ADD">
        <w:t>предприятия,</w:t>
      </w:r>
      <w:r w:rsidR="00342ADD" w:rsidRPr="00342ADD">
        <w:t xml:space="preserve"> </w:t>
      </w:r>
      <w:r w:rsidR="00342ADD">
        <w:t>т.е.</w:t>
      </w:r>
      <w:r w:rsidR="00342ADD" w:rsidRPr="00342ADD">
        <w:t xml:space="preserve"> </w:t>
      </w:r>
      <w:r w:rsidR="003858A6" w:rsidRPr="00342ADD">
        <w:t>о</w:t>
      </w:r>
      <w:r w:rsidR="00342ADD" w:rsidRPr="00342ADD">
        <w:t xml:space="preserve"> </w:t>
      </w:r>
      <w:r w:rsidR="003858A6" w:rsidRPr="00342ADD">
        <w:t>вложении</w:t>
      </w:r>
      <w:r w:rsidR="00342ADD" w:rsidRPr="00342ADD">
        <w:t xml:space="preserve"> </w:t>
      </w:r>
      <w:r w:rsidR="003858A6" w:rsidRPr="00342ADD">
        <w:t>его</w:t>
      </w:r>
      <w:r w:rsidR="00342ADD" w:rsidRPr="00342ADD">
        <w:t xml:space="preserve"> </w:t>
      </w:r>
      <w:r w:rsidR="003858A6" w:rsidRPr="00342ADD">
        <w:t>в</w:t>
      </w:r>
      <w:r w:rsidR="00342ADD" w:rsidRPr="00342ADD">
        <w:t xml:space="preserve"> </w:t>
      </w:r>
      <w:r w:rsidR="003858A6" w:rsidRPr="00342ADD">
        <w:t>конкретное</w:t>
      </w:r>
      <w:r w:rsidR="00342ADD" w:rsidRPr="00342ADD">
        <w:t xml:space="preserve"> </w:t>
      </w:r>
      <w:r w:rsidR="003858A6" w:rsidRPr="00342ADD">
        <w:t>имущество</w:t>
      </w:r>
      <w:r w:rsidR="00342ADD" w:rsidRPr="00342ADD">
        <w:t xml:space="preserve"> </w:t>
      </w:r>
      <w:r w:rsidR="003858A6" w:rsidRPr="00342ADD">
        <w:t>и</w:t>
      </w:r>
      <w:r w:rsidR="00342ADD" w:rsidRPr="00342ADD">
        <w:t xml:space="preserve"> </w:t>
      </w:r>
      <w:r w:rsidR="003858A6" w:rsidRPr="00342ADD">
        <w:t>материальные</w:t>
      </w:r>
      <w:r w:rsidR="00342ADD" w:rsidRPr="00342ADD">
        <w:t xml:space="preserve"> </w:t>
      </w:r>
      <w:r w:rsidR="003858A6" w:rsidRPr="00342ADD">
        <w:t>ценности,</w:t>
      </w:r>
      <w:r w:rsidR="00342ADD" w:rsidRPr="00342ADD">
        <w:t xml:space="preserve"> </w:t>
      </w:r>
      <w:r w:rsidR="003858A6" w:rsidRPr="00342ADD">
        <w:t>о</w:t>
      </w:r>
      <w:r w:rsidR="00342ADD" w:rsidRPr="00342ADD">
        <w:t xml:space="preserve"> </w:t>
      </w:r>
      <w:r w:rsidR="003858A6" w:rsidRPr="00342ADD">
        <w:t>расходах</w:t>
      </w:r>
      <w:r w:rsidR="00342ADD" w:rsidRPr="00342ADD">
        <w:t xml:space="preserve"> </w:t>
      </w:r>
      <w:r w:rsidR="003858A6" w:rsidRPr="00342ADD">
        <w:t>предприятия</w:t>
      </w:r>
      <w:r w:rsidR="00342ADD" w:rsidRPr="00342ADD">
        <w:t xml:space="preserve"> </w:t>
      </w:r>
      <w:r w:rsidR="003858A6" w:rsidRPr="00342ADD">
        <w:t>на</w:t>
      </w:r>
      <w:r w:rsidR="00342ADD" w:rsidRPr="00342ADD">
        <w:t xml:space="preserve"> </w:t>
      </w:r>
      <w:r w:rsidR="003858A6" w:rsidRPr="00342ADD">
        <w:t>производство</w:t>
      </w:r>
      <w:r w:rsidR="00342ADD" w:rsidRPr="00342ADD">
        <w:t xml:space="preserve"> </w:t>
      </w:r>
      <w:r w:rsidR="003858A6" w:rsidRPr="00342ADD">
        <w:t>и</w:t>
      </w:r>
      <w:r w:rsidR="00342ADD" w:rsidRPr="00342ADD">
        <w:t xml:space="preserve"> </w:t>
      </w:r>
      <w:r w:rsidR="003858A6" w:rsidRPr="00342ADD">
        <w:t>реализацию</w:t>
      </w:r>
      <w:r w:rsidR="00342ADD" w:rsidRPr="00342ADD">
        <w:t xml:space="preserve"> </w:t>
      </w:r>
      <w:r w:rsidR="003858A6" w:rsidRPr="00342ADD">
        <w:t>продукции</w:t>
      </w:r>
      <w:r w:rsidR="00342ADD" w:rsidRPr="00342ADD">
        <w:t xml:space="preserve"> </w:t>
      </w:r>
      <w:r w:rsidR="003858A6" w:rsidRPr="00342ADD">
        <w:t>и</w:t>
      </w:r>
      <w:r w:rsidR="00342ADD" w:rsidRPr="00342ADD">
        <w:t xml:space="preserve"> </w:t>
      </w:r>
      <w:r w:rsidR="003858A6" w:rsidRPr="00342ADD">
        <w:t>об</w:t>
      </w:r>
      <w:r w:rsidR="00342ADD" w:rsidRPr="00342ADD">
        <w:t xml:space="preserve"> </w:t>
      </w:r>
      <w:r w:rsidR="003858A6" w:rsidRPr="00342ADD">
        <w:t>остатках</w:t>
      </w:r>
      <w:r w:rsidR="00342ADD" w:rsidRPr="00342ADD">
        <w:t xml:space="preserve"> </w:t>
      </w:r>
      <w:r w:rsidR="003858A6" w:rsidRPr="00342ADD">
        <w:t>свободной</w:t>
      </w:r>
      <w:r w:rsidR="00342ADD" w:rsidRPr="00342ADD">
        <w:t xml:space="preserve"> </w:t>
      </w:r>
      <w:r w:rsidR="003858A6" w:rsidRPr="00342ADD">
        <w:t>денежной</w:t>
      </w:r>
      <w:r w:rsidR="00342ADD" w:rsidRPr="00342ADD">
        <w:t xml:space="preserve"> </w:t>
      </w:r>
      <w:r w:rsidR="003858A6" w:rsidRPr="00342ADD">
        <w:t>наличности</w:t>
      </w:r>
      <w:r w:rsidR="00342ADD" w:rsidRPr="00342ADD">
        <w:t xml:space="preserve">. </w:t>
      </w:r>
      <w:r w:rsidR="003858A6" w:rsidRPr="00342ADD">
        <w:t>Каждому</w:t>
      </w:r>
      <w:r w:rsidR="00342ADD" w:rsidRPr="00342ADD">
        <w:t xml:space="preserve"> </w:t>
      </w:r>
      <w:r w:rsidR="003858A6" w:rsidRPr="00342ADD">
        <w:t>виду</w:t>
      </w:r>
      <w:r w:rsidR="00342ADD" w:rsidRPr="00342ADD">
        <w:t xml:space="preserve"> </w:t>
      </w:r>
      <w:r w:rsidR="003858A6" w:rsidRPr="00342ADD">
        <w:t>размещенного</w:t>
      </w:r>
      <w:r w:rsidR="00342ADD" w:rsidRPr="00342ADD">
        <w:t xml:space="preserve"> </w:t>
      </w:r>
      <w:r w:rsidR="003858A6" w:rsidRPr="00342ADD">
        <w:t>капитала</w:t>
      </w:r>
      <w:r w:rsidR="00342ADD" w:rsidRPr="00342ADD">
        <w:t xml:space="preserve"> </w:t>
      </w:r>
      <w:r w:rsidR="003858A6" w:rsidRPr="00342ADD">
        <w:t>соответствует</w:t>
      </w:r>
      <w:r w:rsidR="00342ADD" w:rsidRPr="00342ADD">
        <w:t xml:space="preserve"> </w:t>
      </w:r>
      <w:r w:rsidR="003858A6" w:rsidRPr="00342ADD">
        <w:t>отдельная</w:t>
      </w:r>
      <w:r w:rsidR="00342ADD" w:rsidRPr="00342ADD">
        <w:t xml:space="preserve"> </w:t>
      </w:r>
      <w:r w:rsidR="003858A6" w:rsidRPr="00342ADD">
        <w:t>статья</w:t>
      </w:r>
      <w:r w:rsidR="00342ADD" w:rsidRPr="00342ADD">
        <w:t xml:space="preserve"> </w:t>
      </w:r>
      <w:r w:rsidR="003858A6" w:rsidRPr="00342ADD">
        <w:t>баланса</w:t>
      </w:r>
      <w:r w:rsidR="00342ADD" w:rsidRPr="00342ADD">
        <w:t xml:space="preserve"> </w:t>
      </w:r>
      <w:r w:rsidRPr="00342ADD">
        <w:rPr>
          <w:rStyle w:val="af4"/>
        </w:rPr>
        <w:footnoteReference w:id="20"/>
      </w:r>
      <w:r w:rsidR="00342ADD" w:rsidRPr="00342ADD">
        <w:t>.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Главным</w:t>
      </w:r>
      <w:r w:rsidR="00342ADD" w:rsidRPr="00342ADD">
        <w:t xml:space="preserve"> </w:t>
      </w:r>
      <w:r w:rsidRPr="00342ADD">
        <w:t>признаком</w:t>
      </w:r>
      <w:r w:rsidR="00342ADD" w:rsidRPr="00342ADD">
        <w:t xml:space="preserve"> </w:t>
      </w:r>
      <w:r w:rsidRPr="00342ADD">
        <w:t>группировки</w:t>
      </w:r>
      <w:r w:rsidR="00342ADD" w:rsidRPr="00342ADD">
        <w:t xml:space="preserve"> </w:t>
      </w:r>
      <w:r w:rsidRPr="00342ADD">
        <w:t>статей</w:t>
      </w:r>
      <w:r w:rsidR="00342ADD" w:rsidRPr="00342ADD">
        <w:t xml:space="preserve"> </w:t>
      </w:r>
      <w:r w:rsidRPr="00342ADD">
        <w:t>актива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 </w:t>
      </w:r>
      <w:r w:rsidRPr="00342ADD">
        <w:t>считается</w:t>
      </w:r>
      <w:r w:rsidR="00342ADD" w:rsidRPr="00342ADD">
        <w:t xml:space="preserve"> </w:t>
      </w:r>
      <w:r w:rsidRPr="00342ADD">
        <w:t>степень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ликвидности</w:t>
      </w:r>
      <w:r w:rsidR="00342ADD" w:rsidRPr="00342ADD">
        <w:t xml:space="preserve"> - </w:t>
      </w:r>
      <w:r w:rsidRPr="00342ADD">
        <w:t>быстрота</w:t>
      </w:r>
      <w:r w:rsidR="00342ADD" w:rsidRPr="00342ADD">
        <w:t xml:space="preserve"> </w:t>
      </w:r>
      <w:r w:rsidRPr="00342ADD">
        <w:t>превращения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денежную</w:t>
      </w:r>
      <w:r w:rsidR="00342ADD" w:rsidRPr="00342ADD">
        <w:t xml:space="preserve"> </w:t>
      </w:r>
      <w:r w:rsidRPr="00342ADD">
        <w:t>наличность</w:t>
      </w:r>
      <w:r w:rsidR="00342ADD" w:rsidRPr="00342ADD">
        <w:t xml:space="preserve">. </w:t>
      </w:r>
      <w:r w:rsidRPr="00342ADD">
        <w:t>По</w:t>
      </w:r>
      <w:r w:rsidR="00342ADD" w:rsidRPr="00342ADD">
        <w:t xml:space="preserve"> </w:t>
      </w:r>
      <w:r w:rsidRPr="00342ADD">
        <w:t>этому</w:t>
      </w:r>
      <w:r w:rsidR="00342ADD" w:rsidRPr="00342ADD">
        <w:t xml:space="preserve"> </w:t>
      </w:r>
      <w:r w:rsidRPr="00342ADD">
        <w:t>признаку</w:t>
      </w:r>
      <w:r w:rsidR="00342ADD" w:rsidRPr="00342ADD">
        <w:t xml:space="preserve"> </w:t>
      </w:r>
      <w:r w:rsidRPr="00342ADD">
        <w:t>все</w:t>
      </w:r>
      <w:r w:rsidR="00342ADD" w:rsidRPr="00342ADD">
        <w:t xml:space="preserve"> </w:t>
      </w:r>
      <w:r w:rsidRPr="00342ADD">
        <w:t>активы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 </w:t>
      </w:r>
      <w:r w:rsidRPr="00342ADD">
        <w:t>подразделяются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долгосрочные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основной</w:t>
      </w:r>
      <w:r w:rsidR="00342ADD" w:rsidRPr="00342ADD">
        <w:t xml:space="preserve"> </w:t>
      </w:r>
      <w:r w:rsidRPr="00342ADD">
        <w:t>капитал</w:t>
      </w:r>
      <w:r w:rsidR="00342ADD">
        <w:t xml:space="preserve"> (</w:t>
      </w:r>
      <w:r w:rsidRPr="00342ADD">
        <w:t>раздел</w:t>
      </w:r>
      <w:r w:rsidR="00342ADD" w:rsidRPr="00342ADD">
        <w:t xml:space="preserve"> </w:t>
      </w:r>
      <w:r w:rsidRPr="00342ADD">
        <w:rPr>
          <w:lang w:val="en-US"/>
        </w:rPr>
        <w:t>I</w:t>
      </w:r>
      <w:r w:rsidR="00342ADD" w:rsidRPr="00342ADD">
        <w:t xml:space="preserve">) </w:t>
      </w:r>
      <w:r w:rsidRPr="00342ADD">
        <w:t>и</w:t>
      </w:r>
      <w:r w:rsidR="00342ADD" w:rsidRPr="00342ADD">
        <w:t xml:space="preserve"> </w:t>
      </w:r>
      <w:r w:rsidRPr="00342ADD">
        <w:t>текущие</w:t>
      </w:r>
      <w:r w:rsidR="00342ADD">
        <w:t xml:space="preserve"> (</w:t>
      </w:r>
      <w:r w:rsidRPr="00342ADD">
        <w:t>оборотные</w:t>
      </w:r>
      <w:r w:rsidR="00342ADD" w:rsidRPr="00342ADD">
        <w:t xml:space="preserve"> </w:t>
      </w:r>
      <w:r w:rsidRPr="00342ADD">
        <w:t>активы</w:t>
      </w:r>
      <w:r w:rsidR="00342ADD" w:rsidRPr="00342ADD">
        <w:t>)</w:t>
      </w:r>
      <w:r w:rsidR="00342ADD">
        <w:t xml:space="preserve"> (</w:t>
      </w:r>
      <w:r w:rsidRPr="00342ADD">
        <w:t>раздел</w:t>
      </w:r>
      <w:r w:rsidR="00342ADD" w:rsidRPr="00342ADD">
        <w:t xml:space="preserve"> </w:t>
      </w:r>
      <w:r w:rsidRPr="00342ADD">
        <w:rPr>
          <w:lang w:val="en-US"/>
        </w:rPr>
        <w:t>II</w:t>
      </w:r>
      <w:r w:rsidR="00342ADD" w:rsidRPr="00342ADD">
        <w:t xml:space="preserve">). </w:t>
      </w:r>
      <w:r w:rsidRPr="00342ADD">
        <w:lastRenderedPageBreak/>
        <w:t>Средства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могут</w:t>
      </w:r>
      <w:r w:rsidR="00342ADD" w:rsidRPr="00342ADD">
        <w:t xml:space="preserve"> </w:t>
      </w:r>
      <w:r w:rsidRPr="00342ADD">
        <w:t>использоваться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внутреннем</w:t>
      </w:r>
      <w:r w:rsidR="00342ADD" w:rsidRPr="00342ADD">
        <w:t xml:space="preserve"> </w:t>
      </w:r>
      <w:r w:rsidRPr="00342ADD">
        <w:t>обороте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пределами</w:t>
      </w:r>
      <w:r w:rsidR="00342ADD">
        <w:t xml:space="preserve"> (</w:t>
      </w:r>
      <w:r w:rsidRPr="00342ADD">
        <w:t>дебиторская</w:t>
      </w:r>
      <w:r w:rsidR="00342ADD" w:rsidRPr="00342ADD">
        <w:t xml:space="preserve"> </w:t>
      </w:r>
      <w:r w:rsidRPr="00342ADD">
        <w:t>задолженность,</w:t>
      </w:r>
      <w:r w:rsidR="00342ADD" w:rsidRPr="00342ADD">
        <w:t xml:space="preserve"> </w:t>
      </w:r>
      <w:r w:rsidRPr="00342ADD">
        <w:t>приобретение</w:t>
      </w:r>
      <w:r w:rsidR="00342ADD" w:rsidRPr="00342ADD">
        <w:t xml:space="preserve"> </w:t>
      </w:r>
      <w:r w:rsidRPr="00342ADD">
        <w:t>ценных</w:t>
      </w:r>
      <w:r w:rsidR="00342ADD" w:rsidRPr="00342ADD">
        <w:t xml:space="preserve"> </w:t>
      </w:r>
      <w:r w:rsidRPr="00342ADD">
        <w:t>бумаг,</w:t>
      </w:r>
      <w:r w:rsidR="00342ADD" w:rsidRPr="00342ADD">
        <w:t xml:space="preserve"> </w:t>
      </w:r>
      <w:r w:rsidRPr="00342ADD">
        <w:t>акций,</w:t>
      </w:r>
      <w:r w:rsidR="00342ADD" w:rsidRPr="00342ADD">
        <w:t xml:space="preserve"> </w:t>
      </w:r>
      <w:r w:rsidRPr="00342ADD">
        <w:t>облигаций</w:t>
      </w:r>
      <w:r w:rsidR="00342ADD" w:rsidRPr="00342ADD">
        <w:t xml:space="preserve"> </w:t>
      </w:r>
      <w:r w:rsidRPr="00342ADD">
        <w:t>других</w:t>
      </w:r>
      <w:r w:rsidR="00342ADD" w:rsidRPr="00342ADD">
        <w:t xml:space="preserve"> </w:t>
      </w:r>
      <w:r w:rsidRPr="00342ADD">
        <w:t>предприятий</w:t>
      </w:r>
      <w:r w:rsidR="00342ADD" w:rsidRPr="00342ADD">
        <w:t>).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Оборотный</w:t>
      </w:r>
      <w:r w:rsidR="00342ADD" w:rsidRPr="00342ADD">
        <w:t xml:space="preserve"> </w:t>
      </w:r>
      <w:r w:rsidRPr="00342ADD">
        <w:t>капитал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находиться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сфере</w:t>
      </w:r>
      <w:r w:rsidR="00342ADD" w:rsidRPr="00342ADD">
        <w:t xml:space="preserve"> </w:t>
      </w:r>
      <w:r w:rsidRPr="00342ADD">
        <w:t>производства</w:t>
      </w:r>
      <w:r w:rsidR="00342ADD">
        <w:t xml:space="preserve"> (</w:t>
      </w:r>
      <w:r w:rsidRPr="00342ADD">
        <w:t>запасы,</w:t>
      </w:r>
      <w:r w:rsidR="00342ADD" w:rsidRPr="00342ADD">
        <w:t xml:space="preserve"> </w:t>
      </w:r>
      <w:r w:rsidRPr="00342ADD">
        <w:t>незавершенное</w:t>
      </w:r>
      <w:r w:rsidR="00342ADD" w:rsidRPr="00342ADD">
        <w:t xml:space="preserve"> </w:t>
      </w:r>
      <w:r w:rsidRPr="00342ADD">
        <w:t>производство,</w:t>
      </w:r>
      <w:r w:rsidR="00342ADD" w:rsidRPr="00342ADD">
        <w:t xml:space="preserve"> </w:t>
      </w:r>
      <w:r w:rsidRPr="00342ADD">
        <w:t>расходы</w:t>
      </w:r>
      <w:r w:rsidR="00342ADD" w:rsidRPr="00342ADD">
        <w:t xml:space="preserve"> </w:t>
      </w:r>
      <w:r w:rsidRPr="00342ADD">
        <w:t>будущих</w:t>
      </w:r>
      <w:r w:rsidR="00342ADD" w:rsidRPr="00342ADD">
        <w:t xml:space="preserve"> </w:t>
      </w:r>
      <w:r w:rsidRPr="00342ADD">
        <w:t>периодов</w:t>
      </w:r>
      <w:r w:rsidR="00342ADD" w:rsidRPr="00342ADD">
        <w:t xml:space="preserve">) </w:t>
      </w:r>
      <w:r w:rsidRPr="00342ADD">
        <w:t>и</w:t>
      </w:r>
      <w:r w:rsidR="00342ADD" w:rsidRPr="00342ADD">
        <w:t xml:space="preserve"> </w:t>
      </w:r>
      <w:r w:rsidRPr="00342ADD">
        <w:t>сфере</w:t>
      </w:r>
      <w:r w:rsidR="00342ADD" w:rsidRPr="00342ADD">
        <w:t xml:space="preserve"> </w:t>
      </w:r>
      <w:r w:rsidRPr="00342ADD">
        <w:t>обращения</w:t>
      </w:r>
      <w:r w:rsidR="00342ADD">
        <w:t xml:space="preserve"> (</w:t>
      </w:r>
      <w:r w:rsidRPr="00342ADD">
        <w:t>готовая</w:t>
      </w:r>
      <w:r w:rsidR="00342ADD" w:rsidRPr="00342ADD">
        <w:t xml:space="preserve"> </w:t>
      </w:r>
      <w:r w:rsidRPr="00342ADD">
        <w:t>продукция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складах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отгруженная</w:t>
      </w:r>
      <w:r w:rsidR="00342ADD" w:rsidRPr="00342ADD">
        <w:t xml:space="preserve"> </w:t>
      </w:r>
      <w:r w:rsidRPr="00342ADD">
        <w:t>покупателям,</w:t>
      </w:r>
      <w:r w:rsidR="00342ADD" w:rsidRPr="00342ADD">
        <w:t xml:space="preserve"> </w:t>
      </w:r>
      <w:r w:rsidRPr="00342ADD">
        <w:t>средства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расчетах,</w:t>
      </w:r>
      <w:r w:rsidR="00342ADD" w:rsidRPr="00342ADD">
        <w:t xml:space="preserve"> </w:t>
      </w:r>
      <w:r w:rsidRPr="00342ADD">
        <w:t>краткосрочные</w:t>
      </w:r>
      <w:r w:rsidR="00342ADD" w:rsidRPr="00342ADD">
        <w:t xml:space="preserve"> </w:t>
      </w:r>
      <w:r w:rsidRPr="00342ADD">
        <w:t>финансовые</w:t>
      </w:r>
      <w:r w:rsidR="00342ADD" w:rsidRPr="00342ADD">
        <w:t xml:space="preserve"> </w:t>
      </w:r>
      <w:r w:rsidRPr="00342ADD">
        <w:t>вложения,</w:t>
      </w:r>
      <w:r w:rsidR="00342ADD" w:rsidRPr="00342ADD">
        <w:t xml:space="preserve"> </w:t>
      </w:r>
      <w:r w:rsidRPr="00342ADD">
        <w:t>денежная</w:t>
      </w:r>
      <w:r w:rsidR="00342ADD" w:rsidRPr="00342ADD">
        <w:t xml:space="preserve"> </w:t>
      </w:r>
      <w:r w:rsidRPr="00342ADD">
        <w:t>наличность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кассе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счетах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банках,</w:t>
      </w:r>
      <w:r w:rsidR="00342ADD" w:rsidRPr="00342ADD">
        <w:t xml:space="preserve"> </w:t>
      </w:r>
      <w:r w:rsidRPr="00342ADD">
        <w:t>товары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др</w:t>
      </w:r>
      <w:r w:rsidR="00342ADD" w:rsidRPr="00342ADD">
        <w:t xml:space="preserve">.). </w:t>
      </w:r>
      <w:r w:rsidRPr="00342ADD">
        <w:t>Оборотный</w:t>
      </w:r>
      <w:r w:rsidR="00342ADD" w:rsidRPr="00342ADD">
        <w:t xml:space="preserve"> </w:t>
      </w:r>
      <w:r w:rsidRPr="00342ADD">
        <w:t>капитал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функционировать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денежной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материальной</w:t>
      </w:r>
      <w:r w:rsidR="00342ADD" w:rsidRPr="00342ADD">
        <w:t xml:space="preserve"> </w:t>
      </w:r>
      <w:r w:rsidRPr="00342ADD">
        <w:t>формах</w:t>
      </w:r>
      <w:r w:rsidR="00342ADD" w:rsidRPr="00342ADD">
        <w:t xml:space="preserve">. </w:t>
      </w:r>
      <w:r w:rsidRPr="00342ADD">
        <w:t>Размещение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имеет</w:t>
      </w:r>
      <w:r w:rsidR="00342ADD" w:rsidRPr="00342ADD">
        <w:t xml:space="preserve"> </w:t>
      </w:r>
      <w:r w:rsidRPr="00342ADD">
        <w:t>очень</w:t>
      </w:r>
      <w:r w:rsidR="00342ADD" w:rsidRPr="00342ADD">
        <w:t xml:space="preserve"> </w:t>
      </w:r>
      <w:r w:rsidRPr="00342ADD">
        <w:t>большое</w:t>
      </w:r>
      <w:r w:rsidR="00342ADD" w:rsidRPr="00342ADD">
        <w:t xml:space="preserve"> </w:t>
      </w:r>
      <w:r w:rsidRPr="00342ADD">
        <w:t>значение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повышении</w:t>
      </w:r>
      <w:r w:rsidR="00342ADD" w:rsidRPr="00342ADD">
        <w:t xml:space="preserve"> </w:t>
      </w:r>
      <w:r w:rsidRPr="00342ADD">
        <w:t>ее</w:t>
      </w:r>
      <w:r w:rsidR="00342ADD" w:rsidRPr="00342ADD">
        <w:t xml:space="preserve"> </w:t>
      </w:r>
      <w:r w:rsidRPr="00342ADD">
        <w:t>эффективности</w:t>
      </w:r>
      <w:r w:rsidR="00342ADD" w:rsidRPr="00342ADD">
        <w:t xml:space="preserve">. </w:t>
      </w:r>
      <w:r w:rsidRPr="00342ADD">
        <w:t>От</w:t>
      </w:r>
      <w:r w:rsidR="00342ADD" w:rsidRPr="00342ADD">
        <w:t xml:space="preserve"> </w:t>
      </w:r>
      <w:r w:rsidRPr="00342ADD">
        <w:t>того,</w:t>
      </w:r>
      <w:r w:rsidR="00342ADD" w:rsidRPr="00342ADD">
        <w:t xml:space="preserve"> </w:t>
      </w:r>
      <w:r w:rsidRPr="00342ADD">
        <w:t>как</w:t>
      </w:r>
      <w:r w:rsidR="00807831" w:rsidRPr="00342ADD">
        <w:t>овы</w:t>
      </w:r>
      <w:r w:rsidR="00342ADD" w:rsidRPr="00342ADD">
        <w:t xml:space="preserve"> </w:t>
      </w:r>
      <w:r w:rsidRPr="00342ADD">
        <w:t>размеры</w:t>
      </w:r>
      <w:r w:rsidR="00342ADD" w:rsidRPr="00342ADD">
        <w:t xml:space="preserve"> </w:t>
      </w:r>
      <w:r w:rsidRPr="00342ADD">
        <w:t>вложений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основные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оборотные</w:t>
      </w:r>
      <w:r w:rsidR="00342ADD" w:rsidRPr="00342ADD">
        <w:t xml:space="preserve"> </w:t>
      </w:r>
      <w:r w:rsidRPr="00342ADD">
        <w:t>средства,</w:t>
      </w:r>
      <w:r w:rsidR="00342ADD" w:rsidRPr="00342ADD">
        <w:t xml:space="preserve"> </w:t>
      </w:r>
      <w:r w:rsidRPr="00342ADD">
        <w:t>сколько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находится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сфере</w:t>
      </w:r>
      <w:r w:rsidR="00342ADD" w:rsidRPr="00342ADD">
        <w:t xml:space="preserve"> </w:t>
      </w:r>
      <w:r w:rsidRPr="00342ADD">
        <w:t>производства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сфере</w:t>
      </w:r>
      <w:r w:rsidR="00342ADD" w:rsidRPr="00342ADD">
        <w:t xml:space="preserve"> </w:t>
      </w:r>
      <w:r w:rsidRPr="00342ADD">
        <w:t>обращения,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денежной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материальной</w:t>
      </w:r>
      <w:r w:rsidR="00342ADD" w:rsidRPr="00342ADD">
        <w:t xml:space="preserve"> </w:t>
      </w:r>
      <w:r w:rsidRPr="00342ADD">
        <w:t>форме,</w:t>
      </w:r>
      <w:r w:rsidR="00342ADD" w:rsidRPr="00342ADD">
        <w:t xml:space="preserve"> </w:t>
      </w:r>
      <w:r w:rsidRPr="00342ADD">
        <w:t>насколько</w:t>
      </w:r>
      <w:r w:rsidR="00342ADD" w:rsidRPr="00342ADD">
        <w:t xml:space="preserve"> </w:t>
      </w:r>
      <w:r w:rsidRPr="00342ADD">
        <w:t>оптимально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соотношение,</w:t>
      </w:r>
      <w:r w:rsidR="00342ADD" w:rsidRPr="00342ADD">
        <w:t xml:space="preserve"> </w:t>
      </w:r>
      <w:r w:rsidRPr="00342ADD">
        <w:t>во</w:t>
      </w:r>
      <w:r w:rsidR="00342ADD" w:rsidRPr="00342ADD">
        <w:t xml:space="preserve"> </w:t>
      </w:r>
      <w:r w:rsidRPr="00342ADD">
        <w:t>многом</w:t>
      </w:r>
      <w:r w:rsidR="00342ADD" w:rsidRPr="00342ADD">
        <w:t xml:space="preserve"> </w:t>
      </w:r>
      <w:r w:rsidRPr="00342ADD">
        <w:t>зависят</w:t>
      </w:r>
      <w:r w:rsidR="00342ADD" w:rsidRPr="00342ADD">
        <w:t xml:space="preserve"> </w:t>
      </w:r>
      <w:r w:rsidRPr="00342ADD">
        <w:t>результаты</w:t>
      </w:r>
      <w:r w:rsidR="00342ADD" w:rsidRPr="00342ADD">
        <w:t xml:space="preserve"> </w:t>
      </w:r>
      <w:r w:rsidRPr="00342ADD">
        <w:t>производственной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деятельности,</w:t>
      </w:r>
      <w:r w:rsidR="00342ADD" w:rsidRPr="00342ADD">
        <w:t xml:space="preserve"> </w:t>
      </w:r>
      <w:r w:rsidRPr="00342ADD">
        <w:t>следовательно,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финансовое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Если</w:t>
      </w:r>
      <w:r w:rsidR="00342ADD" w:rsidRPr="00342ADD">
        <w:t xml:space="preserve"> </w:t>
      </w:r>
      <w:r w:rsidRPr="00342ADD">
        <w:t>созданные</w:t>
      </w:r>
      <w:r w:rsidR="00342ADD" w:rsidRPr="00342ADD">
        <w:t xml:space="preserve"> </w:t>
      </w:r>
      <w:r w:rsidRPr="00342ADD">
        <w:t>производственные</w:t>
      </w:r>
      <w:r w:rsidR="00342ADD" w:rsidRPr="00342ADD">
        <w:t xml:space="preserve"> </w:t>
      </w:r>
      <w:r w:rsidRPr="00342ADD">
        <w:t>мощности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используются</w:t>
      </w:r>
      <w:r w:rsidR="00342ADD" w:rsidRPr="00342ADD">
        <w:t xml:space="preserve"> </w:t>
      </w:r>
      <w:r w:rsidRPr="00342ADD">
        <w:t>недостаточно</w:t>
      </w:r>
      <w:r w:rsidR="00342ADD" w:rsidRPr="00342ADD">
        <w:t xml:space="preserve"> </w:t>
      </w:r>
      <w:r w:rsidRPr="00342ADD">
        <w:t>полно</w:t>
      </w:r>
      <w:r w:rsidR="00342ADD" w:rsidRPr="00342ADD">
        <w:t xml:space="preserve"> </w:t>
      </w:r>
      <w:r w:rsidRPr="00342ADD">
        <w:t>из-за</w:t>
      </w:r>
      <w:r w:rsidR="00342ADD" w:rsidRPr="00342ADD">
        <w:t xml:space="preserve"> </w:t>
      </w:r>
      <w:r w:rsidRPr="00342ADD">
        <w:t>отсутствия</w:t>
      </w:r>
      <w:r w:rsidR="00342ADD" w:rsidRPr="00342ADD">
        <w:t xml:space="preserve"> </w:t>
      </w:r>
      <w:r w:rsidRPr="00342ADD">
        <w:t>сырья,</w:t>
      </w:r>
      <w:r w:rsidR="00342ADD" w:rsidRPr="00342ADD">
        <w:t xml:space="preserve"> </w:t>
      </w:r>
      <w:r w:rsidRPr="00342ADD">
        <w:t>материалов,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это</w:t>
      </w:r>
      <w:r w:rsidR="00342ADD" w:rsidRPr="00342ADD">
        <w:t xml:space="preserve"> </w:t>
      </w:r>
      <w:r w:rsidRPr="00342ADD">
        <w:t>отрицательно</w:t>
      </w:r>
      <w:r w:rsidR="00342ADD" w:rsidRPr="00342ADD">
        <w:t xml:space="preserve"> </w:t>
      </w:r>
      <w:r w:rsidRPr="00342ADD">
        <w:t>скажется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результатах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финансовом</w:t>
      </w:r>
      <w:r w:rsidR="00342ADD" w:rsidRPr="00342ADD">
        <w:t xml:space="preserve"> </w:t>
      </w:r>
      <w:r w:rsidRPr="00342ADD">
        <w:t>положении</w:t>
      </w:r>
      <w:r w:rsidR="00342ADD" w:rsidRPr="00342ADD">
        <w:t xml:space="preserve">. </w:t>
      </w:r>
      <w:r w:rsidRPr="00342ADD">
        <w:t>То</w:t>
      </w:r>
      <w:r w:rsidR="00342ADD" w:rsidRPr="00342ADD">
        <w:t xml:space="preserve"> </w:t>
      </w:r>
      <w:r w:rsidRPr="00342ADD">
        <w:t>же</w:t>
      </w:r>
      <w:r w:rsidR="00342ADD" w:rsidRPr="00342ADD">
        <w:t xml:space="preserve"> </w:t>
      </w:r>
      <w:r w:rsidRPr="00342ADD">
        <w:t>произойдет,</w:t>
      </w:r>
      <w:r w:rsidR="00342ADD" w:rsidRPr="00342ADD">
        <w:t xml:space="preserve"> </w:t>
      </w:r>
      <w:r w:rsidRPr="00342ADD">
        <w:t>если</w:t>
      </w:r>
      <w:r w:rsidR="00342ADD" w:rsidRPr="00342ADD">
        <w:t xml:space="preserve"> </w:t>
      </w:r>
      <w:r w:rsidRPr="00342ADD">
        <w:t>созданы</w:t>
      </w:r>
      <w:r w:rsidR="00342ADD" w:rsidRPr="00342ADD">
        <w:t xml:space="preserve"> </w:t>
      </w:r>
      <w:r w:rsidRPr="00342ADD">
        <w:t>излишние</w:t>
      </w:r>
      <w:r w:rsidR="00342ADD" w:rsidRPr="00342ADD">
        <w:t xml:space="preserve"> </w:t>
      </w:r>
      <w:r w:rsidRPr="00342ADD">
        <w:t>производственные</w:t>
      </w:r>
      <w:r w:rsidR="00342ADD" w:rsidRPr="00342ADD">
        <w:t xml:space="preserve"> </w:t>
      </w:r>
      <w:r w:rsidRPr="00342ADD">
        <w:t>запасы,</w:t>
      </w:r>
      <w:r w:rsidR="00342ADD" w:rsidRPr="00342ADD">
        <w:t xml:space="preserve"> </w:t>
      </w:r>
      <w:r w:rsidRPr="00342ADD">
        <w:t>которые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могут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быстро</w:t>
      </w:r>
      <w:r w:rsidR="00342ADD" w:rsidRPr="00342ADD">
        <w:t xml:space="preserve"> </w:t>
      </w:r>
      <w:r w:rsidRPr="00342ADD">
        <w:t>переработаны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имеющихся</w:t>
      </w:r>
      <w:r w:rsidR="00342ADD" w:rsidRPr="00342ADD">
        <w:t xml:space="preserve"> </w:t>
      </w:r>
      <w:r w:rsidRPr="00342ADD">
        <w:t>производственных</w:t>
      </w:r>
      <w:r w:rsidR="00342ADD" w:rsidRPr="00342ADD">
        <w:t xml:space="preserve"> </w:t>
      </w:r>
      <w:r w:rsidRPr="00342ADD">
        <w:t>мощностях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итоге</w:t>
      </w:r>
      <w:r w:rsidR="00342ADD" w:rsidRPr="00342ADD">
        <w:t xml:space="preserve"> </w:t>
      </w:r>
      <w:r w:rsidRPr="00342ADD">
        <w:t>замораживается</w:t>
      </w:r>
      <w:r w:rsidR="00342ADD" w:rsidRPr="00342ADD">
        <w:t xml:space="preserve"> </w:t>
      </w:r>
      <w:r w:rsidRPr="00342ADD">
        <w:t>капитал,</w:t>
      </w:r>
      <w:r w:rsidR="00342ADD" w:rsidRPr="00342ADD">
        <w:t xml:space="preserve"> </w:t>
      </w:r>
      <w:r w:rsidRPr="00342ADD">
        <w:t>замедляется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оборачиваемость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следствие</w:t>
      </w:r>
      <w:r w:rsidR="00342ADD" w:rsidRPr="00342ADD">
        <w:t xml:space="preserve"> </w:t>
      </w:r>
      <w:r w:rsidRPr="00342ADD">
        <w:t>ухудшается</w:t>
      </w:r>
      <w:r w:rsidR="00342ADD" w:rsidRPr="00342ADD">
        <w:t xml:space="preserve"> </w:t>
      </w:r>
      <w:r w:rsidRPr="00342ADD">
        <w:t>финансовое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. </w:t>
      </w:r>
      <w:r w:rsidRPr="00342ADD">
        <w:t>И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хороших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результатах,</w:t>
      </w:r>
      <w:r w:rsidR="00342ADD" w:rsidRPr="00342ADD">
        <w:t xml:space="preserve"> </w:t>
      </w:r>
      <w:r w:rsidRPr="00342ADD">
        <w:t>высоком</w:t>
      </w:r>
      <w:r w:rsidR="00342ADD" w:rsidRPr="00342ADD">
        <w:t xml:space="preserve"> </w:t>
      </w:r>
      <w:r w:rsidRPr="00342ADD">
        <w:t>уровне</w:t>
      </w:r>
      <w:r w:rsidR="00342ADD" w:rsidRPr="00342ADD">
        <w:t xml:space="preserve"> </w:t>
      </w:r>
      <w:r w:rsidRPr="00342ADD">
        <w:t>рентабельности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испытывать</w:t>
      </w:r>
      <w:r w:rsidR="00342ADD" w:rsidRPr="00342ADD">
        <w:t xml:space="preserve"> </w:t>
      </w:r>
      <w:r w:rsidRPr="00342ADD">
        <w:t>финансовые</w:t>
      </w:r>
      <w:r w:rsidR="00342ADD" w:rsidRPr="00342ADD">
        <w:t xml:space="preserve"> </w:t>
      </w:r>
      <w:r w:rsidRPr="00342ADD">
        <w:t>трудности,</w:t>
      </w:r>
      <w:r w:rsidR="00342ADD" w:rsidRPr="00342ADD">
        <w:t xml:space="preserve"> </w:t>
      </w:r>
      <w:r w:rsidRPr="00342ADD">
        <w:t>если</w:t>
      </w:r>
      <w:r w:rsidR="00342ADD" w:rsidRPr="00342ADD">
        <w:t xml:space="preserve"> </w:t>
      </w:r>
      <w:r w:rsidRPr="00342ADD">
        <w:t>оно</w:t>
      </w:r>
      <w:r w:rsidR="00342ADD" w:rsidRPr="00342ADD">
        <w:t xml:space="preserve"> </w:t>
      </w:r>
      <w:r w:rsidRPr="00342ADD">
        <w:t>нерационально</w:t>
      </w:r>
      <w:r w:rsidR="00342ADD" w:rsidRPr="00342ADD">
        <w:t xml:space="preserve"> </w:t>
      </w:r>
      <w:r w:rsidRPr="00342ADD">
        <w:t>использовало</w:t>
      </w:r>
      <w:r w:rsidR="00342ADD" w:rsidRPr="00342ADD">
        <w:t xml:space="preserve"> </w:t>
      </w:r>
      <w:r w:rsidRPr="00342ADD">
        <w:t>свои</w:t>
      </w:r>
      <w:r w:rsidR="00342ADD" w:rsidRPr="00342ADD">
        <w:t xml:space="preserve"> </w:t>
      </w:r>
      <w:r w:rsidRPr="00342ADD">
        <w:t>финансовые</w:t>
      </w:r>
      <w:r w:rsidR="00342ADD" w:rsidRPr="00342ADD">
        <w:t xml:space="preserve"> </w:t>
      </w:r>
      <w:r w:rsidRPr="00342ADD">
        <w:t>ресурсы,</w:t>
      </w:r>
      <w:r w:rsidR="00342ADD" w:rsidRPr="00342ADD">
        <w:t xml:space="preserve"> </w:t>
      </w:r>
      <w:r w:rsidRPr="00342ADD">
        <w:t>вложив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сверхнормативные</w:t>
      </w:r>
      <w:r w:rsidR="00342ADD" w:rsidRPr="00342ADD">
        <w:t xml:space="preserve"> </w:t>
      </w:r>
      <w:r w:rsidRPr="00342ADD">
        <w:t>производственные</w:t>
      </w:r>
      <w:r w:rsidR="00342ADD" w:rsidRPr="00342ADD">
        <w:t xml:space="preserve"> </w:t>
      </w:r>
      <w:r w:rsidRPr="00342ADD">
        <w:t>запасы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допустив</w:t>
      </w:r>
      <w:r w:rsidR="00342ADD" w:rsidRPr="00342ADD">
        <w:t xml:space="preserve"> </w:t>
      </w:r>
      <w:r w:rsidRPr="00342ADD">
        <w:t>большую</w:t>
      </w:r>
      <w:r w:rsidR="00342ADD" w:rsidRPr="00342ADD">
        <w:t xml:space="preserve"> </w:t>
      </w:r>
      <w:r w:rsidRPr="00342ADD">
        <w:t>дебиторскую</w:t>
      </w:r>
      <w:r w:rsidR="00342ADD" w:rsidRPr="00342ADD">
        <w:t xml:space="preserve"> </w:t>
      </w:r>
      <w:r w:rsidRPr="00342ADD">
        <w:t>задолженность</w:t>
      </w:r>
      <w:r w:rsidR="00342ADD" w:rsidRPr="00342ADD">
        <w:t>.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Поэтому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процессе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первую</w:t>
      </w:r>
      <w:r w:rsidR="00342ADD" w:rsidRPr="00342ADD">
        <w:t xml:space="preserve"> </w:t>
      </w:r>
      <w:r w:rsidRPr="00342ADD">
        <w:t>очередь</w:t>
      </w:r>
      <w:r w:rsidR="00342ADD" w:rsidRPr="00342ADD">
        <w:t xml:space="preserve"> </w:t>
      </w:r>
      <w:r w:rsidRPr="00342ADD">
        <w:t>следует</w:t>
      </w:r>
      <w:r w:rsidR="00342ADD" w:rsidRPr="00342ADD">
        <w:t xml:space="preserve"> </w:t>
      </w:r>
      <w:r w:rsidRPr="00342ADD">
        <w:t>изучить</w:t>
      </w:r>
      <w:r w:rsidR="00342ADD" w:rsidRPr="00342ADD">
        <w:t xml:space="preserve"> </w:t>
      </w:r>
      <w:r w:rsidRPr="00342ADD">
        <w:t>изменения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составе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структуре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дать</w:t>
      </w:r>
      <w:r w:rsidR="00342ADD" w:rsidRPr="00342ADD">
        <w:t xml:space="preserve"> </w:t>
      </w:r>
      <w:r w:rsidRPr="00342ADD">
        <w:t>им</w:t>
      </w:r>
      <w:r w:rsidR="00342ADD" w:rsidRPr="00342ADD">
        <w:t xml:space="preserve"> </w:t>
      </w:r>
      <w:r w:rsidRPr="00342ADD">
        <w:t>оценку</w:t>
      </w:r>
      <w:r w:rsidR="00342ADD" w:rsidRPr="00342ADD">
        <w:t>.</w:t>
      </w:r>
    </w:p>
    <w:p w:rsidR="00342ADD" w:rsidRPr="00342ADD" w:rsidRDefault="003858A6" w:rsidP="00342ADD">
      <w:pPr>
        <w:tabs>
          <w:tab w:val="left" w:pos="726"/>
        </w:tabs>
      </w:pPr>
      <w:r w:rsidRPr="00342ADD">
        <w:lastRenderedPageBreak/>
        <w:t>В</w:t>
      </w:r>
      <w:r w:rsidR="00342ADD" w:rsidRPr="00342ADD">
        <w:t xml:space="preserve"> </w:t>
      </w:r>
      <w:r w:rsidRPr="00342ADD">
        <w:t>процессе</w:t>
      </w:r>
      <w:r w:rsidR="00342ADD" w:rsidRPr="00342ADD">
        <w:t xml:space="preserve"> </w:t>
      </w:r>
      <w:r w:rsidRPr="00342ADD">
        <w:t>последующего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установить</w:t>
      </w:r>
      <w:r w:rsidR="00342ADD" w:rsidRPr="00342ADD">
        <w:t xml:space="preserve"> </w:t>
      </w:r>
      <w:r w:rsidRPr="00342ADD">
        <w:t>изменения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долгосрочных</w:t>
      </w:r>
      <w:r w:rsidR="00342ADD">
        <w:t xml:space="preserve"> (</w:t>
      </w:r>
      <w:r w:rsidRPr="00342ADD">
        <w:t>внеоборотных</w:t>
      </w:r>
      <w:r w:rsidR="00342ADD" w:rsidRPr="00342ADD">
        <w:t xml:space="preserve">) </w:t>
      </w:r>
      <w:r w:rsidRPr="00342ADD">
        <w:t>активах</w:t>
      </w:r>
      <w:r w:rsidR="00342ADD" w:rsidRPr="00342ADD">
        <w:t xml:space="preserve">. </w:t>
      </w:r>
      <w:r w:rsidRPr="00342ADD">
        <w:t>Долгосрочные</w:t>
      </w:r>
      <w:r w:rsidR="00342ADD" w:rsidRPr="00342ADD">
        <w:t xml:space="preserve"> </w:t>
      </w:r>
      <w:r w:rsidRPr="00342ADD">
        <w:t>активы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основной</w:t>
      </w:r>
      <w:r w:rsidR="00342ADD" w:rsidRPr="00342ADD">
        <w:t xml:space="preserve"> </w:t>
      </w:r>
      <w:r w:rsidRPr="00342ADD">
        <w:t>капитал</w:t>
      </w:r>
      <w:r w:rsidR="00342ADD" w:rsidRPr="00342ADD">
        <w:t xml:space="preserve"> - </w:t>
      </w:r>
      <w:r w:rsidRPr="00342ADD">
        <w:t>вложения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долговременными</w:t>
      </w:r>
      <w:r w:rsidR="00342ADD" w:rsidRPr="00342ADD">
        <w:t xml:space="preserve"> </w:t>
      </w:r>
      <w:r w:rsidRPr="00342ADD">
        <w:t>целями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недвижимость,</w:t>
      </w:r>
      <w:r w:rsidR="00342ADD" w:rsidRPr="00342ADD">
        <w:t xml:space="preserve"> </w:t>
      </w:r>
      <w:r w:rsidRPr="00342ADD">
        <w:t>облигации,</w:t>
      </w:r>
      <w:r w:rsidR="00342ADD" w:rsidRPr="00342ADD">
        <w:t xml:space="preserve"> </w:t>
      </w:r>
      <w:r w:rsidRPr="00342ADD">
        <w:t>акции,</w:t>
      </w:r>
      <w:r w:rsidR="00342ADD" w:rsidRPr="00342ADD">
        <w:t xml:space="preserve"> </w:t>
      </w:r>
      <w:r w:rsidRPr="00342ADD">
        <w:t>нематериальные</w:t>
      </w:r>
      <w:r w:rsidR="00342ADD" w:rsidRPr="00342ADD">
        <w:t xml:space="preserve"> </w:t>
      </w:r>
      <w:r w:rsidRPr="00342ADD">
        <w:t>активы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="00342ADD">
        <w:t>т.д.</w:t>
      </w:r>
      <w:r w:rsidR="00342ADD" w:rsidRPr="00342ADD">
        <w:t xml:space="preserve"> </w:t>
      </w:r>
      <w:r w:rsidRPr="00342ADD">
        <w:t>Большое</w:t>
      </w:r>
      <w:r w:rsidR="00342ADD" w:rsidRPr="00342ADD">
        <w:t xml:space="preserve"> </w:t>
      </w:r>
      <w:r w:rsidRPr="00342ADD">
        <w:t>внимание</w:t>
      </w:r>
      <w:r w:rsidR="00342ADD" w:rsidRPr="00342ADD">
        <w:t xml:space="preserve"> </w:t>
      </w:r>
      <w:r w:rsidRPr="00342ADD">
        <w:t>уделяется</w:t>
      </w:r>
      <w:r w:rsidR="00342ADD" w:rsidRPr="00342ADD">
        <w:t xml:space="preserve"> </w:t>
      </w:r>
      <w:r w:rsidRPr="00342ADD">
        <w:t>изучению</w:t>
      </w:r>
      <w:r w:rsidR="00342ADD" w:rsidRPr="00342ADD">
        <w:t xml:space="preserve"> </w:t>
      </w:r>
      <w:r w:rsidRPr="00342ADD">
        <w:t>состояния,</w:t>
      </w:r>
      <w:r w:rsidR="00342ADD" w:rsidRPr="00342ADD">
        <w:t xml:space="preserve"> </w:t>
      </w:r>
      <w:r w:rsidRPr="00342ADD">
        <w:t>динамики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структуры</w:t>
      </w:r>
      <w:r w:rsidR="00342ADD" w:rsidRPr="00342ADD">
        <w:t xml:space="preserve"> </w:t>
      </w:r>
      <w:r w:rsidRPr="00342ADD">
        <w:t>основных</w:t>
      </w:r>
      <w:r w:rsidR="00342ADD" w:rsidRPr="00342ADD">
        <w:t xml:space="preserve"> </w:t>
      </w:r>
      <w:r w:rsidRPr="00342ADD">
        <w:t>фондов,</w:t>
      </w:r>
      <w:r w:rsidR="00342ADD" w:rsidRPr="00342ADD">
        <w:t xml:space="preserve"> </w:t>
      </w:r>
      <w:r w:rsidRPr="00342ADD">
        <w:t>так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они</w:t>
      </w:r>
      <w:r w:rsidR="00342ADD" w:rsidRPr="00342ADD">
        <w:t xml:space="preserve"> </w:t>
      </w:r>
      <w:r w:rsidRPr="00342ADD">
        <w:t>занимают</w:t>
      </w:r>
      <w:r w:rsidR="00342ADD" w:rsidRPr="00342ADD">
        <w:t xml:space="preserve"> </w:t>
      </w:r>
      <w:r w:rsidRPr="00342ADD">
        <w:t>основной</w:t>
      </w:r>
      <w:r w:rsidR="00342ADD" w:rsidRPr="00342ADD">
        <w:t xml:space="preserve"> </w:t>
      </w:r>
      <w:r w:rsidRPr="00342ADD">
        <w:t>удельный</w:t>
      </w:r>
      <w:r w:rsidR="00342ADD" w:rsidRPr="00342ADD">
        <w:t xml:space="preserve"> </w:t>
      </w:r>
      <w:r w:rsidRPr="00342ADD">
        <w:t>вес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долгосрочных</w:t>
      </w:r>
      <w:r w:rsidR="00342ADD" w:rsidRPr="00342ADD">
        <w:t xml:space="preserve"> </w:t>
      </w:r>
      <w:r w:rsidRPr="00342ADD">
        <w:t>активах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При</w:t>
      </w:r>
      <w:r w:rsidR="00342ADD" w:rsidRPr="00342ADD">
        <w:t xml:space="preserve"> </w:t>
      </w:r>
      <w:r w:rsidRPr="00342ADD">
        <w:t>изучении</w:t>
      </w:r>
      <w:r w:rsidR="00342ADD" w:rsidRPr="00342ADD">
        <w:t xml:space="preserve"> </w:t>
      </w:r>
      <w:r w:rsidRPr="00342ADD">
        <w:t>состава</w:t>
      </w:r>
      <w:r w:rsidR="00342ADD" w:rsidRPr="00342ADD">
        <w:t xml:space="preserve"> </w:t>
      </w:r>
      <w:r w:rsidRPr="00342ADD">
        <w:t>основных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нужно</w:t>
      </w:r>
      <w:r w:rsidR="00342ADD" w:rsidRPr="00342ADD">
        <w:t xml:space="preserve"> </w:t>
      </w:r>
      <w:r w:rsidRPr="00342ADD">
        <w:t>выяснить</w:t>
      </w:r>
      <w:r w:rsidR="00342ADD" w:rsidRPr="00342ADD">
        <w:t xml:space="preserve"> </w:t>
      </w:r>
      <w:r w:rsidRPr="00342ADD">
        <w:t>соотношения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активной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пассивной</w:t>
      </w:r>
      <w:r w:rsidR="00342ADD" w:rsidRPr="00342ADD">
        <w:t xml:space="preserve"> </w:t>
      </w:r>
      <w:r w:rsidRPr="00342ADD">
        <w:t>части,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оптимального</w:t>
      </w:r>
      <w:r w:rsidR="00342ADD" w:rsidRPr="00342ADD">
        <w:t xml:space="preserve"> </w:t>
      </w:r>
      <w:r w:rsidRPr="00342ADD">
        <w:t>сочетания</w:t>
      </w:r>
      <w:r w:rsidR="00342ADD" w:rsidRPr="00342ADD">
        <w:t xml:space="preserve"> </w:t>
      </w:r>
      <w:r w:rsidRPr="00342ADD">
        <w:t>зависит</w:t>
      </w:r>
      <w:r w:rsidR="00342ADD" w:rsidRPr="00342ADD">
        <w:t xml:space="preserve"> </w:t>
      </w:r>
      <w:r w:rsidRPr="00342ADD">
        <w:t>фондоотдача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финансовое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Банки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другие</w:t>
      </w:r>
      <w:r w:rsidR="00342ADD" w:rsidRPr="00342ADD">
        <w:t xml:space="preserve"> </w:t>
      </w:r>
      <w:r w:rsidRPr="00342ADD">
        <w:t>инвесторы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изучении</w:t>
      </w:r>
      <w:r w:rsidR="00342ADD" w:rsidRPr="00342ADD">
        <w:t xml:space="preserve"> </w:t>
      </w:r>
      <w:r w:rsidRPr="00342ADD">
        <w:t>состава</w:t>
      </w:r>
      <w:r w:rsidR="00342ADD" w:rsidRPr="00342ADD">
        <w:t xml:space="preserve"> </w:t>
      </w:r>
      <w:r w:rsidRPr="00342ADD">
        <w:t>имущества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обращают</w:t>
      </w:r>
      <w:r w:rsidR="00342ADD" w:rsidRPr="00342ADD">
        <w:t xml:space="preserve"> </w:t>
      </w:r>
      <w:r w:rsidRPr="00342ADD">
        <w:t>также</w:t>
      </w:r>
      <w:r w:rsidR="00342ADD" w:rsidRPr="00342ADD">
        <w:t xml:space="preserve"> </w:t>
      </w:r>
      <w:r w:rsidRPr="00342ADD">
        <w:t>внимание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Pr="00342ADD">
        <w:t>основных</w:t>
      </w:r>
      <w:r w:rsidR="00342ADD" w:rsidRPr="00342ADD">
        <w:t xml:space="preserve"> </w:t>
      </w:r>
      <w:r w:rsidRPr="00342ADD">
        <w:t>фондов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точки</w:t>
      </w:r>
      <w:r w:rsidR="00342ADD" w:rsidRPr="00342ADD">
        <w:t xml:space="preserve"> </w:t>
      </w:r>
      <w:r w:rsidRPr="00342ADD">
        <w:t>зрения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технического</w:t>
      </w:r>
      <w:r w:rsidR="00342ADD" w:rsidRPr="00342ADD">
        <w:t xml:space="preserve"> </w:t>
      </w:r>
      <w:r w:rsidRPr="00342ADD">
        <w:t>уровня,</w:t>
      </w:r>
      <w:r w:rsidR="00342ADD" w:rsidRPr="00342ADD">
        <w:t xml:space="preserve"> </w:t>
      </w:r>
      <w:r w:rsidRPr="00342ADD">
        <w:t>экономической</w:t>
      </w:r>
      <w:r w:rsidR="00342ADD" w:rsidRPr="00342ADD">
        <w:t xml:space="preserve"> </w:t>
      </w:r>
      <w:r w:rsidRPr="00342ADD">
        <w:t>эффективности,</w:t>
      </w:r>
      <w:r w:rsidR="00342ADD" w:rsidRPr="00342ADD">
        <w:t xml:space="preserve"> </w:t>
      </w:r>
      <w:r w:rsidRPr="00342ADD">
        <w:t>физического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морального</w:t>
      </w:r>
      <w:r w:rsidR="00342ADD" w:rsidRPr="00342ADD">
        <w:t xml:space="preserve"> </w:t>
      </w:r>
      <w:r w:rsidRPr="00342ADD">
        <w:t>износа</w:t>
      </w:r>
      <w:r w:rsidR="00342ADD" w:rsidRPr="00342ADD">
        <w:t xml:space="preserve">. </w:t>
      </w:r>
      <w:r w:rsidRPr="00342ADD">
        <w:t>Далее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проанализировать</w:t>
      </w:r>
      <w:r w:rsidR="00342ADD" w:rsidRPr="00342ADD">
        <w:t xml:space="preserve"> </w:t>
      </w:r>
      <w:r w:rsidRPr="00342ADD">
        <w:t>изменения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каждой</w:t>
      </w:r>
      <w:r w:rsidR="00342ADD" w:rsidRPr="00342ADD">
        <w:t xml:space="preserve"> </w:t>
      </w:r>
      <w:r w:rsidRPr="00342ADD">
        <w:t>статье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наиболее</w:t>
      </w:r>
      <w:r w:rsidR="00342ADD" w:rsidRPr="00342ADD">
        <w:t xml:space="preserve"> </w:t>
      </w:r>
      <w:r w:rsidRPr="00342ADD">
        <w:t>мобильной</w:t>
      </w:r>
      <w:r w:rsidR="00342ADD" w:rsidRPr="00342ADD">
        <w:t xml:space="preserve"> </w:t>
      </w:r>
      <w:r w:rsidRPr="00342ADD">
        <w:t>части</w:t>
      </w:r>
      <w:r w:rsidR="00342ADD" w:rsidRPr="00342ADD">
        <w:t xml:space="preserve"> </w:t>
      </w:r>
      <w:r w:rsidRPr="00342ADD">
        <w:t>капитала</w:t>
      </w:r>
      <w:r w:rsidR="00342ADD" w:rsidRPr="00342ADD">
        <w:t>.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Увеличение</w:t>
      </w:r>
      <w:r w:rsidR="00342ADD" w:rsidRPr="00342ADD">
        <w:t xml:space="preserve"> </w:t>
      </w:r>
      <w:r w:rsidRPr="00342ADD">
        <w:t>денег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счетах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банке</w:t>
      </w:r>
      <w:r w:rsidR="00342ADD" w:rsidRPr="00342ADD">
        <w:t xml:space="preserve"> </w:t>
      </w:r>
      <w:r w:rsidRPr="00342ADD">
        <w:t>свидетельствует,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правило,</w:t>
      </w:r>
      <w:r w:rsidR="00342ADD" w:rsidRPr="00342ADD">
        <w:t xml:space="preserve"> </w:t>
      </w:r>
      <w:r w:rsidRPr="00342ADD">
        <w:t>об</w:t>
      </w:r>
      <w:r w:rsidR="00342ADD" w:rsidRPr="00342ADD">
        <w:t xml:space="preserve"> </w:t>
      </w:r>
      <w:r w:rsidRPr="00342ADD">
        <w:t>укреплении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Сумма</w:t>
      </w:r>
      <w:r w:rsidR="00342ADD" w:rsidRPr="00342ADD">
        <w:t xml:space="preserve"> </w:t>
      </w:r>
      <w:r w:rsidRPr="00342ADD">
        <w:t>денег</w:t>
      </w:r>
      <w:r w:rsidR="00342ADD" w:rsidRPr="00342ADD">
        <w:t xml:space="preserve"> </w:t>
      </w:r>
      <w:r w:rsidRPr="00342ADD">
        <w:t>должна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такой,</w:t>
      </w:r>
      <w:r w:rsidR="00342ADD" w:rsidRPr="00342ADD">
        <w:t xml:space="preserve"> </w:t>
      </w:r>
      <w:r w:rsidRPr="00342ADD">
        <w:t>чтобы</w:t>
      </w:r>
      <w:r w:rsidR="00342ADD" w:rsidRPr="00342ADD">
        <w:t xml:space="preserve"> </w:t>
      </w:r>
      <w:r w:rsidRPr="00342ADD">
        <w:t>ее</w:t>
      </w:r>
      <w:r w:rsidR="00342ADD" w:rsidRPr="00342ADD">
        <w:t xml:space="preserve"> </w:t>
      </w:r>
      <w:r w:rsidRPr="00342ADD">
        <w:t>хватало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погашения</w:t>
      </w:r>
      <w:r w:rsidR="00342ADD" w:rsidRPr="00342ADD">
        <w:t xml:space="preserve"> </w:t>
      </w:r>
      <w:r w:rsidRPr="00342ADD">
        <w:t>всех</w:t>
      </w:r>
      <w:r w:rsidR="00342ADD" w:rsidRPr="00342ADD">
        <w:t xml:space="preserve"> </w:t>
      </w:r>
      <w:r w:rsidRPr="00342ADD">
        <w:t>первоочередных</w:t>
      </w:r>
      <w:r w:rsidR="00342ADD" w:rsidRPr="00342ADD">
        <w:t xml:space="preserve"> </w:t>
      </w:r>
      <w:r w:rsidRPr="00342ADD">
        <w:t>платежей</w:t>
      </w:r>
      <w:r w:rsidR="00342ADD" w:rsidRPr="00342ADD">
        <w:t xml:space="preserve">. </w:t>
      </w:r>
      <w:r w:rsidRPr="00342ADD">
        <w:t>Наличие</w:t>
      </w:r>
      <w:r w:rsidR="00342ADD" w:rsidRPr="00342ADD">
        <w:t xml:space="preserve"> </w:t>
      </w:r>
      <w:r w:rsidRPr="00342ADD">
        <w:t>больших</w:t>
      </w:r>
      <w:r w:rsidR="00342ADD" w:rsidRPr="00342ADD">
        <w:t xml:space="preserve"> </w:t>
      </w:r>
      <w:r w:rsidRPr="00342ADD">
        <w:t>остатков</w:t>
      </w:r>
      <w:r w:rsidR="00342ADD" w:rsidRPr="00342ADD">
        <w:t xml:space="preserve"> </w:t>
      </w:r>
      <w:r w:rsidRPr="00342ADD">
        <w:t>денег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протяжении</w:t>
      </w:r>
      <w:r w:rsidR="00342ADD" w:rsidRPr="00342ADD">
        <w:t xml:space="preserve"> </w:t>
      </w:r>
      <w:r w:rsidRPr="00342ADD">
        <w:t>длительного</w:t>
      </w:r>
      <w:r w:rsidR="00342ADD" w:rsidRPr="00342ADD">
        <w:t xml:space="preserve"> </w:t>
      </w:r>
      <w:r w:rsidRPr="00342ADD">
        <w:t>времени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результатом</w:t>
      </w:r>
      <w:r w:rsidR="00342ADD" w:rsidRPr="00342ADD">
        <w:t xml:space="preserve"> </w:t>
      </w:r>
      <w:r w:rsidRPr="00342ADD">
        <w:t>неправильного</w:t>
      </w:r>
      <w:r w:rsidR="00342ADD" w:rsidRPr="00342ADD">
        <w:t xml:space="preserve"> </w:t>
      </w:r>
      <w:r w:rsidRPr="00342ADD">
        <w:t>использования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. </w:t>
      </w:r>
      <w:r w:rsidRPr="00342ADD">
        <w:t>Их</w:t>
      </w:r>
      <w:r w:rsidR="00342ADD" w:rsidRPr="00342ADD">
        <w:t xml:space="preserve"> </w:t>
      </w:r>
      <w:r w:rsidRPr="00342ADD">
        <w:t>нужно</w:t>
      </w:r>
      <w:r w:rsidR="00342ADD" w:rsidRPr="00342ADD">
        <w:t xml:space="preserve"> </w:t>
      </w:r>
      <w:r w:rsidRPr="00342ADD">
        <w:t>быстро</w:t>
      </w:r>
      <w:r w:rsidR="00342ADD" w:rsidRPr="00342ADD">
        <w:t xml:space="preserve"> </w:t>
      </w:r>
      <w:r w:rsidRPr="00342ADD">
        <w:t>пускать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оборот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целью</w:t>
      </w:r>
      <w:r w:rsidR="00342ADD" w:rsidRPr="00342ADD">
        <w:t xml:space="preserve"> </w:t>
      </w:r>
      <w:r w:rsidRPr="00342ADD">
        <w:t>получения</w:t>
      </w:r>
      <w:r w:rsidR="00342ADD" w:rsidRPr="00342ADD">
        <w:t xml:space="preserve"> </w:t>
      </w:r>
      <w:r w:rsidRPr="00342ADD">
        <w:t>прибыли</w:t>
      </w:r>
      <w:r w:rsidR="00342ADD" w:rsidRPr="00342ADD">
        <w:t xml:space="preserve">: </w:t>
      </w:r>
      <w:r w:rsidRPr="00342ADD">
        <w:t>расширять</w:t>
      </w:r>
      <w:r w:rsidR="00342ADD" w:rsidRPr="00342ADD">
        <w:t xml:space="preserve"> </w:t>
      </w:r>
      <w:r w:rsidRPr="00342ADD">
        <w:t>свое</w:t>
      </w:r>
      <w:r w:rsidR="00342ADD" w:rsidRPr="00342ADD">
        <w:t xml:space="preserve"> </w:t>
      </w:r>
      <w:r w:rsidRPr="00342ADD">
        <w:t>производство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вкладывать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акции</w:t>
      </w:r>
      <w:r w:rsidR="00342ADD" w:rsidRPr="00342ADD">
        <w:t xml:space="preserve"> </w:t>
      </w:r>
      <w:r w:rsidRPr="00342ADD">
        <w:t>других</w:t>
      </w:r>
      <w:r w:rsidR="00342ADD" w:rsidRPr="00342ADD">
        <w:t xml:space="preserve"> </w:t>
      </w:r>
      <w:r w:rsidRPr="00342ADD">
        <w:t>предприятий</w:t>
      </w:r>
      <w:r w:rsidR="00342ADD" w:rsidRPr="00342ADD">
        <w:t xml:space="preserve">. </w:t>
      </w:r>
      <w:r w:rsidRPr="00342ADD">
        <w:t>Если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расширяет</w:t>
      </w:r>
      <w:r w:rsidR="00342ADD" w:rsidRPr="00342ADD">
        <w:t xml:space="preserve"> </w:t>
      </w:r>
      <w:r w:rsidRPr="00342ADD">
        <w:t>свою</w:t>
      </w:r>
      <w:r w:rsidR="00342ADD" w:rsidRPr="00342ADD">
        <w:t xml:space="preserve"> </w:t>
      </w:r>
      <w:r w:rsidRPr="00342ADD">
        <w:t>деятельность,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растет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число</w:t>
      </w:r>
      <w:r w:rsidR="00342ADD" w:rsidRPr="00342ADD">
        <w:t xml:space="preserve"> </w:t>
      </w:r>
      <w:r w:rsidRPr="00342ADD">
        <w:t>покупателей,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соответственно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дебиторская</w:t>
      </w:r>
      <w:r w:rsidR="00342ADD" w:rsidRPr="00342ADD">
        <w:t xml:space="preserve"> </w:t>
      </w:r>
      <w:r w:rsidRPr="00342ADD">
        <w:t>задолженность</w:t>
      </w:r>
      <w:r w:rsidR="00342ADD" w:rsidRPr="00342ADD">
        <w:t xml:space="preserve">. </w:t>
      </w:r>
      <w:r w:rsidRPr="00342ADD">
        <w:t>С</w:t>
      </w:r>
      <w:r w:rsidR="00342ADD" w:rsidRPr="00342ADD">
        <w:t xml:space="preserve"> </w:t>
      </w:r>
      <w:r w:rsidRPr="00342ADD">
        <w:t>другой</w:t>
      </w:r>
      <w:r w:rsidR="00342ADD" w:rsidRPr="00342ADD">
        <w:t xml:space="preserve"> </w:t>
      </w:r>
      <w:r w:rsidRPr="00342ADD">
        <w:t>стороны,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сократить</w:t>
      </w:r>
      <w:r w:rsidR="00342ADD" w:rsidRPr="00342ADD">
        <w:t xml:space="preserve"> </w:t>
      </w:r>
      <w:r w:rsidRPr="00342ADD">
        <w:t>отгрузку</w:t>
      </w:r>
      <w:r w:rsidR="00342ADD" w:rsidRPr="00342ADD">
        <w:t xml:space="preserve"> </w:t>
      </w:r>
      <w:r w:rsidRPr="00342ADD">
        <w:t>продукции,</w:t>
      </w:r>
      <w:r w:rsidR="00342ADD" w:rsidRPr="00342ADD">
        <w:t xml:space="preserve"> </w:t>
      </w:r>
      <w:r w:rsidRPr="00342ADD">
        <w:t>тогда</w:t>
      </w:r>
      <w:r w:rsidR="00342ADD" w:rsidRPr="00342ADD">
        <w:t xml:space="preserve"> </w:t>
      </w:r>
      <w:r w:rsidR="00807831" w:rsidRPr="00342ADD">
        <w:t>счета</w:t>
      </w:r>
      <w:r w:rsidR="00342ADD" w:rsidRPr="00342ADD">
        <w:t xml:space="preserve"> </w:t>
      </w:r>
      <w:r w:rsidR="00807831" w:rsidRPr="00342ADD">
        <w:t>дебиторов</w:t>
      </w:r>
      <w:r w:rsidR="00342ADD" w:rsidRPr="00342ADD">
        <w:t xml:space="preserve"> </w:t>
      </w:r>
      <w:r w:rsidR="00807831" w:rsidRPr="00342ADD">
        <w:t>уменьшат</w:t>
      </w:r>
      <w:r w:rsidRPr="00342ADD">
        <w:t>ся</w:t>
      </w:r>
      <w:r w:rsidR="00342ADD" w:rsidRPr="00342ADD">
        <w:t xml:space="preserve">. </w:t>
      </w:r>
      <w:r w:rsidRPr="00342ADD">
        <w:t>Следовательно,</w:t>
      </w:r>
      <w:r w:rsidR="00342ADD" w:rsidRPr="00342ADD">
        <w:t xml:space="preserve"> </w:t>
      </w:r>
      <w:r w:rsidRPr="00342ADD">
        <w:t>рост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всегда</w:t>
      </w:r>
      <w:r w:rsidR="00342ADD" w:rsidRPr="00342ADD">
        <w:t xml:space="preserve"> </w:t>
      </w:r>
      <w:r w:rsidRPr="00342ADD">
        <w:t>оценивается</w:t>
      </w:r>
      <w:r w:rsidR="00342ADD" w:rsidRPr="00342ADD">
        <w:t xml:space="preserve"> </w:t>
      </w:r>
      <w:r w:rsidRPr="00342ADD">
        <w:t>отрицательно</w:t>
      </w:r>
      <w:r w:rsidR="00342ADD" w:rsidRPr="00342ADD">
        <w:t>.</w:t>
      </w:r>
    </w:p>
    <w:p w:rsidR="003858A6" w:rsidRPr="00342ADD" w:rsidRDefault="003858A6" w:rsidP="00342ADD">
      <w:pPr>
        <w:tabs>
          <w:tab w:val="left" w:pos="726"/>
        </w:tabs>
      </w:pPr>
      <w:r w:rsidRPr="00342ADD">
        <w:t>Необходимо</w:t>
      </w:r>
      <w:r w:rsidR="00342ADD" w:rsidRPr="00342ADD">
        <w:t xml:space="preserve"> </w:t>
      </w:r>
      <w:r w:rsidRPr="00342ADD">
        <w:t>отличать</w:t>
      </w:r>
      <w:r w:rsidR="00342ADD" w:rsidRPr="00342ADD">
        <w:t xml:space="preserve"> </w:t>
      </w:r>
      <w:r w:rsidRPr="00342ADD">
        <w:t>нормальную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просроченную</w:t>
      </w:r>
      <w:r w:rsidR="00342ADD" w:rsidRPr="00342ADD">
        <w:t xml:space="preserve"> </w:t>
      </w:r>
      <w:r w:rsidRPr="00342ADD">
        <w:t>задолженность</w:t>
      </w:r>
      <w:r w:rsidR="00342ADD" w:rsidRPr="00342ADD">
        <w:t xml:space="preserve">. </w:t>
      </w:r>
      <w:r w:rsidRPr="00342ADD">
        <w:t>Наличие</w:t>
      </w:r>
      <w:r w:rsidR="00342ADD" w:rsidRPr="00342ADD">
        <w:t xml:space="preserve"> </w:t>
      </w:r>
      <w:r w:rsidRPr="00342ADD">
        <w:t>последней</w:t>
      </w:r>
      <w:r w:rsidR="00342ADD" w:rsidRPr="00342ADD">
        <w:t xml:space="preserve"> </w:t>
      </w:r>
      <w:r w:rsidRPr="00342ADD">
        <w:t>создает</w:t>
      </w:r>
      <w:r w:rsidR="00342ADD" w:rsidRPr="00342ADD">
        <w:t xml:space="preserve"> </w:t>
      </w:r>
      <w:r w:rsidRPr="00342ADD">
        <w:t>финансовые</w:t>
      </w:r>
      <w:r w:rsidR="00342ADD" w:rsidRPr="00342ADD">
        <w:t xml:space="preserve"> </w:t>
      </w:r>
      <w:r w:rsidRPr="00342ADD">
        <w:t>затруднения,</w:t>
      </w:r>
      <w:r w:rsidR="00342ADD" w:rsidRPr="00342ADD">
        <w:t xml:space="preserve"> </w:t>
      </w:r>
      <w:r w:rsidRPr="00342ADD">
        <w:t>так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будет</w:t>
      </w:r>
      <w:r w:rsidR="00342ADD" w:rsidRPr="00342ADD">
        <w:t xml:space="preserve"> </w:t>
      </w:r>
      <w:r w:rsidRPr="00342ADD">
        <w:t>чувствовать</w:t>
      </w:r>
      <w:r w:rsidR="00342ADD" w:rsidRPr="00342ADD">
        <w:t xml:space="preserve"> </w:t>
      </w:r>
      <w:r w:rsidRPr="00342ADD">
        <w:t>недостаток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ресурсов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приобретения</w:t>
      </w:r>
      <w:r w:rsidR="00342ADD" w:rsidRPr="00342ADD">
        <w:t xml:space="preserve"> </w:t>
      </w:r>
      <w:r w:rsidRPr="00342ADD">
        <w:t>производственных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. </w:t>
      </w:r>
      <w:r w:rsidRPr="00342ADD">
        <w:t>Кроме</w:t>
      </w:r>
      <w:r w:rsidR="00342ADD" w:rsidRPr="00342ADD">
        <w:t xml:space="preserve"> </w:t>
      </w:r>
      <w:r w:rsidRPr="00342ADD">
        <w:t>того,</w:t>
      </w:r>
      <w:r w:rsidR="00342ADD" w:rsidRPr="00342ADD">
        <w:t xml:space="preserve"> </w:t>
      </w:r>
      <w:r w:rsidRPr="00342ADD">
        <w:t>замораживание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приводит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lastRenderedPageBreak/>
        <w:t>замедлению</w:t>
      </w:r>
      <w:r w:rsidR="00342ADD" w:rsidRPr="00342ADD">
        <w:t xml:space="preserve"> </w:t>
      </w:r>
      <w:r w:rsidRPr="00342ADD">
        <w:t>оборачиваемости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. </w:t>
      </w:r>
      <w:r w:rsidRPr="00342ADD">
        <w:t>Поэтому</w:t>
      </w:r>
      <w:r w:rsidR="00342ADD" w:rsidRPr="00342ADD">
        <w:t xml:space="preserve"> </w:t>
      </w:r>
      <w:r w:rsidRPr="00342ADD">
        <w:t>каждое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заинтересовано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сокращении</w:t>
      </w:r>
      <w:r w:rsidR="00342ADD" w:rsidRPr="00342ADD">
        <w:t xml:space="preserve"> </w:t>
      </w:r>
      <w:r w:rsidRPr="00342ADD">
        <w:t>сроков</w:t>
      </w:r>
      <w:r w:rsidR="00342ADD" w:rsidRPr="00342ADD">
        <w:t xml:space="preserve"> </w:t>
      </w:r>
      <w:r w:rsidRPr="00342ADD">
        <w:t>погашения</w:t>
      </w:r>
      <w:r w:rsidR="00342ADD" w:rsidRPr="00342ADD">
        <w:t xml:space="preserve"> </w:t>
      </w:r>
      <w:r w:rsidRPr="00342ADD">
        <w:t>платежей</w:t>
      </w:r>
      <w:r w:rsidR="00342ADD" w:rsidRPr="00342ADD">
        <w:t xml:space="preserve">. </w:t>
      </w:r>
      <w:r w:rsidRPr="00342ADD">
        <w:t>Ускорить</w:t>
      </w:r>
      <w:r w:rsidR="00342ADD" w:rsidRPr="00342ADD">
        <w:t xml:space="preserve"> </w:t>
      </w:r>
      <w:r w:rsidRPr="00342ADD">
        <w:t>платежи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путем</w:t>
      </w:r>
      <w:r w:rsidR="00342ADD" w:rsidRPr="00342ADD">
        <w:t xml:space="preserve"> </w:t>
      </w:r>
      <w:r w:rsidRPr="00342ADD">
        <w:t>совершенствования</w:t>
      </w:r>
      <w:r w:rsidR="00342ADD" w:rsidRPr="00342ADD">
        <w:t xml:space="preserve"> </w:t>
      </w:r>
      <w:r w:rsidRPr="00342ADD">
        <w:t>расчетов,</w:t>
      </w:r>
      <w:r w:rsidR="00342ADD" w:rsidRPr="00342ADD">
        <w:t xml:space="preserve"> </w:t>
      </w:r>
      <w:r w:rsidRPr="00342ADD">
        <w:t>своевременного</w:t>
      </w:r>
      <w:r w:rsidR="00342ADD" w:rsidRPr="00342ADD">
        <w:t xml:space="preserve"> </w:t>
      </w:r>
      <w:r w:rsidRPr="00342ADD">
        <w:t>оформления</w:t>
      </w:r>
      <w:r w:rsidR="00342ADD" w:rsidRPr="00342ADD">
        <w:t xml:space="preserve"> </w:t>
      </w:r>
      <w:r w:rsidRPr="00342ADD">
        <w:t>расчетных</w:t>
      </w:r>
      <w:r w:rsidR="00342ADD" w:rsidRPr="00342ADD">
        <w:t xml:space="preserve"> </w:t>
      </w:r>
      <w:r w:rsidRPr="00342ADD">
        <w:t>документов,</w:t>
      </w:r>
      <w:r w:rsidR="00342ADD" w:rsidRPr="00342ADD">
        <w:t xml:space="preserve"> </w:t>
      </w:r>
      <w:r w:rsidRPr="00342ADD">
        <w:t>предварительной</w:t>
      </w:r>
      <w:r w:rsidR="00342ADD" w:rsidRPr="00342ADD">
        <w:t xml:space="preserve"> </w:t>
      </w:r>
      <w:r w:rsidRPr="00342ADD">
        <w:t>оплаты,</w:t>
      </w:r>
      <w:r w:rsidR="00342ADD" w:rsidRPr="00342ADD">
        <w:t xml:space="preserve"> </w:t>
      </w:r>
      <w:r w:rsidRPr="00342ADD">
        <w:t>системы</w:t>
      </w:r>
      <w:r w:rsidR="00342ADD" w:rsidRPr="00342ADD">
        <w:t xml:space="preserve"> </w:t>
      </w:r>
      <w:r w:rsidRPr="00342ADD">
        <w:t>скидок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="00342ADD">
        <w:t>т.д.</w:t>
      </w:r>
      <w:r w:rsidR="00342ADD" w:rsidRPr="00342ADD">
        <w:t xml:space="preserve"> </w:t>
      </w:r>
      <w:r w:rsidR="00807831" w:rsidRPr="00342ADD">
        <w:rPr>
          <w:rStyle w:val="af4"/>
        </w:rPr>
        <w:footnoteReference w:id="21"/>
      </w:r>
    </w:p>
    <w:p w:rsidR="00342ADD" w:rsidRPr="00342ADD" w:rsidRDefault="003858A6" w:rsidP="00342ADD">
      <w:pPr>
        <w:tabs>
          <w:tab w:val="left" w:pos="726"/>
        </w:tabs>
      </w:pPr>
      <w:r w:rsidRPr="00342ADD">
        <w:t>Например</w:t>
      </w:r>
      <w:r w:rsidR="00342ADD" w:rsidRPr="00342ADD">
        <w:t xml:space="preserve">: </w:t>
      </w:r>
      <w:r w:rsidRPr="00342ADD">
        <w:t>предприятие</w:t>
      </w:r>
      <w:r w:rsidR="00342ADD" w:rsidRPr="00342ADD">
        <w:t xml:space="preserve"> </w:t>
      </w:r>
      <w:r w:rsidRPr="00342ADD">
        <w:t>только</w:t>
      </w:r>
      <w:r w:rsidR="00342ADD" w:rsidRPr="00342ADD">
        <w:t xml:space="preserve"> </w:t>
      </w:r>
      <w:r w:rsidRPr="00342ADD">
        <w:t>начинает</w:t>
      </w:r>
      <w:r w:rsidR="00342ADD" w:rsidRPr="00342ADD">
        <w:t xml:space="preserve"> </w:t>
      </w:r>
      <w:r w:rsidRPr="00342ADD">
        <w:t>свою</w:t>
      </w:r>
      <w:r w:rsidR="00342ADD" w:rsidRPr="00342ADD">
        <w:t xml:space="preserve"> </w:t>
      </w:r>
      <w:r w:rsidRPr="00342ADD">
        <w:t>деятельность,</w:t>
      </w:r>
      <w:r w:rsidR="00342ADD" w:rsidRPr="00342ADD">
        <w:t xml:space="preserve"> </w:t>
      </w:r>
      <w:r w:rsidRPr="00342ADD">
        <w:t>поэтому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дебиторская</w:t>
      </w:r>
      <w:r w:rsidR="00342ADD" w:rsidRPr="00342ADD">
        <w:t xml:space="preserve"> </w:t>
      </w:r>
      <w:r w:rsidRPr="00342ADD">
        <w:t>задолженность</w:t>
      </w:r>
      <w:r w:rsidR="00342ADD" w:rsidRPr="00342ADD">
        <w:t xml:space="preserve"> </w:t>
      </w:r>
      <w:r w:rsidRPr="00342ADD">
        <w:t>небольшая,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она</w:t>
      </w:r>
      <w:r w:rsidR="00342ADD" w:rsidRPr="00342ADD">
        <w:t xml:space="preserve"> </w:t>
      </w:r>
      <w:r w:rsidRPr="00342ADD">
        <w:t>образовалась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основном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протяжении</w:t>
      </w:r>
      <w:r w:rsidR="00342ADD" w:rsidRPr="00342ADD">
        <w:t xml:space="preserve"> </w:t>
      </w:r>
      <w:r w:rsidRPr="00342ADD">
        <w:t>отчетного</w:t>
      </w:r>
      <w:r w:rsidR="00342ADD" w:rsidRPr="00342ADD">
        <w:t xml:space="preserve"> </w:t>
      </w:r>
      <w:r w:rsidRPr="00342ADD">
        <w:t>месяца</w:t>
      </w:r>
      <w:r w:rsidR="00342ADD" w:rsidRPr="00342ADD">
        <w:t xml:space="preserve">. </w:t>
      </w:r>
      <w:r w:rsidRPr="00342ADD">
        <w:t>Если</w:t>
      </w:r>
      <w:r w:rsidR="00342ADD" w:rsidRPr="00342ADD">
        <w:t xml:space="preserve"> </w:t>
      </w:r>
      <w:r w:rsidRPr="00342ADD">
        <w:t>же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имеет</w:t>
      </w:r>
      <w:r w:rsidR="00342ADD" w:rsidRPr="00342ADD">
        <w:t xml:space="preserve"> </w:t>
      </w:r>
      <w:r w:rsidRPr="00342ADD">
        <w:t>большой</w:t>
      </w:r>
      <w:r w:rsidR="00342ADD" w:rsidRPr="00342ADD">
        <w:t xml:space="preserve"> </w:t>
      </w:r>
      <w:r w:rsidRPr="00342ADD">
        <w:t>стаж</w:t>
      </w:r>
      <w:r w:rsidR="00342ADD" w:rsidRPr="00342ADD">
        <w:t xml:space="preserve"> </w:t>
      </w:r>
      <w:r w:rsidRPr="00342ADD">
        <w:t>своей</w:t>
      </w:r>
      <w:r w:rsidR="00342ADD" w:rsidRPr="00342ADD">
        <w:t xml:space="preserve"> </w:t>
      </w:r>
      <w:r w:rsidRPr="00342ADD">
        <w:t>деятельности,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составе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могут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просроченные</w:t>
      </w:r>
      <w:r w:rsidR="00342ADD" w:rsidRPr="00342ADD">
        <w:t xml:space="preserve"> </w:t>
      </w:r>
      <w:r w:rsidRPr="00342ADD">
        <w:t>счета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связи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этим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процессе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нужно</w:t>
      </w:r>
      <w:r w:rsidR="00342ADD" w:rsidRPr="00342ADD">
        <w:t xml:space="preserve"> </w:t>
      </w:r>
      <w:r w:rsidRPr="00342ADD">
        <w:t>изучить</w:t>
      </w:r>
      <w:r w:rsidR="00342ADD" w:rsidRPr="00342ADD">
        <w:t xml:space="preserve"> </w:t>
      </w:r>
      <w:r w:rsidRPr="00342ADD">
        <w:t>динамику,</w:t>
      </w:r>
      <w:r w:rsidR="00342ADD" w:rsidRPr="00342ADD">
        <w:t xml:space="preserve"> </w:t>
      </w:r>
      <w:r w:rsidRPr="00342ADD">
        <w:t>состав,</w:t>
      </w:r>
      <w:r w:rsidR="00342ADD" w:rsidRPr="00342ADD">
        <w:t xml:space="preserve"> </w:t>
      </w:r>
      <w:r w:rsidRPr="00342ADD">
        <w:t>причины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давность</w:t>
      </w:r>
      <w:r w:rsidR="00342ADD" w:rsidRPr="00342ADD">
        <w:t xml:space="preserve"> </w:t>
      </w:r>
      <w:r w:rsidRPr="00342ADD">
        <w:t>образования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задолженности,</w:t>
      </w:r>
      <w:r w:rsidR="00342ADD" w:rsidRPr="00342ADD">
        <w:t xml:space="preserve"> </w:t>
      </w:r>
      <w:r w:rsidRPr="00342ADD">
        <w:t>установить,</w:t>
      </w:r>
      <w:r w:rsidR="00342ADD" w:rsidRPr="00342ADD">
        <w:t xml:space="preserve"> </w:t>
      </w:r>
      <w:r w:rsidRPr="00342ADD">
        <w:t>нет</w:t>
      </w:r>
      <w:r w:rsidR="00342ADD" w:rsidRPr="00342ADD">
        <w:t xml:space="preserve"> </w:t>
      </w:r>
      <w:r w:rsidRPr="00342ADD">
        <w:t>ли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ее</w:t>
      </w:r>
      <w:r w:rsidR="00342ADD" w:rsidRPr="00342ADD">
        <w:t xml:space="preserve"> </w:t>
      </w:r>
      <w:r w:rsidRPr="00342ADD">
        <w:t>составе</w:t>
      </w:r>
      <w:r w:rsidR="00342ADD" w:rsidRPr="00342ADD">
        <w:t xml:space="preserve"> </w:t>
      </w:r>
      <w:r w:rsidRPr="00342ADD">
        <w:t>сумм,</w:t>
      </w:r>
      <w:r w:rsidR="00342ADD" w:rsidRPr="00342ADD">
        <w:t xml:space="preserve"> </w:t>
      </w:r>
      <w:r w:rsidRPr="00342ADD">
        <w:t>нереальных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взыскания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таких,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которым</w:t>
      </w:r>
      <w:r w:rsidR="00342ADD" w:rsidRPr="00342ADD">
        <w:t xml:space="preserve"> </w:t>
      </w:r>
      <w:r w:rsidRPr="00342ADD">
        <w:t>истекают</w:t>
      </w:r>
      <w:r w:rsidR="00342ADD" w:rsidRPr="00342ADD">
        <w:t xml:space="preserve"> </w:t>
      </w:r>
      <w:r w:rsidRPr="00342ADD">
        <w:t>сроки</w:t>
      </w:r>
      <w:r w:rsidR="00342ADD" w:rsidRPr="00342ADD">
        <w:t xml:space="preserve"> </w:t>
      </w:r>
      <w:r w:rsidRPr="00342ADD">
        <w:t>исковой</w:t>
      </w:r>
      <w:r w:rsidR="00342ADD" w:rsidRPr="00342ADD">
        <w:t xml:space="preserve"> </w:t>
      </w:r>
      <w:r w:rsidRPr="00342ADD">
        <w:t>давности</w:t>
      </w:r>
      <w:r w:rsidR="00342ADD" w:rsidRPr="00342ADD">
        <w:t xml:space="preserve">. </w:t>
      </w:r>
      <w:r w:rsidRPr="00342ADD">
        <w:t>Если</w:t>
      </w:r>
      <w:r w:rsidR="00342ADD" w:rsidRPr="00342ADD">
        <w:t xml:space="preserve"> </w:t>
      </w:r>
      <w:r w:rsidRPr="00342ADD">
        <w:t>они</w:t>
      </w:r>
      <w:r w:rsidR="00342ADD" w:rsidRPr="00342ADD">
        <w:t xml:space="preserve"> </w:t>
      </w:r>
      <w:r w:rsidRPr="00342ADD">
        <w:t>имеются,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срочно</w:t>
      </w:r>
      <w:r w:rsidR="00342ADD" w:rsidRPr="00342ADD">
        <w:t xml:space="preserve"> </w:t>
      </w:r>
      <w:r w:rsidRPr="00342ADD">
        <w:t>принять</w:t>
      </w:r>
      <w:r w:rsidR="00342ADD" w:rsidRPr="00342ADD">
        <w:t xml:space="preserve"> </w:t>
      </w:r>
      <w:r w:rsidRPr="00342ADD">
        <w:t>меры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взысканию,</w:t>
      </w:r>
      <w:r w:rsidR="00342ADD" w:rsidRPr="00342ADD">
        <w:t xml:space="preserve"> </w:t>
      </w:r>
      <w:r w:rsidRPr="00342ADD">
        <w:t>включая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такие,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обращение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судебные</w:t>
      </w:r>
      <w:r w:rsidR="00342ADD" w:rsidRPr="00342ADD">
        <w:t xml:space="preserve"> </w:t>
      </w:r>
      <w:r w:rsidRPr="00342ADD">
        <w:t>органы</w:t>
      </w:r>
      <w:r w:rsidR="00342ADD" w:rsidRPr="00342ADD">
        <w:t xml:space="preserve">. </w:t>
      </w:r>
      <w:r w:rsidRPr="00342ADD">
        <w:t>Для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задолженности,</w:t>
      </w:r>
      <w:r w:rsidR="00342ADD" w:rsidRPr="00342ADD">
        <w:t xml:space="preserve"> </w:t>
      </w:r>
      <w:r w:rsidRPr="00342ADD">
        <w:t>кроме</w:t>
      </w:r>
      <w:r w:rsidR="00342ADD" w:rsidRPr="00342ADD">
        <w:t xml:space="preserve"> </w:t>
      </w:r>
      <w:r w:rsidRPr="00342ADD">
        <w:t>баланса,</w:t>
      </w:r>
      <w:r w:rsidR="00342ADD" w:rsidRPr="00342ADD">
        <w:t xml:space="preserve"> </w:t>
      </w:r>
      <w:r w:rsidRPr="00342ADD">
        <w:t>используются</w:t>
      </w:r>
      <w:r w:rsidR="00342ADD" w:rsidRPr="00342ADD">
        <w:t xml:space="preserve"> </w:t>
      </w:r>
      <w:r w:rsidRPr="00342ADD">
        <w:t>материалы</w:t>
      </w:r>
      <w:r w:rsidR="00342ADD" w:rsidRPr="00342ADD">
        <w:t xml:space="preserve"> </w:t>
      </w:r>
      <w:r w:rsidRPr="00342ADD">
        <w:t>первичного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аналитического</w:t>
      </w:r>
      <w:r w:rsidR="00342ADD" w:rsidRPr="00342ADD">
        <w:t xml:space="preserve"> </w:t>
      </w:r>
      <w:r w:rsidRPr="00342ADD">
        <w:t>бухгалтерского</w:t>
      </w:r>
      <w:r w:rsidR="00342ADD" w:rsidRPr="00342ADD">
        <w:t xml:space="preserve"> </w:t>
      </w:r>
      <w:r w:rsidRPr="00342ADD">
        <w:t>учета</w:t>
      </w:r>
      <w:r w:rsidR="00342ADD" w:rsidRPr="00342ADD">
        <w:t>.</w:t>
      </w:r>
    </w:p>
    <w:p w:rsidR="003858A6" w:rsidRDefault="003858A6" w:rsidP="00342ADD">
      <w:pPr>
        <w:tabs>
          <w:tab w:val="left" w:pos="726"/>
        </w:tabs>
      </w:pPr>
      <w:r w:rsidRPr="00342ADD">
        <w:t>Продолжительность</w:t>
      </w:r>
      <w:r w:rsidR="00342ADD" w:rsidRPr="00342ADD">
        <w:t xml:space="preserve"> </w:t>
      </w:r>
      <w:r w:rsidRPr="00342ADD">
        <w:t>нахождения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задолженности</w:t>
      </w:r>
      <w:r w:rsidR="00342ADD">
        <w:t xml:space="preserve"> (</w:t>
      </w:r>
      <w:r w:rsidRPr="00342ADD">
        <w:t>Пд</w:t>
      </w:r>
      <w:r w:rsidR="00342ADD" w:rsidRPr="00342ADD">
        <w:t xml:space="preserve">) </w:t>
      </w:r>
      <w:r w:rsidRPr="00342ADD">
        <w:t>определяется</w:t>
      </w:r>
      <w:r w:rsidR="00342ADD" w:rsidRPr="00342ADD">
        <w:t xml:space="preserve"> </w:t>
      </w:r>
      <w:r w:rsidRPr="00342ADD">
        <w:t>следующим</w:t>
      </w:r>
      <w:r w:rsidR="00342ADD" w:rsidRPr="00342ADD">
        <w:t xml:space="preserve"> </w:t>
      </w:r>
      <w:r w:rsidRPr="00342ADD">
        <w:t>образом</w:t>
      </w:r>
      <w:r w:rsidR="00342ADD" w:rsidRPr="00342ADD">
        <w:t xml:space="preserve">: </w:t>
      </w:r>
    </w:p>
    <w:p w:rsidR="004F1E7A" w:rsidRPr="00342ADD" w:rsidRDefault="004F1E7A" w:rsidP="00342ADD">
      <w:pPr>
        <w:tabs>
          <w:tab w:val="left" w:pos="726"/>
        </w:tabs>
      </w:pPr>
    </w:p>
    <w:tbl>
      <w:tblPr>
        <w:tblW w:w="4750" w:type="pct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5"/>
        <w:gridCol w:w="4255"/>
        <w:gridCol w:w="808"/>
        <w:gridCol w:w="858"/>
        <w:gridCol w:w="1968"/>
      </w:tblGrid>
      <w:tr w:rsidR="003858A6" w:rsidRPr="00342ADD" w:rsidTr="004F1E7A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024" w:type="dxa"/>
          </w:tcPr>
          <w:p w:rsidR="003858A6" w:rsidRPr="00342ADD" w:rsidRDefault="003858A6" w:rsidP="004F1E7A">
            <w:pPr>
              <w:pStyle w:val="af9"/>
            </w:pPr>
          </w:p>
        </w:tc>
        <w:tc>
          <w:tcPr>
            <w:tcW w:w="7653" w:type="dxa"/>
            <w:gridSpan w:val="4"/>
          </w:tcPr>
          <w:p w:rsidR="003858A6" w:rsidRPr="00342ADD" w:rsidRDefault="003858A6" w:rsidP="004F1E7A">
            <w:pPr>
              <w:pStyle w:val="af9"/>
            </w:pPr>
            <w:r w:rsidRPr="00342ADD">
              <w:t>Средний</w:t>
            </w:r>
            <w:r w:rsidR="00342ADD" w:rsidRPr="00342ADD">
              <w:t xml:space="preserve"> </w:t>
            </w:r>
            <w:r w:rsidRPr="00342ADD">
              <w:t>остаток</w:t>
            </w:r>
            <w:r w:rsidR="00342ADD" w:rsidRPr="00342ADD">
              <w:t xml:space="preserve"> </w:t>
            </w:r>
            <w:r w:rsidRPr="00342ADD">
              <w:t>задолженности</w:t>
            </w:r>
            <w:r w:rsidR="00342ADD" w:rsidRPr="00342ADD">
              <w:t xml:space="preserve"> </w:t>
            </w:r>
            <w:r w:rsidRPr="00342ADD">
              <w:t>по</w:t>
            </w:r>
            <w:r w:rsidR="00342ADD" w:rsidRPr="00342ADD">
              <w:t xml:space="preserve"> </w:t>
            </w:r>
            <w:r w:rsidRPr="00342ADD">
              <w:t>счетам</w:t>
            </w:r>
            <w:r w:rsidR="00342ADD" w:rsidRPr="00342ADD">
              <w:t xml:space="preserve"> </w:t>
            </w:r>
            <w:r w:rsidRPr="00342ADD">
              <w:t>дебиторов</w:t>
            </w:r>
            <w:r w:rsidR="00342ADD" w:rsidRPr="00342ADD">
              <w:t xml:space="preserve"> </w:t>
            </w:r>
            <w:r w:rsidRPr="00342ADD">
              <w:t>*Дни</w:t>
            </w:r>
            <w:r w:rsidR="00342ADD" w:rsidRPr="00342ADD">
              <w:t xml:space="preserve"> </w:t>
            </w:r>
            <w:r w:rsidRPr="00342ADD">
              <w:t>периода</w:t>
            </w:r>
          </w:p>
        </w:tc>
      </w:tr>
      <w:tr w:rsidR="003858A6" w:rsidRPr="00342ADD" w:rsidTr="004F1E7A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1024" w:type="dxa"/>
          </w:tcPr>
          <w:p w:rsidR="003858A6" w:rsidRPr="00342ADD" w:rsidRDefault="00575BD9" w:rsidP="004F1E7A">
            <w:pPr>
              <w:pStyle w:val="af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69215</wp:posOffset>
                      </wp:positionV>
                      <wp:extent cx="4115435" cy="635"/>
                      <wp:effectExtent l="13335" t="12065" r="14605" b="6350"/>
                      <wp:wrapNone/>
                      <wp:docPr id="3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54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5.45pt" to="39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" o:allowincell="f" strokeweight="1pt"/>
                  </w:pict>
                </mc:Fallback>
              </mc:AlternateContent>
            </w:r>
            <w:r w:rsidR="003858A6" w:rsidRPr="00342ADD">
              <w:t>Пд</w:t>
            </w:r>
            <w:r w:rsidR="00342ADD" w:rsidRPr="00342ADD">
              <w:t xml:space="preserve"> </w:t>
            </w:r>
            <w:r w:rsidR="003858A6" w:rsidRPr="00342ADD">
              <w:t>=</w:t>
            </w:r>
          </w:p>
        </w:tc>
        <w:tc>
          <w:tcPr>
            <w:tcW w:w="4128" w:type="dxa"/>
          </w:tcPr>
          <w:p w:rsidR="003858A6" w:rsidRPr="00342ADD" w:rsidRDefault="003858A6" w:rsidP="004F1E7A">
            <w:pPr>
              <w:pStyle w:val="af9"/>
            </w:pPr>
          </w:p>
        </w:tc>
        <w:tc>
          <w:tcPr>
            <w:tcW w:w="784" w:type="dxa"/>
          </w:tcPr>
          <w:p w:rsidR="003858A6" w:rsidRPr="00342ADD" w:rsidRDefault="003858A6" w:rsidP="004F1E7A">
            <w:pPr>
              <w:pStyle w:val="af9"/>
            </w:pPr>
          </w:p>
        </w:tc>
        <w:tc>
          <w:tcPr>
            <w:tcW w:w="832" w:type="dxa"/>
          </w:tcPr>
          <w:p w:rsidR="003858A6" w:rsidRPr="00342ADD" w:rsidRDefault="003858A6" w:rsidP="004F1E7A">
            <w:pPr>
              <w:pStyle w:val="af9"/>
            </w:pPr>
          </w:p>
        </w:tc>
        <w:tc>
          <w:tcPr>
            <w:tcW w:w="1909" w:type="dxa"/>
          </w:tcPr>
          <w:p w:rsidR="003858A6" w:rsidRPr="00342ADD" w:rsidRDefault="003858A6" w:rsidP="004F1E7A">
            <w:pPr>
              <w:pStyle w:val="af9"/>
            </w:pPr>
          </w:p>
        </w:tc>
      </w:tr>
      <w:tr w:rsidR="003858A6" w:rsidRPr="00342ADD" w:rsidTr="004F1E7A">
        <w:tblPrEx>
          <w:tblCellMar>
            <w:top w:w="0" w:type="dxa"/>
            <w:bottom w:w="0" w:type="dxa"/>
          </w:tblCellMar>
        </w:tblPrEx>
        <w:trPr>
          <w:trHeight w:val="208"/>
          <w:jc w:val="center"/>
        </w:trPr>
        <w:tc>
          <w:tcPr>
            <w:tcW w:w="1024" w:type="dxa"/>
          </w:tcPr>
          <w:p w:rsidR="003858A6" w:rsidRPr="00342ADD" w:rsidRDefault="003858A6" w:rsidP="004F1E7A">
            <w:pPr>
              <w:pStyle w:val="af9"/>
            </w:pPr>
          </w:p>
        </w:tc>
        <w:tc>
          <w:tcPr>
            <w:tcW w:w="5744" w:type="dxa"/>
            <w:gridSpan w:val="3"/>
          </w:tcPr>
          <w:p w:rsidR="003858A6" w:rsidRPr="00342ADD" w:rsidRDefault="003858A6" w:rsidP="004F1E7A">
            <w:pPr>
              <w:pStyle w:val="af9"/>
            </w:pPr>
            <w:r w:rsidRPr="00342ADD">
              <w:t>Сумма</w:t>
            </w:r>
            <w:r w:rsidR="00342ADD" w:rsidRPr="00342ADD">
              <w:t xml:space="preserve"> </w:t>
            </w:r>
            <w:r w:rsidRPr="00342ADD">
              <w:t>дебетового</w:t>
            </w:r>
            <w:r w:rsidR="00342ADD" w:rsidRPr="00342ADD">
              <w:t xml:space="preserve"> </w:t>
            </w:r>
            <w:r w:rsidRPr="00342ADD">
              <w:t>оборота</w:t>
            </w:r>
            <w:r w:rsidR="00342ADD" w:rsidRPr="00342ADD">
              <w:t xml:space="preserve"> </w:t>
            </w:r>
            <w:r w:rsidRPr="00342ADD">
              <w:t>по</w:t>
            </w:r>
            <w:r w:rsidR="00342ADD" w:rsidRPr="00342ADD">
              <w:t xml:space="preserve"> </w:t>
            </w:r>
            <w:r w:rsidRPr="00342ADD">
              <w:t>счетам</w:t>
            </w:r>
            <w:r w:rsidR="00342ADD" w:rsidRPr="00342ADD">
              <w:t xml:space="preserve"> </w:t>
            </w:r>
            <w:r w:rsidRPr="00342ADD">
              <w:t>дебиторов</w:t>
            </w:r>
          </w:p>
        </w:tc>
        <w:tc>
          <w:tcPr>
            <w:tcW w:w="1909" w:type="dxa"/>
          </w:tcPr>
          <w:p w:rsidR="003858A6" w:rsidRPr="00342ADD" w:rsidRDefault="003858A6" w:rsidP="004F1E7A">
            <w:pPr>
              <w:pStyle w:val="af9"/>
            </w:pPr>
          </w:p>
        </w:tc>
      </w:tr>
    </w:tbl>
    <w:p w:rsidR="003858A6" w:rsidRPr="00342ADD" w:rsidRDefault="003858A6" w:rsidP="00342ADD">
      <w:pPr>
        <w:tabs>
          <w:tab w:val="left" w:pos="726"/>
        </w:tabs>
      </w:pPr>
    </w:p>
    <w:p w:rsidR="00342ADD" w:rsidRPr="00342ADD" w:rsidRDefault="003858A6" w:rsidP="00342ADD">
      <w:pPr>
        <w:tabs>
          <w:tab w:val="left" w:pos="726"/>
        </w:tabs>
      </w:pPr>
      <w:r w:rsidRPr="00342ADD">
        <w:t>Большое</w:t>
      </w:r>
      <w:r w:rsidR="00342ADD" w:rsidRPr="00342ADD">
        <w:t xml:space="preserve"> </w:t>
      </w:r>
      <w:r w:rsidRPr="00342ADD">
        <w:t>влияние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финансовое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оказывает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Pr="00342ADD">
        <w:t>производственных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целях</w:t>
      </w:r>
      <w:r w:rsidR="00342ADD" w:rsidRPr="00342ADD">
        <w:t xml:space="preserve"> </w:t>
      </w:r>
      <w:r w:rsidRPr="00342ADD">
        <w:t>норма</w:t>
      </w:r>
      <w:r w:rsidR="00B53191" w:rsidRPr="00342ADD">
        <w:t>льного</w:t>
      </w:r>
      <w:r w:rsidR="00342ADD" w:rsidRPr="00342ADD">
        <w:t xml:space="preserve"> </w:t>
      </w:r>
      <w:r w:rsidRPr="00342ADD">
        <w:t>хода</w:t>
      </w:r>
      <w:r w:rsidR="00342ADD" w:rsidRPr="00342ADD">
        <w:t xml:space="preserve"> </w:t>
      </w:r>
      <w:r w:rsidRPr="00342ADD">
        <w:t>производства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сбыта</w:t>
      </w:r>
      <w:r w:rsidR="00342ADD" w:rsidRPr="00342ADD">
        <w:t xml:space="preserve"> </w:t>
      </w:r>
      <w:r w:rsidRPr="00342ADD">
        <w:t>продукции</w:t>
      </w:r>
      <w:r w:rsidR="00342ADD" w:rsidRPr="00342ADD">
        <w:t xml:space="preserve"> </w:t>
      </w:r>
      <w:r w:rsidRPr="00342ADD">
        <w:t>запасы</w:t>
      </w:r>
      <w:r w:rsidR="00342ADD" w:rsidRPr="00342ADD">
        <w:t xml:space="preserve"> </w:t>
      </w:r>
      <w:r w:rsidRPr="00342ADD">
        <w:t>должны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оптимальны</w:t>
      </w:r>
      <w:r w:rsidR="00342ADD" w:rsidRPr="00342ADD">
        <w:t xml:space="preserve">. </w:t>
      </w:r>
      <w:r w:rsidRPr="00342ADD">
        <w:t>Накопление</w:t>
      </w:r>
      <w:r w:rsidR="00342ADD" w:rsidRPr="00342ADD">
        <w:t xml:space="preserve"> </w:t>
      </w:r>
      <w:r w:rsidRPr="00342ADD">
        <w:t>больших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свидетельствует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спаде</w:t>
      </w:r>
      <w:r w:rsidR="00342ADD" w:rsidRPr="00342ADD">
        <w:t xml:space="preserve"> </w:t>
      </w:r>
      <w:r w:rsidRPr="00342ADD">
        <w:t>активности</w:t>
      </w:r>
      <w:r w:rsidR="00342ADD" w:rsidRPr="00342ADD">
        <w:t xml:space="preserve"> </w:t>
      </w:r>
      <w:r w:rsidRPr="00342ADD">
        <w:lastRenderedPageBreak/>
        <w:t>предприятия</w:t>
      </w:r>
      <w:r w:rsidR="00342ADD" w:rsidRPr="00342ADD">
        <w:t xml:space="preserve">. </w:t>
      </w:r>
      <w:r w:rsidRPr="00342ADD">
        <w:t>Большие</w:t>
      </w:r>
      <w:r w:rsidR="00342ADD" w:rsidRPr="00342ADD">
        <w:t xml:space="preserve"> </w:t>
      </w:r>
      <w:r w:rsidRPr="00342ADD">
        <w:t>сверхплановые</w:t>
      </w:r>
      <w:r w:rsidR="00342ADD" w:rsidRPr="00342ADD">
        <w:t xml:space="preserve"> </w:t>
      </w:r>
      <w:r w:rsidRPr="00342ADD">
        <w:t>запасы</w:t>
      </w:r>
      <w:r w:rsidR="00342ADD" w:rsidRPr="00342ADD">
        <w:t xml:space="preserve"> </w:t>
      </w:r>
      <w:r w:rsidRPr="00342ADD">
        <w:t>приводят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замораживанию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капитала,</w:t>
      </w:r>
      <w:r w:rsidR="00342ADD" w:rsidRPr="00342ADD">
        <w:t xml:space="preserve"> </w:t>
      </w:r>
      <w:r w:rsidRPr="00342ADD">
        <w:t>замедлению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оборачиваемости,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результате</w:t>
      </w:r>
      <w:r w:rsidR="00342ADD" w:rsidRPr="00342ADD">
        <w:t xml:space="preserve"> </w:t>
      </w:r>
      <w:r w:rsidRPr="00342ADD">
        <w:t>чего</w:t>
      </w:r>
      <w:r w:rsidR="00342ADD" w:rsidRPr="00342ADD">
        <w:t xml:space="preserve"> </w:t>
      </w:r>
      <w:r w:rsidRPr="00342ADD">
        <w:t>ухудшается</w:t>
      </w:r>
      <w:r w:rsidR="00342ADD" w:rsidRPr="00342ADD">
        <w:t xml:space="preserve"> </w:t>
      </w:r>
      <w:r w:rsidRPr="00342ADD">
        <w:t>финансовое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же</w:t>
      </w:r>
      <w:r w:rsidR="00342ADD" w:rsidRPr="00342ADD">
        <w:t xml:space="preserve"> </w:t>
      </w:r>
      <w:r w:rsidRPr="00342ADD">
        <w:t>время</w:t>
      </w:r>
      <w:r w:rsidR="00342ADD" w:rsidRPr="00342ADD">
        <w:t xml:space="preserve"> </w:t>
      </w:r>
      <w:r w:rsidRPr="00342ADD">
        <w:t>недостаток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также</w:t>
      </w:r>
      <w:r w:rsidR="00342ADD" w:rsidRPr="00342ADD">
        <w:t xml:space="preserve"> </w:t>
      </w:r>
      <w:r w:rsidRPr="00342ADD">
        <w:t>отрицательно</w:t>
      </w:r>
      <w:r w:rsidR="00342ADD" w:rsidRPr="00342ADD">
        <w:t xml:space="preserve"> </w:t>
      </w:r>
      <w:r w:rsidRPr="00342ADD">
        <w:t>влияет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финансовое</w:t>
      </w:r>
      <w:r w:rsidR="00342ADD" w:rsidRPr="00342ADD">
        <w:t xml:space="preserve"> </w:t>
      </w:r>
      <w:r w:rsidRPr="00342ADD">
        <w:t>положение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так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сокращается</w:t>
      </w:r>
      <w:r w:rsidR="00342ADD" w:rsidRPr="00342ADD">
        <w:t xml:space="preserve"> </w:t>
      </w:r>
      <w:r w:rsidRPr="00342ADD">
        <w:t>производство</w:t>
      </w:r>
      <w:r w:rsidR="00342ADD" w:rsidRPr="00342ADD">
        <w:t xml:space="preserve"> </w:t>
      </w:r>
      <w:r w:rsidRPr="00342ADD">
        <w:t>продукции,</w:t>
      </w:r>
      <w:r w:rsidR="00342ADD" w:rsidRPr="00342ADD">
        <w:t xml:space="preserve"> </w:t>
      </w:r>
      <w:r w:rsidRPr="00342ADD">
        <w:t>уменьшается</w:t>
      </w:r>
      <w:r w:rsidR="00342ADD" w:rsidRPr="00342ADD">
        <w:t xml:space="preserve"> </w:t>
      </w:r>
      <w:r w:rsidRPr="00342ADD">
        <w:t>сумма</w:t>
      </w:r>
      <w:r w:rsidR="00342ADD" w:rsidRPr="00342ADD">
        <w:t xml:space="preserve"> </w:t>
      </w:r>
      <w:r w:rsidRPr="00342ADD">
        <w:t>прибыли</w:t>
      </w:r>
      <w:r w:rsidR="00342ADD" w:rsidRPr="00342ADD">
        <w:t xml:space="preserve">. </w:t>
      </w:r>
      <w:r w:rsidRPr="00342ADD">
        <w:t>Поэтому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должно</w:t>
      </w:r>
      <w:r w:rsidR="00342ADD" w:rsidRPr="00342ADD">
        <w:t xml:space="preserve"> </w:t>
      </w:r>
      <w:r w:rsidRPr="00342ADD">
        <w:t>стремиться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тому,</w:t>
      </w:r>
      <w:r w:rsidR="00342ADD" w:rsidRPr="00342ADD">
        <w:t xml:space="preserve"> </w:t>
      </w:r>
      <w:r w:rsidRPr="00342ADD">
        <w:t>чтобы</w:t>
      </w:r>
      <w:r w:rsidR="00342ADD" w:rsidRPr="00342ADD">
        <w:t xml:space="preserve"> </w:t>
      </w:r>
      <w:r w:rsidRPr="00342ADD">
        <w:t>производство</w:t>
      </w:r>
      <w:r w:rsidR="00342ADD" w:rsidRPr="00342ADD">
        <w:t xml:space="preserve"> </w:t>
      </w:r>
      <w:r w:rsidRPr="00342ADD">
        <w:t>вовремя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полном</w:t>
      </w:r>
      <w:r w:rsidR="00342ADD" w:rsidRPr="00342ADD">
        <w:t xml:space="preserve"> </w:t>
      </w:r>
      <w:r w:rsidRPr="00342ADD">
        <w:t>объеме</w:t>
      </w:r>
      <w:r w:rsidR="00342ADD" w:rsidRPr="00342ADD">
        <w:t xml:space="preserve"> </w:t>
      </w:r>
      <w:r w:rsidRPr="00342ADD">
        <w:t>обеспечивалось</w:t>
      </w:r>
      <w:r w:rsidR="00342ADD" w:rsidRPr="00342ADD">
        <w:t xml:space="preserve"> </w:t>
      </w:r>
      <w:r w:rsidRPr="00342ADD">
        <w:t>всеми</w:t>
      </w:r>
      <w:r w:rsidR="00342ADD" w:rsidRPr="00342ADD">
        <w:t xml:space="preserve"> </w:t>
      </w:r>
      <w:r w:rsidRPr="00342ADD">
        <w:t>необходимыми</w:t>
      </w:r>
      <w:r w:rsidR="00342ADD" w:rsidRPr="00342ADD">
        <w:t xml:space="preserve"> </w:t>
      </w:r>
      <w:r w:rsidRPr="00342ADD">
        <w:t>ресурсами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же</w:t>
      </w:r>
      <w:r w:rsidR="00342ADD" w:rsidRPr="00342ADD">
        <w:t xml:space="preserve"> </w:t>
      </w:r>
      <w:r w:rsidRPr="00342ADD">
        <w:t>время,</w:t>
      </w:r>
      <w:r w:rsidR="00342ADD" w:rsidRPr="00342ADD">
        <w:t xml:space="preserve"> </w:t>
      </w:r>
      <w:r w:rsidRPr="00342ADD">
        <w:t>чтобы</w:t>
      </w:r>
      <w:r w:rsidR="00342ADD" w:rsidRPr="00342ADD">
        <w:t xml:space="preserve"> </w:t>
      </w:r>
      <w:r w:rsidRPr="00342ADD">
        <w:t>они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залежались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складе</w:t>
      </w:r>
      <w:r w:rsidR="00342ADD" w:rsidRPr="00342ADD">
        <w:t>.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Анализ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производственных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начинать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проверки</w:t>
      </w:r>
      <w:r w:rsidR="00342ADD" w:rsidRPr="00342ADD">
        <w:t xml:space="preserve"> </w:t>
      </w:r>
      <w:r w:rsidRPr="00342ADD">
        <w:t>соответствия</w:t>
      </w:r>
      <w:r w:rsidR="00342ADD" w:rsidRPr="00342ADD">
        <w:t xml:space="preserve"> </w:t>
      </w:r>
      <w:r w:rsidRPr="00342ADD">
        <w:t>фактических</w:t>
      </w:r>
      <w:r w:rsidR="00342ADD" w:rsidRPr="00342ADD">
        <w:t xml:space="preserve"> </w:t>
      </w:r>
      <w:r w:rsidRPr="00342ADD">
        <w:t>остатков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плановой</w:t>
      </w:r>
      <w:r w:rsidR="00342ADD" w:rsidRPr="00342ADD">
        <w:t xml:space="preserve"> </w:t>
      </w:r>
      <w:r w:rsidRPr="00342ADD">
        <w:t>потребности</w:t>
      </w:r>
      <w:r w:rsidR="00342ADD" w:rsidRPr="00342ADD">
        <w:t xml:space="preserve">. </w:t>
      </w:r>
      <w:r w:rsidRPr="00342ADD">
        <w:t>Причинами</w:t>
      </w:r>
      <w:r w:rsidR="00342ADD" w:rsidRPr="00342ADD">
        <w:t xml:space="preserve"> </w:t>
      </w:r>
      <w:r w:rsidRPr="00342ADD">
        <w:t>сверхнормативного</w:t>
      </w:r>
      <w:r w:rsidR="00342ADD" w:rsidRPr="00342ADD">
        <w:t xml:space="preserve"> </w:t>
      </w:r>
      <w:r w:rsidRPr="00342ADD">
        <w:t>количества</w:t>
      </w:r>
      <w:r w:rsidR="00342ADD" w:rsidRPr="00342ADD">
        <w:t xml:space="preserve"> </w:t>
      </w:r>
      <w:r w:rsidRPr="00342ADD">
        <w:t>производственных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могут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наличие</w:t>
      </w:r>
      <w:r w:rsidR="00342ADD" w:rsidRPr="00342ADD">
        <w:t xml:space="preserve"> </w:t>
      </w:r>
      <w:r w:rsidRPr="00342ADD">
        <w:t>неходовых,</w:t>
      </w:r>
      <w:r w:rsidR="00342ADD" w:rsidRPr="00342ADD">
        <w:t xml:space="preserve"> </w:t>
      </w:r>
      <w:r w:rsidRPr="00342ADD">
        <w:t>залежалых</w:t>
      </w:r>
      <w:r w:rsidR="00342ADD" w:rsidRPr="00342ADD">
        <w:t xml:space="preserve"> </w:t>
      </w:r>
      <w:r w:rsidRPr="00342ADD">
        <w:t>материальных</w:t>
      </w:r>
      <w:r w:rsidR="00342ADD" w:rsidRPr="00342ADD">
        <w:t xml:space="preserve"> </w:t>
      </w:r>
      <w:r w:rsidRPr="00342ADD">
        <w:t>ценностей</w:t>
      </w:r>
      <w:r w:rsidR="00342ADD" w:rsidRPr="00342ADD">
        <w:t xml:space="preserve">; </w:t>
      </w:r>
      <w:r w:rsidRPr="00342ADD">
        <w:t>нереальность</w:t>
      </w:r>
      <w:r w:rsidR="00342ADD" w:rsidRPr="00342ADD">
        <w:t xml:space="preserve"> </w:t>
      </w:r>
      <w:r w:rsidRPr="00342ADD">
        <w:t>нормативов</w:t>
      </w:r>
      <w:r w:rsidR="00342ADD" w:rsidRPr="00342ADD">
        <w:t xml:space="preserve">; </w:t>
      </w:r>
      <w:r w:rsidRPr="00342ADD">
        <w:t>отклонение</w:t>
      </w:r>
      <w:r w:rsidR="00342ADD" w:rsidRPr="00342ADD">
        <w:t xml:space="preserve"> </w:t>
      </w:r>
      <w:r w:rsidRPr="00342ADD">
        <w:t>фактического</w:t>
      </w:r>
      <w:r w:rsidR="00342ADD" w:rsidRPr="00342ADD">
        <w:t xml:space="preserve"> </w:t>
      </w:r>
      <w:r w:rsidRPr="00342ADD">
        <w:t>завоза</w:t>
      </w:r>
      <w:r w:rsidR="00342ADD" w:rsidRPr="00342ADD">
        <w:t xml:space="preserve"> </w:t>
      </w:r>
      <w:r w:rsidRPr="00342ADD">
        <w:t>материалов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расчетного</w:t>
      </w:r>
      <w:r w:rsidR="00342ADD" w:rsidRPr="00342ADD">
        <w:t xml:space="preserve"> </w:t>
      </w:r>
      <w:r w:rsidRPr="00342ADD">
        <w:t>вследствие</w:t>
      </w:r>
      <w:r w:rsidR="00342ADD" w:rsidRPr="00342ADD">
        <w:t xml:space="preserve"> </w:t>
      </w:r>
      <w:r w:rsidRPr="00342ADD">
        <w:t>инфляционных</w:t>
      </w:r>
      <w:r w:rsidR="00342ADD" w:rsidRPr="00342ADD">
        <w:t xml:space="preserve"> </w:t>
      </w:r>
      <w:r w:rsidRPr="00342ADD">
        <w:t>процессов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перебоев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снабжении</w:t>
      </w:r>
      <w:r w:rsidR="00342ADD" w:rsidRPr="00342ADD">
        <w:t xml:space="preserve">; </w:t>
      </w:r>
      <w:r w:rsidRPr="00342ADD">
        <w:t>отклонение</w:t>
      </w:r>
      <w:r w:rsidR="00342ADD" w:rsidRPr="00342ADD">
        <w:t xml:space="preserve"> </w:t>
      </w:r>
      <w:r w:rsidRPr="00342ADD">
        <w:t>фактического</w:t>
      </w:r>
      <w:r w:rsidR="00342ADD" w:rsidRPr="00342ADD">
        <w:t xml:space="preserve"> </w:t>
      </w:r>
      <w:r w:rsidRPr="00342ADD">
        <w:t>расхода</w:t>
      </w:r>
      <w:r w:rsidR="00342ADD" w:rsidRPr="00342ADD">
        <w:t xml:space="preserve"> </w:t>
      </w:r>
      <w:r w:rsidRPr="00342ADD">
        <w:t>материалов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производство</w:t>
      </w:r>
      <w:r w:rsidR="00342ADD" w:rsidRPr="00342ADD">
        <w:t xml:space="preserve"> </w:t>
      </w:r>
      <w:r w:rsidRPr="00342ADD">
        <w:t>готовой</w:t>
      </w:r>
      <w:r w:rsidR="00342ADD" w:rsidRPr="00342ADD">
        <w:t xml:space="preserve"> </w:t>
      </w:r>
      <w:r w:rsidRPr="00342ADD">
        <w:t>продукции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планового</w:t>
      </w:r>
      <w:r w:rsidR="00342ADD" w:rsidRPr="00342ADD">
        <w:t>.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Для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состава,</w:t>
      </w:r>
      <w:r w:rsidR="00342ADD" w:rsidRPr="00342ADD">
        <w:t xml:space="preserve"> </w:t>
      </w:r>
      <w:r w:rsidRPr="00342ADD">
        <w:t>длительности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причин</w:t>
      </w:r>
      <w:r w:rsidR="00342ADD" w:rsidRPr="00342ADD">
        <w:t xml:space="preserve"> </w:t>
      </w:r>
      <w:r w:rsidRPr="00342ADD">
        <w:t>образования</w:t>
      </w:r>
      <w:r w:rsidR="00342ADD" w:rsidRPr="00342ADD">
        <w:t xml:space="preserve"> </w:t>
      </w:r>
      <w:r w:rsidRPr="00342ADD">
        <w:t>сверхнормативных</w:t>
      </w:r>
      <w:r w:rsidR="00342ADD" w:rsidRPr="00342ADD">
        <w:t xml:space="preserve"> </w:t>
      </w:r>
      <w:r w:rsidRPr="00342ADD">
        <w:t>остатков</w:t>
      </w:r>
      <w:r w:rsidR="00342ADD" w:rsidRPr="00342ADD">
        <w:t xml:space="preserve"> </w:t>
      </w:r>
      <w:r w:rsidRPr="00342ADD">
        <w:t>готовой</w:t>
      </w:r>
      <w:r w:rsidR="00342ADD" w:rsidRPr="00342ADD">
        <w:t xml:space="preserve"> </w:t>
      </w:r>
      <w:r w:rsidRPr="00342ADD">
        <w:t>продукции</w:t>
      </w:r>
      <w:r w:rsidR="00342ADD" w:rsidRPr="00342ADD">
        <w:t xml:space="preserve"> </w:t>
      </w:r>
      <w:r w:rsidRPr="00342ADD">
        <w:t>используется</w:t>
      </w:r>
      <w:r w:rsidR="00342ADD" w:rsidRPr="00342ADD">
        <w:t xml:space="preserve"> </w:t>
      </w:r>
      <w:r w:rsidRPr="00342ADD">
        <w:t>данные</w:t>
      </w:r>
      <w:r w:rsidR="00342ADD" w:rsidRPr="00342ADD">
        <w:t xml:space="preserve"> </w:t>
      </w:r>
      <w:r w:rsidRPr="00342ADD">
        <w:t>аналитического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складского</w:t>
      </w:r>
      <w:r w:rsidR="00342ADD" w:rsidRPr="00342ADD">
        <w:t xml:space="preserve"> </w:t>
      </w:r>
      <w:r w:rsidRPr="00342ADD">
        <w:t>учета,</w:t>
      </w:r>
      <w:r w:rsidR="00342ADD" w:rsidRPr="00342ADD">
        <w:t xml:space="preserve"> </w:t>
      </w:r>
      <w:r w:rsidRPr="00342ADD">
        <w:t>инвентаризации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оперативных</w:t>
      </w:r>
      <w:r w:rsidR="00342ADD" w:rsidRPr="00342ADD">
        <w:t xml:space="preserve"> </w:t>
      </w:r>
      <w:r w:rsidRPr="00342ADD">
        <w:t>данных</w:t>
      </w:r>
      <w:r w:rsidR="00342ADD" w:rsidRPr="00342ADD">
        <w:t xml:space="preserve"> </w:t>
      </w:r>
      <w:r w:rsidRPr="00342ADD">
        <w:t>отдела</w:t>
      </w:r>
      <w:r w:rsidR="00342ADD" w:rsidRPr="00342ADD">
        <w:t xml:space="preserve"> </w:t>
      </w:r>
      <w:r w:rsidRPr="00342ADD">
        <w:t>сбыта,</w:t>
      </w:r>
      <w:r w:rsidR="00342ADD" w:rsidRPr="00342ADD">
        <w:t xml:space="preserve"> </w:t>
      </w:r>
      <w:r w:rsidRPr="00342ADD">
        <w:t>службы</w:t>
      </w:r>
      <w:r w:rsidR="00342ADD" w:rsidRPr="00342ADD">
        <w:t xml:space="preserve"> </w:t>
      </w:r>
      <w:r w:rsidRPr="00342ADD">
        <w:t>маркетинга</w:t>
      </w:r>
      <w:r w:rsidR="00342ADD" w:rsidRPr="00342ADD">
        <w:t xml:space="preserve">. </w:t>
      </w:r>
      <w:r w:rsidRPr="00342ADD">
        <w:t>С</w:t>
      </w:r>
      <w:r w:rsidR="00342ADD" w:rsidRPr="00342ADD">
        <w:t xml:space="preserve"> </w:t>
      </w:r>
      <w:r w:rsidRPr="00342ADD">
        <w:t>целью</w:t>
      </w:r>
      <w:r w:rsidR="00342ADD" w:rsidRPr="00342ADD">
        <w:t xml:space="preserve"> </w:t>
      </w:r>
      <w:r w:rsidRPr="00342ADD">
        <w:t>расширения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поиска</w:t>
      </w:r>
      <w:r w:rsidR="00342ADD" w:rsidRPr="00342ADD">
        <w:t xml:space="preserve"> </w:t>
      </w:r>
      <w:r w:rsidRPr="00342ADD">
        <w:t>новых</w:t>
      </w:r>
      <w:r w:rsidR="00342ADD" w:rsidRPr="00342ADD">
        <w:t xml:space="preserve"> </w:t>
      </w:r>
      <w:r w:rsidRPr="00342ADD">
        <w:t>рынков</w:t>
      </w:r>
      <w:r w:rsidR="00342ADD" w:rsidRPr="00342ADD">
        <w:t xml:space="preserve"> </w:t>
      </w:r>
      <w:r w:rsidRPr="00342ADD">
        <w:t>сбыта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изучать</w:t>
      </w:r>
      <w:r w:rsidR="00342ADD" w:rsidRPr="00342ADD">
        <w:t xml:space="preserve"> </w:t>
      </w:r>
      <w:r w:rsidRPr="00342ADD">
        <w:t>пути</w:t>
      </w:r>
      <w:r w:rsidR="00342ADD" w:rsidRPr="00342ADD">
        <w:t xml:space="preserve"> </w:t>
      </w:r>
      <w:r w:rsidRPr="00342ADD">
        <w:t>снижения</w:t>
      </w:r>
      <w:r w:rsidR="00342ADD" w:rsidRPr="00342ADD">
        <w:t xml:space="preserve"> </w:t>
      </w:r>
      <w:r w:rsidRPr="00342ADD">
        <w:t>себестоимости</w:t>
      </w:r>
      <w:r w:rsidR="00342ADD" w:rsidRPr="00342ADD">
        <w:t xml:space="preserve"> </w:t>
      </w:r>
      <w:r w:rsidRPr="00342ADD">
        <w:t>продукции,</w:t>
      </w:r>
      <w:r w:rsidR="00342ADD" w:rsidRPr="00342ADD">
        <w:t xml:space="preserve"> </w:t>
      </w:r>
      <w:r w:rsidRPr="00342ADD">
        <w:t>повышения</w:t>
      </w:r>
      <w:r w:rsidR="00342ADD" w:rsidRPr="00342ADD">
        <w:t xml:space="preserve"> </w:t>
      </w:r>
      <w:r w:rsidRPr="00342ADD">
        <w:t>ее</w:t>
      </w:r>
      <w:r w:rsidR="00342ADD" w:rsidRPr="00342ADD">
        <w:t xml:space="preserve"> </w:t>
      </w:r>
      <w:r w:rsidRPr="00342ADD">
        <w:t>качества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конкурентоспособности,</w:t>
      </w:r>
      <w:r w:rsidR="00342ADD" w:rsidRPr="00342ADD">
        <w:t xml:space="preserve"> </w:t>
      </w:r>
      <w:r w:rsidRPr="00342ADD">
        <w:t>структурной</w:t>
      </w:r>
      <w:r w:rsidR="00342ADD" w:rsidRPr="00342ADD">
        <w:t xml:space="preserve"> </w:t>
      </w:r>
      <w:r w:rsidRPr="00342ADD">
        <w:t>перестройки</w:t>
      </w:r>
      <w:r w:rsidR="00342ADD" w:rsidRPr="00342ADD">
        <w:t xml:space="preserve"> </w:t>
      </w:r>
      <w:r w:rsidRPr="00342ADD">
        <w:t>экономики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организации</w:t>
      </w:r>
      <w:r w:rsidR="00342ADD" w:rsidRPr="00342ADD">
        <w:t xml:space="preserve"> </w:t>
      </w:r>
      <w:r w:rsidRPr="00342ADD">
        <w:t>эффективной</w:t>
      </w:r>
      <w:r w:rsidR="00342ADD" w:rsidRPr="00342ADD">
        <w:t xml:space="preserve"> </w:t>
      </w:r>
      <w:r w:rsidRPr="00342ADD">
        <w:t>рекламы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="00342ADD">
        <w:t>т.д.</w:t>
      </w:r>
    </w:p>
    <w:p w:rsidR="00342ADD" w:rsidRPr="00342ADD" w:rsidRDefault="00B53191" w:rsidP="00342ADD">
      <w:pPr>
        <w:tabs>
          <w:tab w:val="left" w:pos="726"/>
        </w:tabs>
      </w:pPr>
      <w:r w:rsidRPr="00342ADD">
        <w:t>Рассмотрим</w:t>
      </w:r>
      <w:r w:rsidR="00342ADD" w:rsidRPr="00342ADD">
        <w:t xml:space="preserve"> </w:t>
      </w:r>
      <w:r w:rsidRPr="00342ADD">
        <w:t>взаимосвязи</w:t>
      </w:r>
      <w:r w:rsidR="00342ADD" w:rsidRPr="00342ADD">
        <w:t xml:space="preserve"> </w:t>
      </w:r>
      <w:r w:rsidRPr="00342ADD">
        <w:t>между</w:t>
      </w:r>
      <w:r w:rsidR="00342ADD" w:rsidRPr="00342ADD">
        <w:t xml:space="preserve"> </w:t>
      </w:r>
      <w:r w:rsidRPr="00342ADD">
        <w:t>статьями</w:t>
      </w:r>
      <w:r w:rsidR="00342ADD" w:rsidRPr="00342ADD">
        <w:t xml:space="preserve"> </w:t>
      </w:r>
      <w:r w:rsidRPr="00342ADD">
        <w:t>актива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пассива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. </w:t>
      </w:r>
      <w:r w:rsidR="003858A6" w:rsidRPr="00342ADD">
        <w:t>Каждая</w:t>
      </w:r>
      <w:r w:rsidR="00342ADD" w:rsidRPr="00342ADD">
        <w:t xml:space="preserve"> </w:t>
      </w:r>
      <w:r w:rsidR="003858A6" w:rsidRPr="00342ADD">
        <w:t>статья</w:t>
      </w:r>
      <w:r w:rsidR="00342ADD" w:rsidRPr="00342ADD">
        <w:t xml:space="preserve"> </w:t>
      </w:r>
      <w:r w:rsidR="003858A6" w:rsidRPr="00342ADD">
        <w:t>баланса</w:t>
      </w:r>
      <w:r w:rsidR="00342ADD" w:rsidRPr="00342ADD">
        <w:t xml:space="preserve"> </w:t>
      </w:r>
      <w:r w:rsidR="003858A6" w:rsidRPr="00342ADD">
        <w:t>имеет</w:t>
      </w:r>
      <w:r w:rsidR="00342ADD" w:rsidRPr="00342ADD">
        <w:t xml:space="preserve"> </w:t>
      </w:r>
      <w:r w:rsidR="003858A6" w:rsidRPr="00342ADD">
        <w:t>свои</w:t>
      </w:r>
      <w:r w:rsidR="00342ADD" w:rsidRPr="00342ADD">
        <w:t xml:space="preserve"> </w:t>
      </w:r>
      <w:r w:rsidR="003858A6" w:rsidRPr="00342ADD">
        <w:t>источники</w:t>
      </w:r>
      <w:r w:rsidR="00342ADD" w:rsidRPr="00342ADD">
        <w:t xml:space="preserve"> </w:t>
      </w:r>
      <w:r w:rsidR="003858A6" w:rsidRPr="00342ADD">
        <w:t>финансирования</w:t>
      </w:r>
      <w:r w:rsidR="00342ADD" w:rsidRPr="00342ADD">
        <w:t xml:space="preserve">. </w:t>
      </w:r>
      <w:r w:rsidR="003858A6" w:rsidRPr="00342ADD">
        <w:t>Источником</w:t>
      </w:r>
      <w:r w:rsidR="00342ADD" w:rsidRPr="00342ADD">
        <w:t xml:space="preserve"> </w:t>
      </w:r>
      <w:r w:rsidR="003858A6" w:rsidRPr="00342ADD">
        <w:t>финансирования</w:t>
      </w:r>
      <w:r w:rsidR="00342ADD" w:rsidRPr="00342ADD">
        <w:t xml:space="preserve"> </w:t>
      </w:r>
      <w:r w:rsidR="003858A6" w:rsidRPr="00342ADD">
        <w:t>долгосрочных</w:t>
      </w:r>
      <w:r w:rsidR="00342ADD" w:rsidRPr="00342ADD">
        <w:t xml:space="preserve"> </w:t>
      </w:r>
      <w:r w:rsidR="003858A6" w:rsidRPr="00342ADD">
        <w:t>активов</w:t>
      </w:r>
      <w:r w:rsidRPr="00342ADD">
        <w:t>,</w:t>
      </w:r>
      <w:r w:rsidR="00342ADD" w:rsidRPr="00342ADD">
        <w:t xml:space="preserve"> </w:t>
      </w:r>
      <w:r w:rsidR="003858A6" w:rsidRPr="00342ADD">
        <w:t>как</w:t>
      </w:r>
      <w:r w:rsidR="00342ADD" w:rsidRPr="00342ADD">
        <w:t xml:space="preserve"> </w:t>
      </w:r>
      <w:r w:rsidR="003858A6" w:rsidRPr="00342ADD">
        <w:t>правило,</w:t>
      </w:r>
      <w:r w:rsidR="00342ADD" w:rsidRPr="00342ADD">
        <w:t xml:space="preserve"> </w:t>
      </w:r>
      <w:r w:rsidR="003858A6" w:rsidRPr="00342ADD">
        <w:t>является</w:t>
      </w:r>
      <w:r w:rsidR="00342ADD" w:rsidRPr="00342ADD">
        <w:t xml:space="preserve"> </w:t>
      </w:r>
      <w:r w:rsidR="003858A6" w:rsidRPr="00342ADD">
        <w:t>собственный</w:t>
      </w:r>
      <w:r w:rsidR="00342ADD" w:rsidRPr="00342ADD">
        <w:t xml:space="preserve"> </w:t>
      </w:r>
      <w:r w:rsidR="003858A6" w:rsidRPr="00342ADD">
        <w:t>капитал</w:t>
      </w:r>
      <w:r w:rsidR="00342ADD" w:rsidRPr="00342ADD">
        <w:t xml:space="preserve"> </w:t>
      </w:r>
      <w:r w:rsidR="003858A6" w:rsidRPr="00342ADD">
        <w:t>и</w:t>
      </w:r>
      <w:r w:rsidR="00342ADD" w:rsidRPr="00342ADD">
        <w:t xml:space="preserve"> </w:t>
      </w:r>
      <w:r w:rsidR="003858A6" w:rsidRPr="00342ADD">
        <w:t>долгосрочные</w:t>
      </w:r>
      <w:r w:rsidR="00342ADD" w:rsidRPr="00342ADD">
        <w:t xml:space="preserve"> </w:t>
      </w:r>
      <w:r w:rsidR="003858A6" w:rsidRPr="00342ADD">
        <w:t>заемные</w:t>
      </w:r>
      <w:r w:rsidR="00342ADD" w:rsidRPr="00342ADD">
        <w:t xml:space="preserve"> </w:t>
      </w:r>
      <w:r w:rsidR="003858A6" w:rsidRPr="00342ADD">
        <w:t>средства</w:t>
      </w:r>
      <w:r w:rsidR="00342ADD" w:rsidRPr="00342ADD">
        <w:t xml:space="preserve">. </w:t>
      </w:r>
      <w:r w:rsidR="003858A6" w:rsidRPr="00342ADD">
        <w:t>Не</w:t>
      </w:r>
      <w:r w:rsidR="00342ADD" w:rsidRPr="00342ADD">
        <w:t xml:space="preserve"> </w:t>
      </w:r>
      <w:r w:rsidR="003858A6" w:rsidRPr="00342ADD">
        <w:t>исключа</w:t>
      </w:r>
      <w:r w:rsidRPr="00342ADD">
        <w:t>ю</w:t>
      </w:r>
      <w:r w:rsidR="003858A6" w:rsidRPr="00342ADD">
        <w:t>тся</w:t>
      </w:r>
      <w:r w:rsidR="00342ADD" w:rsidRPr="00342ADD">
        <w:t xml:space="preserve"> </w:t>
      </w:r>
      <w:r w:rsidR="003858A6" w:rsidRPr="00342ADD">
        <w:t>случаи</w:t>
      </w:r>
      <w:r w:rsidR="00342ADD" w:rsidRPr="00342ADD">
        <w:t xml:space="preserve"> </w:t>
      </w:r>
      <w:r w:rsidR="003858A6" w:rsidRPr="00342ADD">
        <w:t>формирования</w:t>
      </w:r>
      <w:r w:rsidR="00342ADD" w:rsidRPr="00342ADD">
        <w:t xml:space="preserve"> </w:t>
      </w:r>
      <w:r w:rsidR="003858A6" w:rsidRPr="00342ADD">
        <w:t>долгосрочных</w:t>
      </w:r>
      <w:r w:rsidR="00342ADD" w:rsidRPr="00342ADD">
        <w:t xml:space="preserve"> </w:t>
      </w:r>
      <w:r w:rsidR="003858A6" w:rsidRPr="00342ADD">
        <w:t>активов</w:t>
      </w:r>
      <w:r w:rsidR="00342ADD" w:rsidRPr="00342ADD">
        <w:t xml:space="preserve"> </w:t>
      </w:r>
      <w:r w:rsidR="003858A6" w:rsidRPr="00342ADD">
        <w:t>и</w:t>
      </w:r>
      <w:r w:rsidR="00342ADD" w:rsidRPr="00342ADD">
        <w:t xml:space="preserve"> </w:t>
      </w:r>
      <w:r w:rsidR="003858A6" w:rsidRPr="00342ADD">
        <w:t>за</w:t>
      </w:r>
      <w:r w:rsidR="00342ADD" w:rsidRPr="00342ADD">
        <w:t xml:space="preserve"> </w:t>
      </w:r>
      <w:r w:rsidR="003858A6" w:rsidRPr="00342ADD">
        <w:t>счет</w:t>
      </w:r>
      <w:r w:rsidR="00342ADD" w:rsidRPr="00342ADD">
        <w:t xml:space="preserve"> </w:t>
      </w:r>
      <w:r w:rsidR="003858A6" w:rsidRPr="00342ADD">
        <w:t>кредитов</w:t>
      </w:r>
      <w:r w:rsidR="00342ADD" w:rsidRPr="00342ADD">
        <w:t xml:space="preserve"> </w:t>
      </w:r>
      <w:r w:rsidR="003858A6" w:rsidRPr="00342ADD">
        <w:t>банка</w:t>
      </w:r>
      <w:r w:rsidR="00342ADD" w:rsidRPr="00342ADD">
        <w:t>.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Текущие</w:t>
      </w:r>
      <w:r w:rsidR="00342ADD" w:rsidRPr="00342ADD">
        <w:t xml:space="preserve"> </w:t>
      </w:r>
      <w:r w:rsidRPr="00342ADD">
        <w:t>активы</w:t>
      </w:r>
      <w:r w:rsidR="00342ADD" w:rsidRPr="00342ADD">
        <w:t xml:space="preserve"> </w:t>
      </w:r>
      <w:r w:rsidRPr="00342ADD">
        <w:t>образуются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капитала,</w:t>
      </w:r>
      <w:r w:rsidR="00342ADD" w:rsidRPr="00342ADD">
        <w:t xml:space="preserve"> </w:t>
      </w:r>
      <w:r w:rsidRPr="00342ADD">
        <w:t>так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краткосрочных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зависимости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источника</w:t>
      </w:r>
      <w:r w:rsidR="00342ADD" w:rsidRPr="00342ADD">
        <w:t xml:space="preserve"> </w:t>
      </w:r>
      <w:r w:rsidRPr="00342ADD">
        <w:lastRenderedPageBreak/>
        <w:t>формирования</w:t>
      </w:r>
      <w:r w:rsidR="00342ADD" w:rsidRPr="00342ADD">
        <w:t xml:space="preserve"> </w:t>
      </w:r>
      <w:r w:rsidRPr="00342ADD">
        <w:t>общая</w:t>
      </w:r>
      <w:r w:rsidR="00342ADD" w:rsidRPr="00342ADD">
        <w:t xml:space="preserve"> </w:t>
      </w:r>
      <w:r w:rsidRPr="00342ADD">
        <w:t>сумма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активов</w:t>
      </w:r>
      <w:r w:rsidR="00342ADD">
        <w:t xml:space="preserve"> (</w:t>
      </w:r>
      <w:r w:rsidRPr="00342ADD">
        <w:t>оборотного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) </w:t>
      </w:r>
      <w:r w:rsidRPr="00342ADD">
        <w:t>делится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две</w:t>
      </w:r>
      <w:r w:rsidR="00342ADD" w:rsidRPr="00342ADD">
        <w:t xml:space="preserve"> </w:t>
      </w:r>
      <w:r w:rsidRPr="00342ADD">
        <w:t>части</w:t>
      </w:r>
      <w:r w:rsidR="00342ADD" w:rsidRPr="00342ADD">
        <w:t>: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переменную</w:t>
      </w:r>
      <w:r w:rsidR="00342ADD" w:rsidRPr="00342ADD">
        <w:t xml:space="preserve"> </w:t>
      </w:r>
      <w:r w:rsidRPr="00342ADD">
        <w:t>часть,</w:t>
      </w:r>
      <w:r w:rsidR="00342ADD" w:rsidRPr="00342ADD">
        <w:t xml:space="preserve"> </w:t>
      </w:r>
      <w:r w:rsidRPr="00342ADD">
        <w:t>которая</w:t>
      </w:r>
      <w:r w:rsidR="00342ADD" w:rsidRPr="00342ADD">
        <w:t xml:space="preserve"> </w:t>
      </w:r>
      <w:r w:rsidRPr="00342ADD">
        <w:t>создана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краткосрочных</w:t>
      </w:r>
      <w:r w:rsidR="00342ADD" w:rsidRPr="00342ADD">
        <w:t xml:space="preserve"> </w:t>
      </w:r>
      <w:r w:rsidRPr="00342ADD">
        <w:t>обязательств</w:t>
      </w:r>
      <w:r w:rsidR="00342ADD" w:rsidRPr="00342ADD">
        <w:t xml:space="preserve"> </w:t>
      </w:r>
      <w:r w:rsidRPr="00342ADD">
        <w:t>предприятия</w:t>
      </w:r>
      <w:r w:rsidR="00342ADD" w:rsidRPr="00342ADD">
        <w:t>;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постоянный</w:t>
      </w:r>
      <w:r w:rsidR="00342ADD" w:rsidRPr="00342ADD">
        <w:t xml:space="preserve"> </w:t>
      </w:r>
      <w:r w:rsidRPr="00342ADD">
        <w:t>минимум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активов</w:t>
      </w:r>
      <w:r w:rsidR="00342ADD">
        <w:t xml:space="preserve"> (</w:t>
      </w:r>
      <w:r w:rsidRPr="00342ADD">
        <w:t>запасов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затрат</w:t>
      </w:r>
      <w:r w:rsidR="00342ADD" w:rsidRPr="00342ADD">
        <w:t xml:space="preserve">), </w:t>
      </w:r>
      <w:r w:rsidRPr="00342ADD">
        <w:t>который</w:t>
      </w:r>
      <w:r w:rsidR="00342ADD" w:rsidRPr="00342ADD">
        <w:t xml:space="preserve"> </w:t>
      </w:r>
      <w:r w:rsidRPr="00342ADD">
        <w:t>образуется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перманентного</w:t>
      </w:r>
      <w:r w:rsidR="00342ADD">
        <w:t xml:space="preserve"> (</w:t>
      </w:r>
      <w:r w:rsidRPr="00342ADD">
        <w:t>собственного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долгосрочного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) </w:t>
      </w:r>
      <w:r w:rsidRPr="00342ADD">
        <w:t>капитала</w:t>
      </w:r>
      <w:r w:rsidR="00342ADD" w:rsidRPr="00342ADD">
        <w:t>;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Недостаток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приводит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увеличению</w:t>
      </w:r>
      <w:r w:rsidR="00342ADD" w:rsidRPr="00342ADD">
        <w:t xml:space="preserve"> </w:t>
      </w:r>
      <w:r w:rsidRPr="00342ADD">
        <w:t>переменной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уменьшению</w:t>
      </w:r>
      <w:r w:rsidR="00342ADD" w:rsidRPr="00342ADD">
        <w:t xml:space="preserve"> </w:t>
      </w:r>
      <w:r w:rsidRPr="00342ADD">
        <w:t>постоянной</w:t>
      </w:r>
      <w:r w:rsidR="00342ADD" w:rsidRPr="00342ADD">
        <w:t xml:space="preserve"> </w:t>
      </w:r>
      <w:r w:rsidRPr="00342ADD">
        <w:t>части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активов,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также</w:t>
      </w:r>
      <w:r w:rsidR="00342ADD" w:rsidRPr="00342ADD">
        <w:t xml:space="preserve"> </w:t>
      </w:r>
      <w:r w:rsidRPr="00342ADD">
        <w:t>свидетельствует</w:t>
      </w:r>
      <w:r w:rsidR="00342ADD" w:rsidRPr="00342ADD">
        <w:t xml:space="preserve"> </w:t>
      </w:r>
      <w:r w:rsidRPr="00342ADD">
        <w:t>об</w:t>
      </w:r>
      <w:r w:rsidR="00342ADD" w:rsidRPr="00342ADD">
        <w:t xml:space="preserve"> </w:t>
      </w:r>
      <w:r w:rsidRPr="00342ADD">
        <w:t>усилении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зависимости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неустойчивости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положения</w:t>
      </w:r>
      <w:r w:rsidR="00342ADD" w:rsidRPr="00342ADD">
        <w:t>.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Чтобы</w:t>
      </w:r>
      <w:r w:rsidR="00342ADD" w:rsidRPr="00342ADD">
        <w:t xml:space="preserve"> </w:t>
      </w:r>
      <w:r w:rsidRPr="00342ADD">
        <w:t>определить</w:t>
      </w:r>
      <w:r w:rsidR="00B53191" w:rsidRPr="00342ADD">
        <w:t>,</w:t>
      </w:r>
      <w:r w:rsidR="00342ADD" w:rsidRPr="00342ADD">
        <w:t xml:space="preserve"> </w:t>
      </w:r>
      <w:r w:rsidRPr="00342ADD">
        <w:t>сколько</w:t>
      </w:r>
      <w:r w:rsidR="00342ADD" w:rsidRPr="00342ADD">
        <w:t xml:space="preserve"> </w:t>
      </w:r>
      <w:r w:rsidRPr="00342ADD">
        <w:t>перманентного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используется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обороте,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общей</w:t>
      </w:r>
      <w:r w:rsidR="00342ADD" w:rsidRPr="00342ADD">
        <w:t xml:space="preserve"> </w:t>
      </w:r>
      <w:r w:rsidRPr="00342ADD">
        <w:t>суммы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="00B53191" w:rsidRPr="00342ADD">
        <w:rPr>
          <w:lang w:val="en-US"/>
        </w:rPr>
        <w:t>III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="00B53191" w:rsidRPr="00342ADD">
        <w:rPr>
          <w:lang w:val="en-US"/>
        </w:rPr>
        <w:t>IV</w:t>
      </w:r>
      <w:r w:rsidR="00342ADD" w:rsidRPr="00342ADD">
        <w:t xml:space="preserve"> </w:t>
      </w:r>
      <w:r w:rsidRPr="00342ADD">
        <w:t>разделам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 </w:t>
      </w:r>
      <w:r w:rsidRPr="00342ADD">
        <w:t>вычесть</w:t>
      </w:r>
      <w:r w:rsidR="00342ADD" w:rsidRPr="00342ADD">
        <w:t xml:space="preserve"> </w:t>
      </w:r>
      <w:r w:rsidRPr="00342ADD">
        <w:t>сумму</w:t>
      </w:r>
      <w:r w:rsidR="00342ADD" w:rsidRPr="00342ADD">
        <w:t xml:space="preserve"> </w:t>
      </w:r>
      <w:r w:rsidRPr="00342ADD">
        <w:t>долгосрочных</w:t>
      </w:r>
      <w:r w:rsidR="00342ADD">
        <w:t xml:space="preserve"> (</w:t>
      </w:r>
      <w:r w:rsidRPr="00342ADD">
        <w:t>внеоборотных</w:t>
      </w:r>
      <w:r w:rsidR="00342ADD" w:rsidRPr="00342ADD">
        <w:t xml:space="preserve">) </w:t>
      </w:r>
      <w:r w:rsidRPr="00342ADD">
        <w:t>активов</w:t>
      </w:r>
      <w:r w:rsidR="00342ADD">
        <w:t xml:space="preserve"> (</w:t>
      </w:r>
      <w:r w:rsidR="00B53191" w:rsidRPr="00342ADD">
        <w:rPr>
          <w:lang w:val="en-US"/>
        </w:rPr>
        <w:t>I</w:t>
      </w:r>
      <w:r w:rsidR="00342ADD" w:rsidRPr="00342ADD">
        <w:t xml:space="preserve"> </w:t>
      </w:r>
      <w:r w:rsidR="00B53191" w:rsidRPr="00342ADD">
        <w:t>раздел</w:t>
      </w:r>
      <w:r w:rsidR="00342ADD" w:rsidRPr="00342ADD">
        <w:t>).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Сумму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рассчитать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другим</w:t>
      </w:r>
      <w:r w:rsidR="00342ADD" w:rsidRPr="00342ADD">
        <w:t xml:space="preserve"> </w:t>
      </w:r>
      <w:r w:rsidRPr="00342ADD">
        <w:t>способом</w:t>
      </w:r>
      <w:r w:rsidR="00342ADD" w:rsidRPr="00342ADD">
        <w:t xml:space="preserve">: </w:t>
      </w:r>
      <w:r w:rsidRPr="00342ADD">
        <w:t>от</w:t>
      </w:r>
      <w:r w:rsidR="00342ADD" w:rsidRPr="00342ADD">
        <w:t xml:space="preserve"> </w:t>
      </w:r>
      <w:r w:rsidRPr="00342ADD">
        <w:t>общей</w:t>
      </w:r>
      <w:r w:rsidR="00342ADD" w:rsidRPr="00342ADD">
        <w:t xml:space="preserve"> </w:t>
      </w:r>
      <w:r w:rsidRPr="00342ADD">
        <w:t>суммы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вычесть</w:t>
      </w:r>
      <w:r w:rsidR="00342ADD" w:rsidRPr="00342ADD">
        <w:t xml:space="preserve"> </w:t>
      </w:r>
      <w:r w:rsidRPr="00342ADD">
        <w:t>сумму</w:t>
      </w:r>
      <w:r w:rsidR="00342ADD" w:rsidRPr="00342ADD">
        <w:t xml:space="preserve"> </w:t>
      </w:r>
      <w:r w:rsidRPr="00342ADD">
        <w:t>краткосрочных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обязательств</w:t>
      </w:r>
      <w:r w:rsidR="00342ADD">
        <w:t xml:space="preserve"> (</w:t>
      </w:r>
      <w:r w:rsidR="001E621C" w:rsidRPr="00342ADD">
        <w:rPr>
          <w:lang w:val="en-US"/>
        </w:rPr>
        <w:t>V</w:t>
      </w:r>
      <w:r w:rsidR="00342ADD" w:rsidRPr="00342ADD">
        <w:t xml:space="preserve"> </w:t>
      </w:r>
      <w:r w:rsidRPr="00342ADD">
        <w:t>раздел</w:t>
      </w:r>
      <w:r w:rsidR="00342ADD" w:rsidRPr="00342ADD">
        <w:t xml:space="preserve"> </w:t>
      </w:r>
      <w:r w:rsidR="001E621C" w:rsidRPr="00342ADD">
        <w:t>баланса</w:t>
      </w:r>
      <w:r w:rsidR="00342ADD" w:rsidRPr="00342ADD">
        <w:t xml:space="preserve">). </w:t>
      </w:r>
      <w:r w:rsidRPr="00342ADD">
        <w:t>Разность</w:t>
      </w:r>
      <w:r w:rsidR="00342ADD" w:rsidRPr="00342ADD">
        <w:t xml:space="preserve"> </w:t>
      </w:r>
      <w:r w:rsidRPr="00342ADD">
        <w:t>покажет,</w:t>
      </w:r>
      <w:r w:rsidR="00342ADD" w:rsidRPr="00342ADD">
        <w:t xml:space="preserve"> </w:t>
      </w:r>
      <w:r w:rsidRPr="00342ADD">
        <w:t>какая</w:t>
      </w:r>
      <w:r w:rsidR="00342ADD" w:rsidRPr="00342ADD">
        <w:t xml:space="preserve"> </w:t>
      </w:r>
      <w:r w:rsidRPr="00342ADD">
        <w:t>сумма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сформирована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останется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обороте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если</w:t>
      </w:r>
      <w:r w:rsidR="00342ADD" w:rsidRPr="00342ADD">
        <w:t xml:space="preserve"> </w:t>
      </w:r>
      <w:r w:rsidRPr="00342ADD">
        <w:t>погасить</w:t>
      </w:r>
      <w:r w:rsidR="00342ADD" w:rsidRPr="00342ADD">
        <w:t xml:space="preserve"> </w:t>
      </w:r>
      <w:r w:rsidRPr="00342ADD">
        <w:t>одновременно</w:t>
      </w:r>
      <w:r w:rsidR="00342ADD" w:rsidRPr="00342ADD">
        <w:t xml:space="preserve"> </w:t>
      </w:r>
      <w:r w:rsidRPr="00342ADD">
        <w:t>всю</w:t>
      </w:r>
      <w:r w:rsidR="00342ADD" w:rsidRPr="00342ADD">
        <w:t xml:space="preserve"> </w:t>
      </w:r>
      <w:r w:rsidRPr="00342ADD">
        <w:t>краткосрочную</w:t>
      </w:r>
      <w:r w:rsidR="00342ADD" w:rsidRPr="00342ADD">
        <w:t xml:space="preserve"> </w:t>
      </w:r>
      <w:r w:rsidRPr="00342ADD">
        <w:t>задолженность</w:t>
      </w:r>
      <w:r w:rsidR="00342ADD" w:rsidRPr="00342ADD">
        <w:t xml:space="preserve"> </w:t>
      </w:r>
      <w:r w:rsidRPr="00342ADD">
        <w:t>кредиторам</w:t>
      </w:r>
      <w:r w:rsidR="00342ADD" w:rsidRPr="00342ADD">
        <w:t xml:space="preserve"> </w:t>
      </w:r>
      <w:r w:rsidR="001E621C" w:rsidRPr="00342ADD">
        <w:rPr>
          <w:rStyle w:val="af4"/>
        </w:rPr>
        <w:footnoteReference w:id="22"/>
      </w:r>
      <w:r w:rsidR="00342ADD" w:rsidRPr="00342ADD">
        <w:t>.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Отношение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общей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сумме</w:t>
      </w:r>
      <w:r w:rsidR="00342ADD" w:rsidRPr="00342ADD">
        <w:t xml:space="preserve"> </w:t>
      </w:r>
      <w:r w:rsidRPr="00342ADD">
        <w:t>называется</w:t>
      </w:r>
      <w:r w:rsidR="00342ADD" w:rsidRPr="00342ADD">
        <w:t xml:space="preserve"> </w:t>
      </w:r>
      <w:r w:rsidRPr="00342ADD">
        <w:t>коэффициентом</w:t>
      </w:r>
      <w:r w:rsidR="00342ADD" w:rsidRPr="00342ADD">
        <w:t xml:space="preserve"> </w:t>
      </w:r>
      <w:r w:rsidRPr="00342ADD">
        <w:t>маневренности</w:t>
      </w:r>
      <w:r w:rsidR="00342ADD" w:rsidRPr="00342ADD">
        <w:t xml:space="preserve"> </w:t>
      </w:r>
      <w:r w:rsidRPr="00342ADD">
        <w:t>капитала,</w:t>
      </w:r>
      <w:r w:rsidR="00342ADD" w:rsidRPr="00342ADD">
        <w:t xml:space="preserve"> </w:t>
      </w:r>
      <w:r w:rsidRPr="00342ADD">
        <w:t>котор</w:t>
      </w:r>
      <w:r w:rsidR="001E621C" w:rsidRPr="00342ADD">
        <w:t>ы</w:t>
      </w:r>
      <w:r w:rsidRPr="00342ADD">
        <w:t>й</w:t>
      </w:r>
      <w:r w:rsidR="00342ADD" w:rsidRPr="00342ADD">
        <w:t xml:space="preserve"> </w:t>
      </w:r>
      <w:r w:rsidRPr="00342ADD">
        <w:t>показывает,</w:t>
      </w:r>
      <w:r w:rsidR="00342ADD" w:rsidRPr="00342ADD">
        <w:t xml:space="preserve"> </w:t>
      </w:r>
      <w:r w:rsidRPr="00342ADD">
        <w:t>какая</w:t>
      </w:r>
      <w:r w:rsidR="00342ADD" w:rsidRPr="00342ADD">
        <w:t xml:space="preserve"> </w:t>
      </w:r>
      <w:r w:rsidRPr="00342ADD">
        <w:t>часть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находится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обороте,</w:t>
      </w:r>
      <w:r w:rsidR="00342ADD" w:rsidRPr="00342ADD">
        <w:t xml:space="preserve"> </w:t>
      </w:r>
      <w:r w:rsidR="00342ADD">
        <w:t>т.е.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той</w:t>
      </w:r>
      <w:r w:rsidR="00342ADD" w:rsidRPr="00342ADD">
        <w:t xml:space="preserve"> </w:t>
      </w:r>
      <w:r w:rsidRPr="00342ADD">
        <w:t>форме,</w:t>
      </w:r>
      <w:r w:rsidR="00342ADD" w:rsidRPr="00342ADD">
        <w:t xml:space="preserve"> </w:t>
      </w:r>
      <w:r w:rsidRPr="00342ADD">
        <w:t>которая</w:t>
      </w:r>
      <w:r w:rsidR="00342ADD" w:rsidRPr="00342ADD">
        <w:t xml:space="preserve"> </w:t>
      </w:r>
      <w:r w:rsidRPr="00342ADD">
        <w:t>позволяет</w:t>
      </w:r>
      <w:r w:rsidR="00342ADD" w:rsidRPr="00342ADD">
        <w:t xml:space="preserve"> </w:t>
      </w:r>
      <w:r w:rsidRPr="00342ADD">
        <w:t>свободно</w:t>
      </w:r>
      <w:r w:rsidR="00342ADD" w:rsidRPr="00342ADD">
        <w:t xml:space="preserve"> </w:t>
      </w:r>
      <w:r w:rsidRPr="00342ADD">
        <w:t>маневрировать</w:t>
      </w:r>
      <w:r w:rsidR="00342ADD" w:rsidRPr="00342ADD">
        <w:t xml:space="preserve"> </w:t>
      </w:r>
      <w:r w:rsidRPr="00342ADD">
        <w:t>этими</w:t>
      </w:r>
      <w:r w:rsidR="00342ADD" w:rsidRPr="00342ADD">
        <w:t xml:space="preserve"> </w:t>
      </w:r>
      <w:r w:rsidRPr="00342ADD">
        <w:t>средствами</w:t>
      </w:r>
      <w:r w:rsidR="00342ADD" w:rsidRPr="00342ADD">
        <w:t xml:space="preserve">. </w:t>
      </w:r>
      <w:r w:rsidRPr="00342ADD">
        <w:t>Коэффициент</w:t>
      </w:r>
      <w:r w:rsidR="00342ADD" w:rsidRPr="00342ADD">
        <w:t xml:space="preserve"> </w:t>
      </w:r>
      <w:r w:rsidRPr="00342ADD">
        <w:t>должен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высоким,</w:t>
      </w:r>
      <w:r w:rsidR="00342ADD" w:rsidRPr="00342ADD">
        <w:t xml:space="preserve"> </w:t>
      </w:r>
      <w:r w:rsidRPr="00342ADD">
        <w:t>чтобы</w:t>
      </w:r>
      <w:r w:rsidR="00342ADD" w:rsidRPr="00342ADD">
        <w:t xml:space="preserve"> </w:t>
      </w:r>
      <w:r w:rsidRPr="00342ADD">
        <w:t>обеспечить</w:t>
      </w:r>
      <w:r w:rsidR="00342ADD" w:rsidRPr="00342ADD">
        <w:t xml:space="preserve"> </w:t>
      </w:r>
      <w:r w:rsidRPr="00342ADD">
        <w:t>достаточную</w:t>
      </w:r>
      <w:r w:rsidR="00342ADD" w:rsidRPr="00342ADD">
        <w:t xml:space="preserve"> </w:t>
      </w:r>
      <w:r w:rsidRPr="00342ADD">
        <w:t>гибкость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использовании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предприятия</w:t>
      </w:r>
      <w:r w:rsidR="00342ADD" w:rsidRPr="00342ADD">
        <w:t>.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Важным</w:t>
      </w:r>
      <w:r w:rsidR="00342ADD" w:rsidRPr="00342ADD">
        <w:t xml:space="preserve"> </w:t>
      </w:r>
      <w:r w:rsidRPr="00342ADD">
        <w:t>показателем,</w:t>
      </w:r>
      <w:r w:rsidR="00342ADD" w:rsidRPr="00342ADD">
        <w:t xml:space="preserve"> </w:t>
      </w:r>
      <w:r w:rsidRPr="00342ADD">
        <w:t>который</w:t>
      </w:r>
      <w:r w:rsidR="00342ADD" w:rsidRPr="00342ADD">
        <w:t xml:space="preserve"> </w:t>
      </w:r>
      <w:r w:rsidRPr="00342ADD">
        <w:t>характеризует</w:t>
      </w:r>
      <w:r w:rsidR="00342ADD" w:rsidRPr="00342ADD">
        <w:t xml:space="preserve"> </w:t>
      </w:r>
      <w:r w:rsidRPr="00342ADD">
        <w:t>финансовое</w:t>
      </w:r>
      <w:r w:rsidR="00342ADD" w:rsidRPr="00342ADD">
        <w:t xml:space="preserve"> </w:t>
      </w:r>
      <w:r w:rsidRPr="00342ADD">
        <w:t>состояни</w:t>
      </w:r>
      <w:r w:rsidR="001E621C" w:rsidRPr="00342ADD">
        <w:t>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устойчивость,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обеспеченность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собственными</w:t>
      </w:r>
      <w:r w:rsidR="00342ADD" w:rsidRPr="00342ADD">
        <w:t xml:space="preserve"> </w:t>
      </w:r>
      <w:r w:rsidRPr="00342ADD">
        <w:lastRenderedPageBreak/>
        <w:t>источниками</w:t>
      </w:r>
      <w:r w:rsidR="00342ADD" w:rsidRPr="00342ADD">
        <w:t xml:space="preserve"> </w:t>
      </w:r>
      <w:r w:rsidRPr="00342ADD">
        <w:t>финансирования</w:t>
      </w:r>
      <w:r w:rsidR="00342ADD" w:rsidRPr="00342ADD">
        <w:t xml:space="preserve">. </w:t>
      </w:r>
      <w:r w:rsidRPr="00342ADD">
        <w:t>Она</w:t>
      </w:r>
      <w:r w:rsidR="00342ADD" w:rsidRPr="00342ADD">
        <w:t xml:space="preserve"> </w:t>
      </w:r>
      <w:r w:rsidRPr="00342ADD">
        <w:t>устанавливается</w:t>
      </w:r>
      <w:r w:rsidR="00342ADD" w:rsidRPr="00342ADD">
        <w:t xml:space="preserve"> </w:t>
      </w:r>
      <w:r w:rsidRPr="00342ADD">
        <w:t>сравнением</w:t>
      </w:r>
      <w:r w:rsidR="00342ADD" w:rsidRPr="00342ADD">
        <w:t xml:space="preserve"> </w:t>
      </w:r>
      <w:r w:rsidRPr="00342ADD">
        <w:t>суммы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общей</w:t>
      </w:r>
      <w:r w:rsidR="00342ADD" w:rsidRPr="00342ADD">
        <w:t xml:space="preserve"> </w:t>
      </w:r>
      <w:r w:rsidRPr="00342ADD">
        <w:t>суммой</w:t>
      </w:r>
      <w:r w:rsidR="00342ADD" w:rsidRPr="00342ADD">
        <w:t xml:space="preserve"> </w:t>
      </w:r>
      <w:r w:rsidRPr="00342ADD">
        <w:t>материальных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фондов</w:t>
      </w:r>
      <w:r w:rsidR="00342ADD" w:rsidRPr="00342ADD">
        <w:t>.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Излишек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недостаток</w:t>
      </w:r>
      <w:r w:rsidR="00342ADD" w:rsidRPr="00342ADD">
        <w:t xml:space="preserve"> </w:t>
      </w:r>
      <w:r w:rsidRPr="00342ADD">
        <w:t>источников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формирования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затрат</w:t>
      </w:r>
      <w:r w:rsidR="00342ADD">
        <w:t xml:space="preserve"> (</w:t>
      </w:r>
      <w:r w:rsidRPr="00342ADD">
        <w:t>материальных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фондов</w:t>
      </w:r>
      <w:r w:rsidR="00342ADD" w:rsidRPr="00342ADD">
        <w:t xml:space="preserve">) </w:t>
      </w:r>
      <w:r w:rsidRPr="00342ADD">
        <w:t>является</w:t>
      </w:r>
      <w:r w:rsidR="00342ADD" w:rsidRPr="00342ADD">
        <w:t xml:space="preserve"> </w:t>
      </w:r>
      <w:r w:rsidRPr="00342ADD">
        <w:t>одним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критериев</w:t>
      </w:r>
      <w:r w:rsidR="00342ADD" w:rsidRPr="00342ADD">
        <w:t xml:space="preserve"> </w:t>
      </w:r>
      <w:r w:rsidRPr="00342ADD">
        <w:t>оценки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устойчивости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>.</w:t>
      </w:r>
    </w:p>
    <w:p w:rsidR="004F1E7A" w:rsidRDefault="004F1E7A" w:rsidP="00342ADD">
      <w:pPr>
        <w:tabs>
          <w:tab w:val="left" w:pos="726"/>
        </w:tabs>
        <w:rPr>
          <w:b/>
          <w:i/>
          <w:szCs w:val="32"/>
        </w:rPr>
      </w:pPr>
      <w:bookmarkStart w:id="17" w:name="_Toc191955035"/>
      <w:bookmarkStart w:id="18" w:name="_Toc191959354"/>
    </w:p>
    <w:p w:rsidR="00342ADD" w:rsidRDefault="00342ADD" w:rsidP="004F1E7A">
      <w:pPr>
        <w:pStyle w:val="1"/>
      </w:pPr>
      <w:bookmarkStart w:id="19" w:name="_Toc344714714"/>
      <w:r>
        <w:t xml:space="preserve">1.3 </w:t>
      </w:r>
      <w:r w:rsidR="00A43F96" w:rsidRPr="00342ADD">
        <w:t>Анализ</w:t>
      </w:r>
      <w:r w:rsidRPr="00342ADD">
        <w:t xml:space="preserve"> </w:t>
      </w:r>
      <w:r w:rsidR="00A43F96" w:rsidRPr="00342ADD">
        <w:t>использования</w:t>
      </w:r>
      <w:r w:rsidRPr="00342ADD">
        <w:t xml:space="preserve"> </w:t>
      </w:r>
      <w:r w:rsidR="00A43F96" w:rsidRPr="00342ADD">
        <w:t>капитала</w:t>
      </w:r>
      <w:r w:rsidRPr="00342ADD">
        <w:t xml:space="preserve"> </w:t>
      </w:r>
      <w:r w:rsidR="00A43F96" w:rsidRPr="00342ADD">
        <w:t>и</w:t>
      </w:r>
      <w:r w:rsidRPr="00342ADD">
        <w:t xml:space="preserve"> </w:t>
      </w:r>
      <w:r w:rsidR="00A43F96" w:rsidRPr="00342ADD">
        <w:t>оценка</w:t>
      </w:r>
      <w:r w:rsidRPr="00342ADD">
        <w:t xml:space="preserve"> </w:t>
      </w:r>
      <w:r w:rsidR="00A43F96" w:rsidRPr="00342ADD">
        <w:t>финансовой</w:t>
      </w:r>
      <w:r w:rsidRPr="00342ADD">
        <w:t xml:space="preserve"> </w:t>
      </w:r>
      <w:r w:rsidR="00A43F96" w:rsidRPr="00342ADD">
        <w:t>устойчивости</w:t>
      </w:r>
      <w:r w:rsidRPr="00342ADD">
        <w:t xml:space="preserve"> </w:t>
      </w:r>
      <w:r w:rsidR="00A43F96" w:rsidRPr="00342ADD">
        <w:t>предприятия</w:t>
      </w:r>
      <w:bookmarkEnd w:id="17"/>
      <w:bookmarkEnd w:id="18"/>
      <w:bookmarkEnd w:id="19"/>
    </w:p>
    <w:p w:rsidR="004F1E7A" w:rsidRPr="004F1E7A" w:rsidRDefault="004F1E7A" w:rsidP="004F1E7A">
      <w:pPr>
        <w:rPr>
          <w:lang w:eastAsia="en-US"/>
        </w:rPr>
      </w:pPr>
    </w:p>
    <w:p w:rsidR="00342ADD" w:rsidRPr="00342ADD" w:rsidRDefault="003858A6" w:rsidP="00342ADD">
      <w:pPr>
        <w:tabs>
          <w:tab w:val="left" w:pos="726"/>
        </w:tabs>
      </w:pPr>
      <w:r w:rsidRPr="00342ADD">
        <w:t>Выделяют</w:t>
      </w:r>
      <w:r w:rsidR="00342ADD" w:rsidRPr="00342ADD">
        <w:t xml:space="preserve"> </w:t>
      </w:r>
      <w:r w:rsidRPr="00342ADD">
        <w:t>четы</w:t>
      </w:r>
      <w:r w:rsidR="00A43F96" w:rsidRPr="00342ADD">
        <w:t>ре</w:t>
      </w:r>
      <w:r w:rsidR="00342ADD" w:rsidRPr="00342ADD">
        <w:t xml:space="preserve"> </w:t>
      </w:r>
      <w:r w:rsidR="00A43F96" w:rsidRPr="00342ADD">
        <w:t>типа</w:t>
      </w:r>
      <w:r w:rsidR="00342ADD" w:rsidRPr="00342ADD">
        <w:t xml:space="preserve"> </w:t>
      </w:r>
      <w:r w:rsidR="00A43F96" w:rsidRPr="00342ADD">
        <w:t>финансовой</w:t>
      </w:r>
      <w:r w:rsidR="00342ADD" w:rsidRPr="00342ADD">
        <w:t xml:space="preserve"> </w:t>
      </w:r>
      <w:r w:rsidR="00A43F96" w:rsidRPr="00342ADD">
        <w:t>устойчивости</w:t>
      </w:r>
      <w:r w:rsidR="00342ADD" w:rsidRPr="00342ADD">
        <w:t xml:space="preserve"> </w:t>
      </w:r>
      <w:r w:rsidR="00A43F96" w:rsidRPr="00342ADD">
        <w:rPr>
          <w:rStyle w:val="af4"/>
        </w:rPr>
        <w:footnoteReference w:id="23"/>
      </w:r>
      <w:r w:rsidR="00342ADD" w:rsidRPr="00342ADD">
        <w:t>:</w:t>
      </w:r>
    </w:p>
    <w:p w:rsidR="00342ADD" w:rsidRDefault="003858A6" w:rsidP="004F1E7A">
      <w:r w:rsidRPr="00342ADD">
        <w:rPr>
          <w:i/>
        </w:rPr>
        <w:t>Абсолютная</w:t>
      </w:r>
      <w:r w:rsidR="00342ADD" w:rsidRPr="00342ADD">
        <w:rPr>
          <w:i/>
        </w:rPr>
        <w:t xml:space="preserve"> </w:t>
      </w:r>
      <w:r w:rsidRPr="00342ADD">
        <w:rPr>
          <w:i/>
        </w:rPr>
        <w:t>устойчивость</w:t>
      </w:r>
      <w:r w:rsidR="00342ADD" w:rsidRPr="00342ADD">
        <w:rPr>
          <w:i/>
        </w:rPr>
        <w:t xml:space="preserve"> </w:t>
      </w:r>
      <w:r w:rsidRPr="00342ADD">
        <w:rPr>
          <w:i/>
        </w:rPr>
        <w:t>финансового</w:t>
      </w:r>
      <w:r w:rsidR="00342ADD" w:rsidRPr="00342ADD">
        <w:rPr>
          <w:i/>
        </w:rPr>
        <w:t xml:space="preserve"> </w:t>
      </w:r>
      <w:r w:rsidRPr="00342ADD">
        <w:rPr>
          <w:i/>
        </w:rPr>
        <w:t>состояния</w:t>
      </w:r>
      <w:r w:rsidRPr="00342ADD">
        <w:t>,</w:t>
      </w:r>
      <w:r w:rsidR="00342ADD" w:rsidRPr="00342ADD">
        <w:t xml:space="preserve"> </w:t>
      </w:r>
      <w:r w:rsidRPr="00342ADD">
        <w:t>если</w:t>
      </w:r>
      <w:r w:rsidR="00342ADD" w:rsidRPr="00342ADD">
        <w:t xml:space="preserve"> </w:t>
      </w:r>
      <w:r w:rsidRPr="00342ADD">
        <w:t>запасы</w:t>
      </w:r>
      <w:r w:rsidR="00342ADD">
        <w:t xml:space="preserve"> (</w:t>
      </w:r>
      <w:r w:rsidRPr="00342ADD">
        <w:t>З</w:t>
      </w:r>
      <w:r w:rsidR="00342ADD" w:rsidRPr="00342ADD">
        <w:t xml:space="preserve">) </w:t>
      </w:r>
      <w:r w:rsidRPr="00342ADD">
        <w:t>меньше</w:t>
      </w:r>
      <w:r w:rsidR="00342ADD" w:rsidRPr="00342ADD">
        <w:t xml:space="preserve"> </w:t>
      </w:r>
      <w:r w:rsidRPr="00342ADD">
        <w:t>суммы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</w:t>
      </w:r>
      <w:r w:rsidR="00342ADD">
        <w:t xml:space="preserve"> (</w:t>
      </w:r>
      <w:r w:rsidRPr="00342ADD">
        <w:t>Скоб</w:t>
      </w:r>
      <w:r w:rsidR="00342ADD" w:rsidRPr="00342ADD">
        <w:t xml:space="preserve">) </w:t>
      </w:r>
      <w:r w:rsidRPr="00342ADD">
        <w:t>и</w:t>
      </w:r>
      <w:r w:rsidR="00342ADD" w:rsidRPr="00342ADD">
        <w:t xml:space="preserve"> </w:t>
      </w:r>
      <w:r w:rsidRPr="00342ADD">
        <w:t>кредитов</w:t>
      </w:r>
      <w:r w:rsidR="00342ADD" w:rsidRPr="00342ADD">
        <w:t xml:space="preserve"> </w:t>
      </w:r>
      <w:r w:rsidRPr="00342ADD">
        <w:t>банка</w:t>
      </w:r>
      <w:r w:rsidR="00342ADD" w:rsidRPr="00342ADD">
        <w:t xml:space="preserve"> </w:t>
      </w:r>
      <w:r w:rsidRPr="00342ADD">
        <w:t>под</w:t>
      </w:r>
      <w:r w:rsidR="00342ADD" w:rsidRPr="00342ADD">
        <w:t xml:space="preserve"> </w:t>
      </w:r>
      <w:r w:rsidR="00A43F96" w:rsidRPr="00342ADD">
        <w:t>залог</w:t>
      </w:r>
      <w:r w:rsidR="00342ADD">
        <w:t xml:space="preserve"> (</w:t>
      </w:r>
      <w:r w:rsidRPr="00342ADD">
        <w:t>КР</w:t>
      </w:r>
      <w:r w:rsidR="00A43F96" w:rsidRPr="00342ADD">
        <w:t>з</w:t>
      </w:r>
      <w:r w:rsidR="00342ADD" w:rsidRPr="00342ADD">
        <w:t>)</w:t>
      </w:r>
    </w:p>
    <w:p w:rsidR="004F1E7A" w:rsidRPr="00342ADD" w:rsidRDefault="004F1E7A" w:rsidP="004F1E7A"/>
    <w:p w:rsidR="00342ADD" w:rsidRDefault="003858A6" w:rsidP="00342ADD">
      <w:pPr>
        <w:tabs>
          <w:tab w:val="left" w:pos="726"/>
        </w:tabs>
      </w:pPr>
      <w:r w:rsidRPr="00342ADD">
        <w:t>З</w:t>
      </w:r>
      <w:r w:rsidR="00342ADD" w:rsidRPr="00342ADD">
        <w:t xml:space="preserve"> </w:t>
      </w:r>
      <w:r w:rsidRPr="00342ADD">
        <w:t>&lt;</w:t>
      </w:r>
      <w:r w:rsidR="00342ADD" w:rsidRPr="00342ADD">
        <w:t xml:space="preserve"> </w:t>
      </w:r>
      <w:r w:rsidRPr="00342ADD">
        <w:t>Скоб</w:t>
      </w:r>
      <w:r w:rsidR="00342ADD" w:rsidRPr="00342ADD">
        <w:t xml:space="preserve"> </w:t>
      </w:r>
      <w:r w:rsidRPr="00342ADD">
        <w:t>+</w:t>
      </w:r>
      <w:r w:rsidR="00342ADD" w:rsidRPr="00342ADD">
        <w:t xml:space="preserve"> </w:t>
      </w:r>
      <w:r w:rsidRPr="00342ADD">
        <w:t>КР</w:t>
      </w:r>
      <w:r w:rsidR="00A43F96" w:rsidRPr="00342ADD">
        <w:t>з</w:t>
      </w:r>
    </w:p>
    <w:p w:rsidR="004F1E7A" w:rsidRPr="00342ADD" w:rsidRDefault="004F1E7A" w:rsidP="00342ADD">
      <w:pPr>
        <w:tabs>
          <w:tab w:val="left" w:pos="726"/>
        </w:tabs>
      </w:pPr>
    </w:p>
    <w:p w:rsidR="00342ADD" w:rsidRDefault="003858A6" w:rsidP="00342ADD">
      <w:pPr>
        <w:tabs>
          <w:tab w:val="left" w:pos="726"/>
        </w:tabs>
      </w:pPr>
      <w:r w:rsidRPr="00342ADD">
        <w:t>а</w:t>
      </w:r>
      <w:r w:rsidR="00342ADD" w:rsidRPr="00342ADD">
        <w:t xml:space="preserve"> </w:t>
      </w:r>
      <w:r w:rsidRPr="00342ADD">
        <w:t>коэффициент</w:t>
      </w:r>
      <w:r w:rsidR="00342ADD" w:rsidRPr="00342ADD">
        <w:t xml:space="preserve"> </w:t>
      </w:r>
      <w:r w:rsidRPr="00342ADD">
        <w:t>обеспеченности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затрат</w:t>
      </w:r>
      <w:r w:rsidR="00342ADD" w:rsidRPr="00342ADD">
        <w:t xml:space="preserve"> </w:t>
      </w:r>
      <w:r w:rsidRPr="00342ADD">
        <w:t>источниками</w:t>
      </w:r>
      <w:r w:rsidR="00342ADD" w:rsidRPr="00342ADD">
        <w:t xml:space="preserve"> </w:t>
      </w:r>
      <w:r w:rsidRPr="00342ADD">
        <w:t>средств</w:t>
      </w:r>
      <w:r w:rsidR="00342ADD">
        <w:t xml:space="preserve"> (</w:t>
      </w:r>
      <w:r w:rsidRPr="00342ADD">
        <w:t>К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. </w:t>
      </w:r>
      <w:r w:rsidRPr="00342ADD">
        <w:t>з</w:t>
      </w:r>
      <w:r w:rsidR="00342ADD" w:rsidRPr="00342ADD">
        <w:t xml:space="preserve">.) </w:t>
      </w:r>
      <w:r w:rsidRPr="00342ADD">
        <w:t>больше</w:t>
      </w:r>
      <w:r w:rsidR="00342ADD" w:rsidRPr="00342ADD">
        <w:t xml:space="preserve"> </w:t>
      </w:r>
      <w:r w:rsidRPr="00342ADD">
        <w:t>единицы</w:t>
      </w:r>
    </w:p>
    <w:p w:rsidR="004F1E7A" w:rsidRPr="00342ADD" w:rsidRDefault="004F1E7A" w:rsidP="00342ADD">
      <w:pPr>
        <w:tabs>
          <w:tab w:val="left" w:pos="726"/>
        </w:tabs>
      </w:pPr>
    </w:p>
    <w:p w:rsidR="003858A6" w:rsidRPr="00342ADD" w:rsidRDefault="004F1E7A" w:rsidP="004F1E7A">
      <w:r>
        <w:tab/>
      </w:r>
      <w:r>
        <w:tab/>
      </w:r>
      <w:r w:rsidR="003858A6" w:rsidRPr="00342ADD">
        <w:t>С</w:t>
      </w:r>
      <w:r w:rsidR="00342ADD" w:rsidRPr="00342ADD">
        <w:t xml:space="preserve"> </w:t>
      </w:r>
      <w:r w:rsidR="003858A6" w:rsidRPr="00342ADD">
        <w:t>Коб</w:t>
      </w:r>
      <w:r w:rsidR="00342ADD" w:rsidRPr="00342ADD">
        <w:t xml:space="preserve"> </w:t>
      </w:r>
      <w:r w:rsidR="003858A6" w:rsidRPr="00342ADD">
        <w:t>+</w:t>
      </w:r>
      <w:r w:rsidR="00342ADD" w:rsidRPr="00342ADD">
        <w:t xml:space="preserve"> </w:t>
      </w:r>
      <w:r w:rsidR="003858A6" w:rsidRPr="00342ADD">
        <w:t>КР</w:t>
      </w:r>
      <w:r w:rsidR="00A43F96" w:rsidRPr="00342ADD">
        <w:t>з</w:t>
      </w:r>
    </w:p>
    <w:p w:rsidR="003858A6" w:rsidRPr="00342ADD" w:rsidRDefault="00575BD9" w:rsidP="00342ADD">
      <w:pPr>
        <w:tabs>
          <w:tab w:val="left" w:pos="72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38735</wp:posOffset>
                </wp:positionV>
                <wp:extent cx="1189355" cy="635"/>
                <wp:effectExtent l="6350" t="10160" r="13970" b="8255"/>
                <wp:wrapNone/>
                <wp:docPr id="3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pt,3.05pt" to="191.6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" strokeweight="1pt"/>
            </w:pict>
          </mc:Fallback>
        </mc:AlternateContent>
      </w:r>
      <w:r w:rsidR="003858A6" w:rsidRPr="00342ADD">
        <w:t>Ко</w:t>
      </w:r>
      <w:r w:rsidR="00342ADD" w:rsidRPr="00342ADD">
        <w:t xml:space="preserve">. </w:t>
      </w:r>
      <w:r w:rsidR="003858A6" w:rsidRPr="00342ADD">
        <w:t>з</w:t>
      </w:r>
      <w:r w:rsidR="00342ADD" w:rsidRPr="00342ADD">
        <w:t xml:space="preserve">. </w:t>
      </w:r>
      <w:r w:rsidR="003858A6" w:rsidRPr="00342ADD">
        <w:t>=</w:t>
      </w:r>
      <w:r w:rsidR="00342ADD" w:rsidRPr="00342ADD">
        <w:t>.</w:t>
      </w:r>
      <w:r w:rsidR="004F1E7A">
        <w:tab/>
      </w:r>
      <w:r w:rsidR="004F1E7A">
        <w:tab/>
      </w:r>
      <w:r w:rsidR="004F1E7A">
        <w:tab/>
      </w:r>
      <w:r w:rsidR="004F1E7A">
        <w:tab/>
      </w:r>
      <w:r w:rsidR="004F1E7A">
        <w:tab/>
      </w:r>
      <w:r w:rsidR="00342ADD" w:rsidRPr="00342ADD">
        <w:t xml:space="preserve"> </w:t>
      </w:r>
      <w:r w:rsidR="003858A6" w:rsidRPr="00342ADD">
        <w:t>&gt;</w:t>
      </w:r>
      <w:r w:rsidR="00342ADD" w:rsidRPr="00342ADD">
        <w:t xml:space="preserve"> </w:t>
      </w:r>
      <w:r w:rsidR="003858A6" w:rsidRPr="00342ADD">
        <w:t>1</w:t>
      </w:r>
    </w:p>
    <w:p w:rsidR="00342ADD" w:rsidRPr="00342ADD" w:rsidRDefault="004F1E7A" w:rsidP="004F1E7A">
      <w:r>
        <w:tab/>
      </w:r>
      <w:r>
        <w:tab/>
      </w:r>
      <w:r>
        <w:tab/>
      </w:r>
      <w:r w:rsidR="003858A6" w:rsidRPr="00342ADD">
        <w:t>З</w:t>
      </w:r>
    </w:p>
    <w:p w:rsidR="004F1E7A" w:rsidRPr="004F1E7A" w:rsidRDefault="004F1E7A" w:rsidP="004F1E7A"/>
    <w:p w:rsidR="00342ADD" w:rsidRDefault="003858A6" w:rsidP="004F1E7A">
      <w:r w:rsidRPr="00342ADD">
        <w:rPr>
          <w:i/>
        </w:rPr>
        <w:t>Нормальная</w:t>
      </w:r>
      <w:r w:rsidR="00342ADD" w:rsidRPr="00342ADD">
        <w:rPr>
          <w:i/>
        </w:rPr>
        <w:t xml:space="preserve"> </w:t>
      </w:r>
      <w:r w:rsidRPr="00342ADD">
        <w:rPr>
          <w:i/>
        </w:rPr>
        <w:t>устойчивость</w:t>
      </w:r>
      <w:r w:rsidRPr="00342ADD">
        <w:t>,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которой</w:t>
      </w:r>
      <w:r w:rsidR="00342ADD" w:rsidRPr="00342ADD">
        <w:t xml:space="preserve"> </w:t>
      </w:r>
      <w:r w:rsidRPr="00342ADD">
        <w:t>гарантируется</w:t>
      </w:r>
      <w:r w:rsidR="00342ADD" w:rsidRPr="00342ADD">
        <w:t xml:space="preserve"> </w:t>
      </w:r>
      <w:r w:rsidRPr="00342ADD">
        <w:t>платежеспособность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если</w:t>
      </w:r>
    </w:p>
    <w:p w:rsidR="004F1E7A" w:rsidRPr="00342ADD" w:rsidRDefault="004F1E7A" w:rsidP="004F1E7A"/>
    <w:p w:rsidR="00342ADD" w:rsidRPr="00342ADD" w:rsidRDefault="003858A6" w:rsidP="00342ADD">
      <w:pPr>
        <w:tabs>
          <w:tab w:val="left" w:pos="726"/>
        </w:tabs>
      </w:pPr>
      <w:r w:rsidRPr="00342ADD">
        <w:t>З</w:t>
      </w:r>
      <w:r w:rsidR="00342ADD" w:rsidRPr="00342ADD">
        <w:t xml:space="preserve"> </w:t>
      </w:r>
      <w:r w:rsidRPr="00342ADD">
        <w:t>=</w:t>
      </w:r>
      <w:r w:rsidR="00342ADD" w:rsidRPr="00342ADD">
        <w:t xml:space="preserve"> </w:t>
      </w:r>
      <w:r w:rsidRPr="00342ADD">
        <w:t>СКоб</w:t>
      </w:r>
      <w:r w:rsidR="00342ADD" w:rsidRPr="00342ADD">
        <w:t xml:space="preserve"> </w:t>
      </w:r>
      <w:r w:rsidRPr="00342ADD">
        <w:t>+</w:t>
      </w:r>
      <w:r w:rsidR="00342ADD" w:rsidRPr="00342ADD">
        <w:t xml:space="preserve"> </w:t>
      </w:r>
      <w:r w:rsidRPr="00342ADD">
        <w:t>КР</w:t>
      </w:r>
      <w:r w:rsidR="00A43F96" w:rsidRPr="00342ADD">
        <w:t>з</w:t>
      </w:r>
      <w:r w:rsidR="00342ADD" w:rsidRPr="00342ADD">
        <w:t>;</w:t>
      </w:r>
    </w:p>
    <w:p w:rsidR="003858A6" w:rsidRPr="00342ADD" w:rsidRDefault="004F1E7A" w:rsidP="004F1E7A">
      <w:r>
        <w:lastRenderedPageBreak/>
        <w:tab/>
      </w:r>
      <w:r>
        <w:tab/>
      </w:r>
      <w:r w:rsidR="003858A6" w:rsidRPr="00342ADD">
        <w:t>СКоб</w:t>
      </w:r>
      <w:r w:rsidR="00342ADD" w:rsidRPr="00342ADD">
        <w:t xml:space="preserve"> </w:t>
      </w:r>
      <w:r w:rsidR="003858A6" w:rsidRPr="00342ADD">
        <w:t>+</w:t>
      </w:r>
      <w:r w:rsidR="00342ADD" w:rsidRPr="00342ADD">
        <w:t xml:space="preserve"> </w:t>
      </w:r>
      <w:r w:rsidR="003858A6" w:rsidRPr="00342ADD">
        <w:t>КР</w:t>
      </w:r>
      <w:r w:rsidR="00A43F96" w:rsidRPr="00342ADD">
        <w:t>з</w:t>
      </w:r>
    </w:p>
    <w:p w:rsidR="00342ADD" w:rsidRPr="00342ADD" w:rsidRDefault="00575BD9" w:rsidP="00342ADD">
      <w:pPr>
        <w:tabs>
          <w:tab w:val="left" w:pos="72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36195</wp:posOffset>
                </wp:positionV>
                <wp:extent cx="1280795" cy="635"/>
                <wp:effectExtent l="6350" t="7620" r="8255" b="10795"/>
                <wp:wrapNone/>
                <wp:docPr id="3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pt,2.85pt" to="198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" strokeweight="1pt"/>
            </w:pict>
          </mc:Fallback>
        </mc:AlternateContent>
      </w:r>
      <w:r w:rsidR="00342ADD" w:rsidRPr="00342ADD">
        <w:t xml:space="preserve"> </w:t>
      </w:r>
      <w:r w:rsidR="003858A6" w:rsidRPr="00342ADD">
        <w:t>Ко</w:t>
      </w:r>
      <w:r w:rsidR="00342ADD" w:rsidRPr="00342ADD">
        <w:t xml:space="preserve">. </w:t>
      </w:r>
      <w:r w:rsidR="003858A6" w:rsidRPr="00342ADD">
        <w:t>з</w:t>
      </w:r>
      <w:r w:rsidR="00342ADD" w:rsidRPr="00342ADD">
        <w:t xml:space="preserve">. </w:t>
      </w:r>
      <w:r w:rsidR="003858A6" w:rsidRPr="00342ADD">
        <w:t>=</w:t>
      </w:r>
      <w:r w:rsidR="00342ADD" w:rsidRPr="00342ADD">
        <w:t xml:space="preserve"> </w:t>
      </w:r>
      <w:r w:rsidR="004F1E7A">
        <w:tab/>
      </w:r>
      <w:r w:rsidR="004F1E7A">
        <w:tab/>
      </w:r>
      <w:r w:rsidR="004F1E7A">
        <w:tab/>
      </w:r>
      <w:r w:rsidR="004F1E7A">
        <w:tab/>
      </w:r>
      <w:r w:rsidR="003858A6" w:rsidRPr="00342ADD">
        <w:t>=</w:t>
      </w:r>
      <w:r w:rsidR="00342ADD" w:rsidRPr="00342ADD">
        <w:t xml:space="preserve"> </w:t>
      </w:r>
      <w:r w:rsidR="003858A6" w:rsidRPr="00342ADD">
        <w:t>1</w:t>
      </w:r>
    </w:p>
    <w:p w:rsidR="00342ADD" w:rsidRPr="00342ADD" w:rsidRDefault="004F1E7A" w:rsidP="004F1E7A">
      <w:r>
        <w:tab/>
      </w:r>
      <w:r>
        <w:tab/>
      </w:r>
      <w:r>
        <w:tab/>
      </w:r>
      <w:r w:rsidR="003858A6" w:rsidRPr="00342ADD">
        <w:t>З</w:t>
      </w:r>
    </w:p>
    <w:p w:rsidR="004F1E7A" w:rsidRDefault="004F1E7A" w:rsidP="004F1E7A">
      <w:pPr>
        <w:rPr>
          <w:i/>
        </w:rPr>
      </w:pPr>
    </w:p>
    <w:p w:rsidR="00342ADD" w:rsidRPr="00342ADD" w:rsidRDefault="003858A6" w:rsidP="004F1E7A">
      <w:r w:rsidRPr="00342ADD">
        <w:rPr>
          <w:i/>
        </w:rPr>
        <w:t>Неустойчивое</w:t>
      </w:r>
      <w:r w:rsidR="00342ADD" w:rsidRPr="00342ADD">
        <w:rPr>
          <w:i/>
        </w:rPr>
        <w:t xml:space="preserve"> </w:t>
      </w:r>
      <w:r w:rsidRPr="00342ADD">
        <w:rPr>
          <w:i/>
        </w:rPr>
        <w:t>финансовое</w:t>
      </w:r>
      <w:r w:rsidR="00342ADD" w:rsidRPr="00342ADD">
        <w:rPr>
          <w:i/>
        </w:rPr>
        <w:t xml:space="preserve"> </w:t>
      </w:r>
      <w:r w:rsidRPr="00342ADD">
        <w:rPr>
          <w:i/>
        </w:rPr>
        <w:t>состояние</w:t>
      </w:r>
      <w:r w:rsidRPr="00342ADD">
        <w:t>,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котором</w:t>
      </w:r>
      <w:r w:rsidR="00342ADD" w:rsidRPr="00342ADD">
        <w:t xml:space="preserve"> </w:t>
      </w:r>
      <w:r w:rsidRPr="00342ADD">
        <w:t>нарушается</w:t>
      </w:r>
      <w:r w:rsidR="00342ADD" w:rsidRPr="00342ADD">
        <w:t xml:space="preserve"> </w:t>
      </w:r>
      <w:r w:rsidRPr="00342ADD">
        <w:t>платежный</w:t>
      </w:r>
      <w:r w:rsidR="00342ADD" w:rsidRPr="00342ADD">
        <w:t xml:space="preserve"> </w:t>
      </w:r>
      <w:r w:rsidRPr="00342ADD">
        <w:t>баланс,</w:t>
      </w:r>
      <w:r w:rsidR="00342ADD" w:rsidRPr="00342ADD">
        <w:t xml:space="preserve"> </w:t>
      </w:r>
      <w:r w:rsidRPr="00342ADD">
        <w:t>но</w:t>
      </w:r>
      <w:r w:rsidR="00342ADD" w:rsidRPr="00342ADD">
        <w:t xml:space="preserve"> </w:t>
      </w:r>
      <w:r w:rsidRPr="00342ADD">
        <w:t>сохраняется</w:t>
      </w:r>
      <w:r w:rsidR="00342ADD" w:rsidRPr="00342ADD">
        <w:t xml:space="preserve"> </w:t>
      </w:r>
      <w:r w:rsidRPr="00342ADD">
        <w:t>возможность</w:t>
      </w:r>
      <w:r w:rsidR="00342ADD" w:rsidRPr="00342ADD">
        <w:t xml:space="preserve"> </w:t>
      </w:r>
      <w:r w:rsidRPr="00342ADD">
        <w:t>восстановления</w:t>
      </w:r>
      <w:r w:rsidR="00342ADD" w:rsidRPr="00342ADD">
        <w:t xml:space="preserve"> </w:t>
      </w:r>
      <w:r w:rsidRPr="00342ADD">
        <w:t>равновесия</w:t>
      </w:r>
      <w:r w:rsidR="00342ADD" w:rsidRPr="00342ADD">
        <w:t xml:space="preserve"> </w:t>
      </w:r>
      <w:r w:rsidRPr="00342ADD">
        <w:t>платежных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платежных</w:t>
      </w:r>
      <w:r w:rsidR="00342ADD" w:rsidRPr="00342ADD">
        <w:t xml:space="preserve"> </w:t>
      </w:r>
      <w:r w:rsidRPr="00342ADD">
        <w:t>обязательств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привлечения</w:t>
      </w:r>
      <w:r w:rsidR="00342ADD" w:rsidRPr="00342ADD">
        <w:t xml:space="preserve"> </w:t>
      </w:r>
      <w:r w:rsidRPr="00342ADD">
        <w:t>временно</w:t>
      </w:r>
      <w:r w:rsidR="00342ADD" w:rsidRPr="00342ADD">
        <w:t xml:space="preserve"> </w:t>
      </w:r>
      <w:r w:rsidRPr="00342ADD">
        <w:t>свободных</w:t>
      </w:r>
      <w:r w:rsidR="00342ADD" w:rsidRPr="00342ADD">
        <w:t xml:space="preserve"> </w:t>
      </w:r>
      <w:r w:rsidRPr="00342ADD">
        <w:t>источников</w:t>
      </w:r>
      <w:r w:rsidR="00342ADD" w:rsidRPr="00342ADD">
        <w:t xml:space="preserve"> </w:t>
      </w:r>
      <w:r w:rsidRPr="00342ADD">
        <w:t>средств</w:t>
      </w:r>
      <w:r w:rsidR="00342ADD">
        <w:t xml:space="preserve"> (</w:t>
      </w:r>
      <w:r w:rsidRPr="00342ADD">
        <w:t>Ивр</w:t>
      </w:r>
      <w:r w:rsidR="00342ADD" w:rsidRPr="00342ADD">
        <w:t xml:space="preserve">) </w:t>
      </w:r>
      <w:r w:rsidRPr="00342ADD">
        <w:t>в</w:t>
      </w:r>
      <w:r w:rsidR="00342ADD" w:rsidRPr="00342ADD">
        <w:t xml:space="preserve"> </w:t>
      </w:r>
      <w:r w:rsidRPr="00342ADD">
        <w:t>оборот</w:t>
      </w:r>
      <w:r w:rsidR="00342ADD" w:rsidRPr="00342ADD">
        <w:t xml:space="preserve"> </w:t>
      </w:r>
      <w:r w:rsidRPr="00342ADD">
        <w:t>предприятия</w:t>
      </w:r>
      <w:r w:rsidR="00342ADD">
        <w:t xml:space="preserve"> (</w:t>
      </w:r>
      <w:r w:rsidRPr="00342ADD">
        <w:t>резервного</w:t>
      </w:r>
      <w:r w:rsidR="00342ADD" w:rsidRPr="00342ADD">
        <w:t xml:space="preserve"> </w:t>
      </w:r>
      <w:r w:rsidRPr="00342ADD">
        <w:t>фонда,</w:t>
      </w:r>
      <w:r w:rsidR="00342ADD" w:rsidRPr="00342ADD">
        <w:t xml:space="preserve"> </w:t>
      </w:r>
      <w:r w:rsidRPr="00342ADD">
        <w:t>фонда</w:t>
      </w:r>
      <w:r w:rsidR="00342ADD" w:rsidRPr="00342ADD">
        <w:t xml:space="preserve"> </w:t>
      </w:r>
      <w:r w:rsidRPr="00342ADD">
        <w:t>накопления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потребления</w:t>
      </w:r>
      <w:r w:rsidR="00342ADD" w:rsidRPr="00342ADD">
        <w:t xml:space="preserve">), </w:t>
      </w:r>
      <w:r w:rsidRPr="00342ADD">
        <w:t>кредитов</w:t>
      </w:r>
      <w:r w:rsidR="00342ADD" w:rsidRPr="00342ADD">
        <w:t xml:space="preserve"> </w:t>
      </w:r>
      <w:r w:rsidRPr="00342ADD">
        <w:t>банка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временное</w:t>
      </w:r>
      <w:r w:rsidR="00342ADD" w:rsidRPr="00342ADD">
        <w:t xml:space="preserve"> </w:t>
      </w:r>
      <w:r w:rsidRPr="00342ADD">
        <w:t>пополнение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превышения</w:t>
      </w:r>
      <w:r w:rsidR="00342ADD" w:rsidRPr="00342ADD">
        <w:t xml:space="preserve"> </w:t>
      </w:r>
      <w:r w:rsidRPr="00342ADD">
        <w:t>нормальной</w:t>
      </w:r>
      <w:r w:rsidR="00342ADD" w:rsidRPr="00342ADD">
        <w:t xml:space="preserve"> </w:t>
      </w:r>
      <w:r w:rsidRPr="00342ADD">
        <w:t>кредиторской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над</w:t>
      </w:r>
      <w:r w:rsidR="00342ADD" w:rsidRPr="00342ADD">
        <w:t xml:space="preserve"> </w:t>
      </w:r>
      <w:r w:rsidRPr="00342ADD">
        <w:t>дебиторской</w:t>
      </w:r>
      <w:r w:rsidR="00342ADD" w:rsidRPr="00342ADD">
        <w:t>.</w:t>
      </w:r>
    </w:p>
    <w:p w:rsidR="004F1E7A" w:rsidRDefault="004F1E7A" w:rsidP="00342ADD">
      <w:pPr>
        <w:tabs>
          <w:tab w:val="left" w:pos="726"/>
        </w:tabs>
      </w:pPr>
    </w:p>
    <w:p w:rsidR="00342ADD" w:rsidRPr="00342ADD" w:rsidRDefault="003858A6" w:rsidP="004F1E7A">
      <w:r w:rsidRPr="00342ADD">
        <w:t>З</w:t>
      </w:r>
      <w:r w:rsidR="00342ADD" w:rsidRPr="00342ADD">
        <w:t xml:space="preserve"> </w:t>
      </w:r>
      <w:r w:rsidRPr="00342ADD">
        <w:t>=</w:t>
      </w:r>
      <w:r w:rsidR="00342ADD" w:rsidRPr="00342ADD">
        <w:t xml:space="preserve"> </w:t>
      </w:r>
      <w:r w:rsidRPr="00342ADD">
        <w:t>СКоб</w:t>
      </w:r>
      <w:r w:rsidR="00342ADD" w:rsidRPr="00342ADD">
        <w:t xml:space="preserve"> </w:t>
      </w:r>
      <w:r w:rsidRPr="00342ADD">
        <w:t>+</w:t>
      </w:r>
      <w:r w:rsidR="00342ADD" w:rsidRPr="00342ADD">
        <w:t xml:space="preserve"> </w:t>
      </w:r>
      <w:r w:rsidRPr="00342ADD">
        <w:t>КР</w:t>
      </w:r>
      <w:r w:rsidR="00A43F96" w:rsidRPr="00342ADD">
        <w:t>з</w:t>
      </w:r>
      <w:r w:rsidRPr="00342ADD">
        <w:t>+</w:t>
      </w:r>
      <w:r w:rsidR="00342ADD" w:rsidRPr="00342ADD">
        <w:t xml:space="preserve"> </w:t>
      </w:r>
      <w:r w:rsidRPr="00342ADD">
        <w:t>Ивр</w:t>
      </w:r>
      <w:r w:rsidR="00342ADD" w:rsidRPr="00342ADD">
        <w:t>;</w:t>
      </w:r>
    </w:p>
    <w:p w:rsidR="003858A6" w:rsidRPr="00342ADD" w:rsidRDefault="004F1E7A" w:rsidP="004F1E7A">
      <w:r>
        <w:tab/>
      </w:r>
      <w:r w:rsidR="003858A6" w:rsidRPr="00342ADD">
        <w:t>СКоб</w:t>
      </w:r>
      <w:r w:rsidR="00342ADD" w:rsidRPr="00342ADD">
        <w:t xml:space="preserve"> </w:t>
      </w:r>
      <w:r w:rsidR="003858A6" w:rsidRPr="00342ADD">
        <w:t>+</w:t>
      </w:r>
      <w:r w:rsidR="00342ADD" w:rsidRPr="00342ADD">
        <w:t xml:space="preserve"> </w:t>
      </w:r>
      <w:r w:rsidR="003858A6" w:rsidRPr="00342ADD">
        <w:t>КРтм</w:t>
      </w:r>
      <w:r w:rsidR="00342ADD" w:rsidRPr="00342ADD">
        <w:t xml:space="preserve">. </w:t>
      </w:r>
      <w:r w:rsidR="003858A6" w:rsidRPr="00342ADD">
        <w:t>ц</w:t>
      </w:r>
      <w:r w:rsidR="00342ADD" w:rsidRPr="00342ADD">
        <w:t xml:space="preserve">. </w:t>
      </w:r>
      <w:r w:rsidR="003858A6" w:rsidRPr="00342ADD">
        <w:t>+</w:t>
      </w:r>
      <w:r w:rsidR="00342ADD" w:rsidRPr="00342ADD">
        <w:t xml:space="preserve"> </w:t>
      </w:r>
      <w:r w:rsidR="003858A6" w:rsidRPr="00342ADD">
        <w:t>Ивр</w:t>
      </w:r>
    </w:p>
    <w:p w:rsidR="003858A6" w:rsidRPr="00342ADD" w:rsidRDefault="00575BD9" w:rsidP="004F1E7A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90805</wp:posOffset>
                </wp:positionV>
                <wp:extent cx="1280795" cy="635"/>
                <wp:effectExtent l="14605" t="14605" r="9525" b="13335"/>
                <wp:wrapNone/>
                <wp:docPr id="3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5pt,7.15pt" to="21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" strokeweight="1pt"/>
            </w:pict>
          </mc:Fallback>
        </mc:AlternateContent>
      </w:r>
      <w:r w:rsidR="003858A6" w:rsidRPr="00342ADD">
        <w:t>Ко</w:t>
      </w:r>
      <w:r w:rsidR="00342ADD" w:rsidRPr="00342ADD">
        <w:t xml:space="preserve">. </w:t>
      </w:r>
      <w:r w:rsidR="003858A6" w:rsidRPr="00342ADD">
        <w:t>з</w:t>
      </w:r>
      <w:r w:rsidR="00342ADD" w:rsidRPr="00342ADD">
        <w:t xml:space="preserve">. </w:t>
      </w:r>
      <w:r w:rsidR="003858A6" w:rsidRPr="00342ADD">
        <w:t>=</w:t>
      </w:r>
      <w:r w:rsidR="00342ADD" w:rsidRPr="00342ADD">
        <w:t xml:space="preserve"> </w:t>
      </w:r>
      <w:r w:rsidR="004F1E7A">
        <w:tab/>
      </w:r>
      <w:r w:rsidR="004F1E7A">
        <w:tab/>
      </w:r>
      <w:r w:rsidR="004F1E7A">
        <w:tab/>
      </w:r>
      <w:r w:rsidR="004F1E7A">
        <w:tab/>
      </w:r>
      <w:r w:rsidR="004F1E7A">
        <w:tab/>
      </w:r>
      <w:r w:rsidR="003858A6" w:rsidRPr="00342ADD">
        <w:t>=</w:t>
      </w:r>
      <w:r w:rsidR="00342ADD" w:rsidRPr="00342ADD">
        <w:t xml:space="preserve"> </w:t>
      </w:r>
      <w:r w:rsidR="003858A6" w:rsidRPr="00342ADD">
        <w:t>1</w:t>
      </w:r>
    </w:p>
    <w:p w:rsidR="003858A6" w:rsidRPr="00342ADD" w:rsidRDefault="004F1E7A" w:rsidP="004F1E7A">
      <w:r>
        <w:tab/>
      </w:r>
      <w:r>
        <w:tab/>
      </w:r>
      <w:r>
        <w:tab/>
      </w:r>
      <w:r w:rsidR="003858A6" w:rsidRPr="00342ADD">
        <w:t>З</w:t>
      </w:r>
    </w:p>
    <w:p w:rsidR="004F1E7A" w:rsidRDefault="004F1E7A" w:rsidP="004F1E7A"/>
    <w:p w:rsidR="00342ADD" w:rsidRPr="00342ADD" w:rsidRDefault="003858A6" w:rsidP="00342ADD">
      <w:pPr>
        <w:tabs>
          <w:tab w:val="left" w:pos="726"/>
        </w:tabs>
      </w:pPr>
      <w:r w:rsidRPr="00342ADD">
        <w:t>При</w:t>
      </w:r>
      <w:r w:rsidR="00342ADD" w:rsidRPr="00342ADD">
        <w:t xml:space="preserve"> </w:t>
      </w:r>
      <w:r w:rsidRPr="00342ADD">
        <w:t>этом</w:t>
      </w:r>
      <w:r w:rsidR="00342ADD" w:rsidRPr="00342ADD">
        <w:t xml:space="preserve"> </w:t>
      </w:r>
      <w:r w:rsidRPr="00342ADD">
        <w:t>финансовая</w:t>
      </w:r>
      <w:r w:rsidR="00342ADD" w:rsidRPr="00342ADD">
        <w:t xml:space="preserve"> </w:t>
      </w:r>
      <w:r w:rsidRPr="00342ADD">
        <w:t>неустойчивость</w:t>
      </w:r>
      <w:r w:rsidR="00342ADD" w:rsidRPr="00342ADD">
        <w:t xml:space="preserve"> </w:t>
      </w:r>
      <w:r w:rsidRPr="00342ADD">
        <w:t>считается</w:t>
      </w:r>
      <w:r w:rsidR="00342ADD" w:rsidRPr="00342ADD">
        <w:t xml:space="preserve"> </w:t>
      </w:r>
      <w:r w:rsidRPr="00342ADD">
        <w:t>допустимой,</w:t>
      </w:r>
      <w:r w:rsidR="00342ADD" w:rsidRPr="00342ADD">
        <w:t xml:space="preserve"> </w:t>
      </w:r>
      <w:r w:rsidRPr="00342ADD">
        <w:t>если</w:t>
      </w:r>
      <w:r w:rsidR="00342ADD" w:rsidRPr="00342ADD">
        <w:t xml:space="preserve"> </w:t>
      </w:r>
      <w:r w:rsidRPr="00342ADD">
        <w:t>соблюда</w:t>
      </w:r>
      <w:r w:rsidR="00A43F96" w:rsidRPr="00342ADD">
        <w:t>ю</w:t>
      </w:r>
      <w:r w:rsidRPr="00342ADD">
        <w:t>тся</w:t>
      </w:r>
      <w:r w:rsidR="00342ADD" w:rsidRPr="00342ADD">
        <w:t xml:space="preserve"> </w:t>
      </w:r>
      <w:r w:rsidRPr="00342ADD">
        <w:t>следующие</w:t>
      </w:r>
      <w:r w:rsidR="00342ADD" w:rsidRPr="00342ADD">
        <w:t xml:space="preserve"> </w:t>
      </w:r>
      <w:r w:rsidRPr="00342ADD">
        <w:t>условия</w:t>
      </w:r>
      <w:r w:rsidR="00342ADD" w:rsidRPr="00342ADD">
        <w:t>: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производственные</w:t>
      </w:r>
      <w:r w:rsidR="00342ADD" w:rsidRPr="00342ADD">
        <w:t xml:space="preserve"> </w:t>
      </w:r>
      <w:r w:rsidRPr="00342ADD">
        <w:t>запасы</w:t>
      </w:r>
      <w:r w:rsidR="00342ADD" w:rsidRPr="00342ADD">
        <w:t xml:space="preserve"> </w:t>
      </w:r>
      <w:r w:rsidRPr="00342ADD">
        <w:t>плюс</w:t>
      </w:r>
      <w:r w:rsidR="00342ADD" w:rsidRPr="00342ADD">
        <w:t xml:space="preserve"> </w:t>
      </w:r>
      <w:r w:rsidRPr="00342ADD">
        <w:t>готовая</w:t>
      </w:r>
      <w:r w:rsidR="00342ADD" w:rsidRPr="00342ADD">
        <w:t xml:space="preserve"> </w:t>
      </w:r>
      <w:r w:rsidRPr="00342ADD">
        <w:t>продукция</w:t>
      </w:r>
      <w:r w:rsidR="00342ADD" w:rsidRPr="00342ADD">
        <w:t xml:space="preserve"> </w:t>
      </w:r>
      <w:r w:rsidRPr="00342ADD">
        <w:t>равны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превышают</w:t>
      </w:r>
      <w:r w:rsidR="00342ADD" w:rsidRPr="00342ADD">
        <w:t xml:space="preserve"> </w:t>
      </w:r>
      <w:r w:rsidRPr="00342ADD">
        <w:t>сумму</w:t>
      </w:r>
      <w:r w:rsidR="00342ADD" w:rsidRPr="00342ADD">
        <w:t xml:space="preserve"> </w:t>
      </w:r>
      <w:r w:rsidRPr="00342ADD">
        <w:t>краткосрочных</w:t>
      </w:r>
      <w:r w:rsidR="00342ADD" w:rsidRPr="00342ADD">
        <w:t xml:space="preserve"> </w:t>
      </w:r>
      <w:r w:rsidRPr="00342ADD">
        <w:t>кредитов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участвующих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формировании</w:t>
      </w:r>
      <w:r w:rsidR="00342ADD" w:rsidRPr="00342ADD">
        <w:t xml:space="preserve"> </w:t>
      </w:r>
      <w:r w:rsidRPr="00342ADD">
        <w:t>запасов</w:t>
      </w:r>
      <w:r w:rsidR="00342ADD" w:rsidRPr="00342ADD">
        <w:t>;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незавершенное</w:t>
      </w:r>
      <w:r w:rsidR="00342ADD" w:rsidRPr="00342ADD">
        <w:t xml:space="preserve"> </w:t>
      </w:r>
      <w:r w:rsidRPr="00342ADD">
        <w:t>производство</w:t>
      </w:r>
      <w:r w:rsidR="00342ADD" w:rsidRPr="00342ADD">
        <w:t xml:space="preserve"> </w:t>
      </w:r>
      <w:r w:rsidRPr="00342ADD">
        <w:t>плюс</w:t>
      </w:r>
      <w:r w:rsidR="00342ADD" w:rsidRPr="00342ADD">
        <w:t xml:space="preserve"> </w:t>
      </w:r>
      <w:r w:rsidRPr="00342ADD">
        <w:t>расходы</w:t>
      </w:r>
      <w:r w:rsidR="00342ADD" w:rsidRPr="00342ADD">
        <w:t xml:space="preserve"> </w:t>
      </w:r>
      <w:r w:rsidRPr="00342ADD">
        <w:t>будущих</w:t>
      </w:r>
      <w:r w:rsidR="00342ADD" w:rsidRPr="00342ADD">
        <w:t xml:space="preserve"> </w:t>
      </w:r>
      <w:r w:rsidRPr="00342ADD">
        <w:t>периодов</w:t>
      </w:r>
      <w:r w:rsidR="00342ADD" w:rsidRPr="00342ADD">
        <w:t xml:space="preserve"> </w:t>
      </w:r>
      <w:r w:rsidRPr="00342ADD">
        <w:t>равны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меньше</w:t>
      </w:r>
      <w:r w:rsidR="00342ADD" w:rsidRPr="00342ADD">
        <w:t xml:space="preserve"> </w:t>
      </w:r>
      <w:r w:rsidRPr="00342ADD">
        <w:t>суммы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>;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Если</w:t>
      </w:r>
      <w:r w:rsidR="00342ADD" w:rsidRPr="00342ADD">
        <w:t xml:space="preserve"> </w:t>
      </w:r>
      <w:r w:rsidRPr="00342ADD">
        <w:t>эти</w:t>
      </w:r>
      <w:r w:rsidR="00342ADD" w:rsidRPr="00342ADD">
        <w:t xml:space="preserve"> </w:t>
      </w:r>
      <w:r w:rsidRPr="00342ADD">
        <w:t>условия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выполняются,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имеет</w:t>
      </w:r>
      <w:r w:rsidR="00342ADD" w:rsidRPr="00342ADD">
        <w:t xml:space="preserve"> </w:t>
      </w:r>
      <w:r w:rsidRPr="00342ADD">
        <w:t>место</w:t>
      </w:r>
      <w:r w:rsidR="00342ADD" w:rsidRPr="00342ADD">
        <w:t xml:space="preserve"> </w:t>
      </w:r>
      <w:r w:rsidRPr="00342ADD">
        <w:t>тенденция</w:t>
      </w:r>
      <w:r w:rsidR="00342ADD" w:rsidRPr="00342ADD">
        <w:t xml:space="preserve"> </w:t>
      </w:r>
      <w:r w:rsidRPr="00342ADD">
        <w:t>ухудшения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>.</w:t>
      </w:r>
    </w:p>
    <w:p w:rsidR="00342ADD" w:rsidRDefault="003858A6" w:rsidP="004F1E7A">
      <w:r w:rsidRPr="00342ADD">
        <w:rPr>
          <w:i/>
        </w:rPr>
        <w:t>Кризисное</w:t>
      </w:r>
      <w:r w:rsidR="00342ADD" w:rsidRPr="00342ADD">
        <w:rPr>
          <w:i/>
        </w:rPr>
        <w:t xml:space="preserve"> </w:t>
      </w:r>
      <w:r w:rsidRPr="00342ADD">
        <w:rPr>
          <w:i/>
        </w:rPr>
        <w:t>финансовое</w:t>
      </w:r>
      <w:r w:rsidR="00342ADD" w:rsidRPr="00342ADD">
        <w:rPr>
          <w:i/>
        </w:rPr>
        <w:t xml:space="preserve"> </w:t>
      </w:r>
      <w:r w:rsidRPr="00342ADD">
        <w:rPr>
          <w:i/>
        </w:rPr>
        <w:t>состояние</w:t>
      </w:r>
      <w:r w:rsidR="00342ADD">
        <w:t xml:space="preserve"> (</w:t>
      </w:r>
      <w:r w:rsidRPr="00342ADD">
        <w:t>предприятие</w:t>
      </w:r>
      <w:r w:rsidR="00342ADD" w:rsidRPr="00342ADD">
        <w:t xml:space="preserve"> </w:t>
      </w:r>
      <w:r w:rsidRPr="00342ADD">
        <w:t>находится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грани</w:t>
      </w:r>
      <w:r w:rsidR="00342ADD" w:rsidRPr="00342ADD">
        <w:t xml:space="preserve"> </w:t>
      </w:r>
      <w:r w:rsidRPr="00342ADD">
        <w:t>банкротства</w:t>
      </w:r>
      <w:r w:rsidR="00342ADD" w:rsidRPr="00342ADD">
        <w:t xml:space="preserve">), </w:t>
      </w:r>
      <w:r w:rsidRPr="00342ADD">
        <w:t>при</w:t>
      </w:r>
      <w:r w:rsidR="00342ADD" w:rsidRPr="00342ADD">
        <w:t xml:space="preserve"> </w:t>
      </w:r>
      <w:r w:rsidRPr="00342ADD">
        <w:t>котором</w:t>
      </w:r>
    </w:p>
    <w:p w:rsidR="004F1E7A" w:rsidRPr="00342ADD" w:rsidRDefault="004F1E7A" w:rsidP="004F1E7A"/>
    <w:p w:rsidR="00342ADD" w:rsidRPr="00342ADD" w:rsidRDefault="009F5FDD" w:rsidP="00342ADD">
      <w:pPr>
        <w:tabs>
          <w:tab w:val="left" w:pos="726"/>
        </w:tabs>
      </w:pPr>
      <w:r w:rsidRPr="00342ADD">
        <w:object w:dxaOrig="8095" w:dyaOrig="2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88.8pt" o:ole="">
            <v:imagedata r:id="rId8" o:title="" cropbottom="18725f" cropleft="18742f" cropright="9165f"/>
          </v:shape>
          <o:OLEObject Type="Embed" ProgID="Word.Picture.8" ShapeID="_x0000_i1025" DrawAspect="Content" ObjectID="_1724410043" r:id="rId9"/>
        </w:object>
      </w:r>
    </w:p>
    <w:p w:rsidR="004F1E7A" w:rsidRDefault="004F1E7A" w:rsidP="00342ADD">
      <w:pPr>
        <w:tabs>
          <w:tab w:val="left" w:pos="726"/>
        </w:tabs>
      </w:pPr>
    </w:p>
    <w:p w:rsidR="00342ADD" w:rsidRPr="00342ADD" w:rsidRDefault="003858A6" w:rsidP="00342ADD">
      <w:pPr>
        <w:tabs>
          <w:tab w:val="left" w:pos="726"/>
        </w:tabs>
      </w:pPr>
      <w:r w:rsidRPr="00342ADD">
        <w:t>Равновесие</w:t>
      </w:r>
      <w:r w:rsidR="00342ADD" w:rsidRPr="00342ADD">
        <w:t xml:space="preserve"> </w:t>
      </w:r>
      <w:r w:rsidRPr="00342ADD">
        <w:t>платежного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 </w:t>
      </w:r>
      <w:r w:rsidRPr="00342ADD">
        <w:t>обеспечивается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просроченных</w:t>
      </w:r>
      <w:r w:rsidR="00342ADD" w:rsidRPr="00342ADD">
        <w:t xml:space="preserve"> </w:t>
      </w:r>
      <w:r w:rsidRPr="00342ADD">
        <w:t>платежей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оплате</w:t>
      </w:r>
      <w:r w:rsidR="00342ADD" w:rsidRPr="00342ADD">
        <w:t xml:space="preserve"> </w:t>
      </w:r>
      <w:r w:rsidRPr="00342ADD">
        <w:t>труда,</w:t>
      </w:r>
      <w:r w:rsidR="00342ADD" w:rsidRPr="00342ADD">
        <w:t xml:space="preserve"> </w:t>
      </w:r>
      <w:r w:rsidRPr="00342ADD">
        <w:t>ссудам</w:t>
      </w:r>
      <w:r w:rsidR="00342ADD" w:rsidRPr="00342ADD">
        <w:t xml:space="preserve"> </w:t>
      </w:r>
      <w:r w:rsidRPr="00342ADD">
        <w:t>банка,</w:t>
      </w:r>
      <w:r w:rsidR="00342ADD" w:rsidRPr="00342ADD">
        <w:t xml:space="preserve"> </w:t>
      </w:r>
      <w:r w:rsidRPr="00342ADD">
        <w:t>поставщикам,</w:t>
      </w:r>
      <w:r w:rsidR="00342ADD" w:rsidRPr="00342ADD">
        <w:t xml:space="preserve"> </w:t>
      </w:r>
      <w:r w:rsidRPr="00342ADD">
        <w:t>бюджету</w:t>
      </w:r>
      <w:r w:rsidR="00342ADD" w:rsidRPr="00342ADD">
        <w:t xml:space="preserve">. </w:t>
      </w:r>
      <w:r w:rsidRPr="00342ADD">
        <w:t>Устойчивость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восстановлена</w:t>
      </w:r>
      <w:r w:rsidR="00342ADD" w:rsidRPr="00342ADD">
        <w:t xml:space="preserve"> </w:t>
      </w:r>
      <w:r w:rsidRPr="00342ADD">
        <w:t>путем</w:t>
      </w:r>
      <w:r w:rsidR="00342ADD" w:rsidRPr="00342ADD">
        <w:t>: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ускорения</w:t>
      </w:r>
      <w:r w:rsidR="00342ADD" w:rsidRPr="00342ADD">
        <w:t xml:space="preserve"> </w:t>
      </w:r>
      <w:r w:rsidRPr="00342ADD">
        <w:t>оборачиваемости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активах,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результате</w:t>
      </w:r>
      <w:r w:rsidR="00342ADD" w:rsidRPr="00342ADD">
        <w:t xml:space="preserve"> </w:t>
      </w:r>
      <w:r w:rsidRPr="00342ADD">
        <w:t>чего</w:t>
      </w:r>
      <w:r w:rsidR="00342ADD" w:rsidRPr="00342ADD">
        <w:t xml:space="preserve"> </w:t>
      </w:r>
      <w:r w:rsidRPr="00342ADD">
        <w:t>произойдет</w:t>
      </w:r>
      <w:r w:rsidR="00342ADD" w:rsidRPr="00342ADD">
        <w:t xml:space="preserve"> </w:t>
      </w:r>
      <w:r w:rsidRPr="00342ADD">
        <w:t>относительное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сокращение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рубль</w:t>
      </w:r>
      <w:r w:rsidR="00342ADD" w:rsidRPr="00342ADD">
        <w:t xml:space="preserve"> </w:t>
      </w:r>
      <w:r w:rsidRPr="00342ADD">
        <w:t>товарооборота</w:t>
      </w:r>
      <w:r w:rsidR="00342ADD" w:rsidRPr="00342ADD">
        <w:t>;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обоснованного</w:t>
      </w:r>
      <w:r w:rsidR="00342ADD" w:rsidRPr="00342ADD">
        <w:t xml:space="preserve"> </w:t>
      </w:r>
      <w:r w:rsidRPr="00342ADD">
        <w:t>уменьшения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затрат</w:t>
      </w:r>
      <w:r w:rsidR="00342ADD">
        <w:t xml:space="preserve"> (</w:t>
      </w:r>
      <w:r w:rsidRPr="00342ADD">
        <w:t>до</w:t>
      </w:r>
      <w:r w:rsidR="00342ADD" w:rsidRPr="00342ADD">
        <w:t xml:space="preserve"> </w:t>
      </w:r>
      <w:r w:rsidRPr="00342ADD">
        <w:t>норматива</w:t>
      </w:r>
      <w:r w:rsidR="00342ADD" w:rsidRPr="00342ADD">
        <w:t>);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пополнения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внутренних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внешних</w:t>
      </w:r>
      <w:r w:rsidR="00342ADD" w:rsidRPr="00342ADD">
        <w:t xml:space="preserve"> </w:t>
      </w:r>
      <w:r w:rsidRPr="00342ADD">
        <w:t>источников</w:t>
      </w:r>
      <w:r w:rsidR="00342ADD" w:rsidRPr="00342ADD">
        <w:t>.</w:t>
      </w:r>
    </w:p>
    <w:p w:rsidR="00342ADD" w:rsidRPr="00342ADD" w:rsidRDefault="003858A6" w:rsidP="00342ADD">
      <w:pPr>
        <w:tabs>
          <w:tab w:val="left" w:pos="726"/>
        </w:tabs>
      </w:pPr>
      <w:r w:rsidRPr="00342ADD">
        <w:t>Поэтому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внутреннем</w:t>
      </w:r>
      <w:r w:rsidR="00342ADD" w:rsidRPr="00342ADD">
        <w:t xml:space="preserve"> </w:t>
      </w:r>
      <w:r w:rsidRPr="00342ADD">
        <w:t>анализе</w:t>
      </w:r>
      <w:r w:rsidR="00342ADD" w:rsidRPr="00342ADD">
        <w:t xml:space="preserve"> </w:t>
      </w:r>
      <w:r w:rsidRPr="00342ADD">
        <w:t>осуществляется</w:t>
      </w:r>
      <w:r w:rsidR="00342ADD" w:rsidRPr="00342ADD">
        <w:t xml:space="preserve"> </w:t>
      </w:r>
      <w:r w:rsidRPr="00342ADD">
        <w:t>углубленное</w:t>
      </w:r>
      <w:r w:rsidR="00342ADD" w:rsidRPr="00342ADD">
        <w:t xml:space="preserve"> </w:t>
      </w:r>
      <w:r w:rsidRPr="00342ADD">
        <w:t>изучение</w:t>
      </w:r>
      <w:r w:rsidR="00342ADD" w:rsidRPr="00342ADD">
        <w:t xml:space="preserve"> </w:t>
      </w:r>
      <w:r w:rsidRPr="00342ADD">
        <w:t>причин</w:t>
      </w:r>
      <w:r w:rsidR="00342ADD" w:rsidRPr="00342ADD">
        <w:t xml:space="preserve"> </w:t>
      </w:r>
      <w:r w:rsidRPr="00342ADD">
        <w:t>изменения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затрат,</w:t>
      </w:r>
      <w:r w:rsidR="00342ADD" w:rsidRPr="00342ADD">
        <w:t xml:space="preserve"> </w:t>
      </w:r>
      <w:r w:rsidRPr="00342ADD">
        <w:t>оборачиваемости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активов,</w:t>
      </w:r>
      <w:r w:rsidR="00342ADD" w:rsidRPr="00342ADD">
        <w:t xml:space="preserve"> </w:t>
      </w:r>
      <w:r w:rsidRPr="00342ADD">
        <w:t>наличия</w:t>
      </w:r>
      <w:r w:rsidR="00342ADD" w:rsidRPr="00342ADD">
        <w:t xml:space="preserve"> </w:t>
      </w:r>
      <w:r w:rsidR="00A43F96" w:rsidRPr="00342ADD">
        <w:t>с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также</w:t>
      </w:r>
      <w:r w:rsidR="00342ADD" w:rsidRPr="00342ADD">
        <w:t xml:space="preserve"> </w:t>
      </w:r>
      <w:r w:rsidRPr="00342ADD">
        <w:t>выявление</w:t>
      </w:r>
      <w:r w:rsidR="00342ADD" w:rsidRPr="00342ADD">
        <w:t xml:space="preserve"> </w:t>
      </w:r>
      <w:r w:rsidRPr="00342ADD">
        <w:t>резервов</w:t>
      </w:r>
      <w:r w:rsidR="00342ADD" w:rsidRPr="00342ADD">
        <w:t xml:space="preserve"> </w:t>
      </w:r>
      <w:r w:rsidRPr="00342ADD">
        <w:t>сокращения</w:t>
      </w:r>
      <w:r w:rsidR="00342ADD" w:rsidRPr="00342ADD">
        <w:t xml:space="preserve"> </w:t>
      </w:r>
      <w:r w:rsidRPr="00342ADD">
        <w:t>долгосрочных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материальных</w:t>
      </w:r>
      <w:r w:rsidR="00342ADD" w:rsidRPr="00342ADD">
        <w:t xml:space="preserve"> </w:t>
      </w:r>
      <w:r w:rsidRPr="00342ADD">
        <w:t>активов,</w:t>
      </w:r>
      <w:r w:rsidR="00342ADD" w:rsidRPr="00342ADD">
        <w:t xml:space="preserve"> </w:t>
      </w:r>
      <w:r w:rsidRPr="00342ADD">
        <w:t>ускорение</w:t>
      </w:r>
      <w:r w:rsidR="00342ADD" w:rsidRPr="00342ADD">
        <w:t xml:space="preserve"> </w:t>
      </w:r>
      <w:r w:rsidRPr="00342ADD">
        <w:t>оборачиваемости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увеличение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>.</w:t>
      </w:r>
    </w:p>
    <w:p w:rsidR="00342ADD" w:rsidRPr="00342ADD" w:rsidRDefault="00725942" w:rsidP="00342ADD">
      <w:pPr>
        <w:tabs>
          <w:tab w:val="left" w:pos="726"/>
        </w:tabs>
      </w:pPr>
      <w:r w:rsidRPr="00342ADD">
        <w:t>Одним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важнейших</w:t>
      </w:r>
      <w:r w:rsidR="00342ADD" w:rsidRPr="00342ADD">
        <w:t xml:space="preserve"> </w:t>
      </w:r>
      <w:r w:rsidRPr="00342ADD">
        <w:t>параметров,</w:t>
      </w:r>
      <w:r w:rsidR="00342ADD" w:rsidRPr="00342ADD">
        <w:t xml:space="preserve"> </w:t>
      </w:r>
      <w:r w:rsidRPr="00342ADD">
        <w:t>характеризующих</w:t>
      </w:r>
      <w:r w:rsidR="00342ADD" w:rsidRPr="00342ADD">
        <w:t xml:space="preserve"> </w:t>
      </w:r>
      <w:r w:rsidRPr="00342ADD">
        <w:t>финансовое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платежеспособность,</w:t>
      </w:r>
      <w:r w:rsidR="00342ADD" w:rsidRPr="00342ADD">
        <w:t xml:space="preserve"> </w:t>
      </w:r>
      <w:r w:rsidR="00342ADD">
        <w:t>т.е.</w:t>
      </w:r>
      <w:r w:rsidR="00342ADD" w:rsidRPr="00342ADD">
        <w:t xml:space="preserve"> </w:t>
      </w:r>
      <w:r w:rsidRPr="00342ADD">
        <w:t>возможность</w:t>
      </w:r>
      <w:r w:rsidR="00342ADD" w:rsidRPr="00342ADD">
        <w:t xml:space="preserve"> </w:t>
      </w:r>
      <w:r w:rsidRPr="00342ADD">
        <w:t>наличными</w:t>
      </w:r>
      <w:r w:rsidR="00342ADD" w:rsidRPr="00342ADD">
        <w:t xml:space="preserve"> </w:t>
      </w:r>
      <w:r w:rsidRPr="00342ADD">
        <w:t>денежными</w:t>
      </w:r>
      <w:r w:rsidR="00342ADD" w:rsidRPr="00342ADD">
        <w:t xml:space="preserve"> </w:t>
      </w:r>
      <w:r w:rsidRPr="00342ADD">
        <w:t>ресурсами</w:t>
      </w:r>
      <w:r w:rsidR="00342ADD" w:rsidRPr="00342ADD">
        <w:t xml:space="preserve"> </w:t>
      </w:r>
      <w:r w:rsidRPr="00342ADD">
        <w:t>своевременно</w:t>
      </w:r>
      <w:r w:rsidR="00342ADD" w:rsidRPr="00342ADD">
        <w:t xml:space="preserve"> </w:t>
      </w:r>
      <w:r w:rsidRPr="00342ADD">
        <w:t>погасить</w:t>
      </w:r>
      <w:r w:rsidR="00342ADD" w:rsidRPr="00342ADD">
        <w:t xml:space="preserve"> </w:t>
      </w:r>
      <w:r w:rsidRPr="00342ADD">
        <w:t>свои</w:t>
      </w:r>
      <w:r w:rsidR="00342ADD" w:rsidRPr="00342ADD">
        <w:t xml:space="preserve"> </w:t>
      </w:r>
      <w:r w:rsidRPr="00342ADD">
        <w:t>платежные</w:t>
      </w:r>
      <w:r w:rsidR="00342ADD" w:rsidRPr="00342ADD">
        <w:t xml:space="preserve"> </w:t>
      </w:r>
      <w:r w:rsidRPr="00342ADD">
        <w:t>обязательства</w:t>
      </w:r>
      <w:r w:rsidR="00342ADD" w:rsidRPr="00342ADD">
        <w:t>.</w:t>
      </w:r>
    </w:p>
    <w:p w:rsidR="00342ADD" w:rsidRPr="00342ADD" w:rsidRDefault="00725942" w:rsidP="00342ADD">
      <w:pPr>
        <w:tabs>
          <w:tab w:val="left" w:pos="726"/>
        </w:tabs>
      </w:pPr>
      <w:r w:rsidRPr="00342ADD">
        <w:t>Анализ</w:t>
      </w:r>
      <w:r w:rsidR="00342ADD" w:rsidRPr="00342ADD">
        <w:t xml:space="preserve"> </w:t>
      </w:r>
      <w:r w:rsidRPr="00342ADD">
        <w:t>платежеспособности</w:t>
      </w:r>
      <w:r w:rsidR="00342ADD" w:rsidRPr="00342ADD">
        <w:t xml:space="preserve"> </w:t>
      </w:r>
      <w:r w:rsidRPr="00342ADD">
        <w:t>необходим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только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целью</w:t>
      </w:r>
      <w:r w:rsidR="00342ADD" w:rsidRPr="00342ADD">
        <w:t xml:space="preserve"> </w:t>
      </w:r>
      <w:r w:rsidRPr="00342ADD">
        <w:t>оценки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прогнозирования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деятельности,</w:t>
      </w:r>
      <w:r w:rsidR="00342ADD" w:rsidRPr="00342ADD">
        <w:t xml:space="preserve"> </w:t>
      </w:r>
      <w:r w:rsidRPr="00342ADD">
        <w:t>но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внешних</w:t>
      </w:r>
      <w:r w:rsidR="00342ADD" w:rsidRPr="00342ADD">
        <w:t xml:space="preserve"> </w:t>
      </w:r>
      <w:r w:rsidRPr="00342ADD">
        <w:t>инвесторов</w:t>
      </w:r>
      <w:r w:rsidR="00342ADD" w:rsidRPr="00342ADD">
        <w:t xml:space="preserve">. </w:t>
      </w:r>
      <w:r w:rsidRPr="00342ADD">
        <w:t>Прежде</w:t>
      </w:r>
      <w:r w:rsidR="00342ADD" w:rsidRPr="00342ADD">
        <w:t xml:space="preserve"> </w:t>
      </w:r>
      <w:r w:rsidRPr="00342ADD">
        <w:t>чем</w:t>
      </w:r>
      <w:r w:rsidR="00342ADD" w:rsidRPr="00342ADD">
        <w:t xml:space="preserve"> </w:t>
      </w:r>
      <w:r w:rsidRPr="00342ADD">
        <w:t>выдавать</w:t>
      </w:r>
      <w:r w:rsidR="00342ADD" w:rsidRPr="00342ADD">
        <w:t xml:space="preserve"> </w:t>
      </w:r>
      <w:r w:rsidRPr="00342ADD">
        <w:t>кредит,</w:t>
      </w:r>
      <w:r w:rsidR="00342ADD" w:rsidRPr="00342ADD">
        <w:t xml:space="preserve"> </w:t>
      </w:r>
      <w:r w:rsidRPr="00342ADD">
        <w:t>банк</w:t>
      </w:r>
      <w:r w:rsidR="00342ADD" w:rsidRPr="00342ADD">
        <w:t xml:space="preserve"> </w:t>
      </w:r>
      <w:r w:rsidRPr="00342ADD">
        <w:t>должен</w:t>
      </w:r>
      <w:r w:rsidR="00342ADD" w:rsidRPr="00342ADD">
        <w:t xml:space="preserve"> </w:t>
      </w:r>
      <w:r w:rsidRPr="00342ADD">
        <w:t>удостовериться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кредитоспособности</w:t>
      </w:r>
      <w:r w:rsidR="00342ADD" w:rsidRPr="00342ADD">
        <w:t xml:space="preserve"> </w:t>
      </w:r>
      <w:r w:rsidRPr="00342ADD">
        <w:t>заемщика</w:t>
      </w:r>
      <w:r w:rsidR="00342ADD" w:rsidRPr="00342ADD">
        <w:t xml:space="preserve">. </w:t>
      </w:r>
      <w:r w:rsidRPr="00342ADD">
        <w:t>То</w:t>
      </w:r>
      <w:r w:rsidR="00342ADD" w:rsidRPr="00342ADD">
        <w:t xml:space="preserve"> </w:t>
      </w:r>
      <w:r w:rsidRPr="00342ADD">
        <w:t>же</w:t>
      </w:r>
      <w:r w:rsidR="00342ADD" w:rsidRPr="00342ADD">
        <w:t xml:space="preserve"> </w:t>
      </w:r>
      <w:r w:rsidRPr="00342ADD">
        <w:t>должны</w:t>
      </w:r>
      <w:r w:rsidR="00342ADD" w:rsidRPr="00342ADD">
        <w:t xml:space="preserve"> </w:t>
      </w:r>
      <w:r w:rsidRPr="00342ADD">
        <w:t>делать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которые</w:t>
      </w:r>
      <w:r w:rsidR="00342ADD" w:rsidRPr="00342ADD">
        <w:t xml:space="preserve"> </w:t>
      </w:r>
      <w:r w:rsidRPr="00342ADD">
        <w:t>хотят</w:t>
      </w:r>
      <w:r w:rsidR="00342ADD" w:rsidRPr="00342ADD">
        <w:t xml:space="preserve"> </w:t>
      </w:r>
      <w:r w:rsidRPr="00342ADD">
        <w:t>вступить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экономические</w:t>
      </w:r>
      <w:r w:rsidR="00342ADD" w:rsidRPr="00342ADD">
        <w:t xml:space="preserve"> </w:t>
      </w:r>
      <w:r w:rsidRPr="00342ADD">
        <w:t>отношения</w:t>
      </w:r>
      <w:r w:rsidR="00342ADD" w:rsidRPr="00342ADD">
        <w:t xml:space="preserve"> </w:t>
      </w:r>
      <w:r w:rsidRPr="00342ADD">
        <w:t>друг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другом</w:t>
      </w:r>
      <w:r w:rsidR="00342ADD" w:rsidRPr="00342ADD">
        <w:t xml:space="preserve">. </w:t>
      </w:r>
      <w:r w:rsidRPr="00342ADD">
        <w:t>Особенно</w:t>
      </w:r>
      <w:r w:rsidR="00342ADD" w:rsidRPr="00342ADD">
        <w:t xml:space="preserve"> </w:t>
      </w:r>
      <w:r w:rsidRPr="00342ADD">
        <w:t>нужно</w:t>
      </w:r>
      <w:r w:rsidR="00342ADD" w:rsidRPr="00342ADD">
        <w:t xml:space="preserve"> </w:t>
      </w:r>
      <w:r w:rsidRPr="00342ADD">
        <w:t>знать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возможностях</w:t>
      </w:r>
      <w:r w:rsidR="00342ADD" w:rsidRPr="00342ADD">
        <w:t xml:space="preserve"> </w:t>
      </w:r>
      <w:r w:rsidRPr="00342ADD">
        <w:t>партнера,</w:t>
      </w:r>
      <w:r w:rsidR="00342ADD" w:rsidRPr="00342ADD">
        <w:t xml:space="preserve"> </w:t>
      </w:r>
      <w:r w:rsidRPr="00342ADD">
        <w:t>если</w:t>
      </w:r>
      <w:r w:rsidR="00342ADD" w:rsidRPr="00342ADD">
        <w:t xml:space="preserve"> </w:t>
      </w:r>
      <w:r w:rsidRPr="00342ADD">
        <w:lastRenderedPageBreak/>
        <w:t>возникает</w:t>
      </w:r>
      <w:r w:rsidR="00342ADD" w:rsidRPr="00342ADD">
        <w:t xml:space="preserve"> </w:t>
      </w:r>
      <w:r w:rsidRPr="00342ADD">
        <w:t>вопрос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предоставлении</w:t>
      </w:r>
      <w:r w:rsidR="00342ADD" w:rsidRPr="00342ADD">
        <w:t xml:space="preserve"> </w:t>
      </w:r>
      <w:r w:rsidRPr="00342ADD">
        <w:t>ему</w:t>
      </w:r>
      <w:r w:rsidR="00342ADD" w:rsidRPr="00342ADD">
        <w:t xml:space="preserve"> </w:t>
      </w:r>
      <w:r w:rsidRPr="00342ADD">
        <w:t>коммерческого</w:t>
      </w:r>
      <w:r w:rsidR="00342ADD" w:rsidRPr="00342ADD">
        <w:t xml:space="preserve"> </w:t>
      </w:r>
      <w:r w:rsidRPr="00342ADD">
        <w:t>кредита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отсрочки</w:t>
      </w:r>
      <w:r w:rsidR="00342ADD" w:rsidRPr="00342ADD">
        <w:t xml:space="preserve"> </w:t>
      </w:r>
      <w:r w:rsidRPr="00342ADD">
        <w:t>платежа</w:t>
      </w:r>
      <w:r w:rsidR="00342ADD" w:rsidRPr="00342ADD">
        <w:t xml:space="preserve"> </w:t>
      </w:r>
      <w:r w:rsidRPr="00342ADD">
        <w:rPr>
          <w:rStyle w:val="af4"/>
        </w:rPr>
        <w:footnoteReference w:id="24"/>
      </w:r>
      <w:r w:rsidR="00342ADD" w:rsidRPr="00342ADD">
        <w:t>.</w:t>
      </w:r>
    </w:p>
    <w:p w:rsidR="00342ADD" w:rsidRPr="00342ADD" w:rsidRDefault="00725942" w:rsidP="00342ADD">
      <w:pPr>
        <w:tabs>
          <w:tab w:val="left" w:pos="726"/>
        </w:tabs>
      </w:pPr>
      <w:r w:rsidRPr="00342ADD">
        <w:t>Оценка</w:t>
      </w:r>
      <w:r w:rsidR="00342ADD" w:rsidRPr="00342ADD">
        <w:t xml:space="preserve"> </w:t>
      </w:r>
      <w:r w:rsidRPr="00342ADD">
        <w:t>платежеспособности</w:t>
      </w:r>
      <w:r w:rsidR="00342ADD" w:rsidRPr="00342ADD">
        <w:t xml:space="preserve"> </w:t>
      </w:r>
      <w:r w:rsidRPr="00342ADD">
        <w:t>осуществляется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основе</w:t>
      </w:r>
      <w:r w:rsidR="00342ADD" w:rsidRPr="00342ADD">
        <w:t xml:space="preserve"> </w:t>
      </w:r>
      <w:r w:rsidRPr="00342ADD">
        <w:t>характеристики</w:t>
      </w:r>
      <w:r w:rsidR="00342ADD" w:rsidRPr="00342ADD">
        <w:t xml:space="preserve"> </w:t>
      </w:r>
      <w:r w:rsidRPr="00342ADD">
        <w:t>ликвидности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активов,</w:t>
      </w:r>
      <w:r w:rsidR="00342ADD" w:rsidRPr="00342ADD">
        <w:t xml:space="preserve"> </w:t>
      </w:r>
      <w:r w:rsidR="00342ADD">
        <w:t>т.е.</w:t>
      </w:r>
      <w:r w:rsidR="00342ADD" w:rsidRPr="00342ADD">
        <w:t xml:space="preserve"> </w:t>
      </w:r>
      <w:r w:rsidRPr="00342ADD">
        <w:t>времени,</w:t>
      </w:r>
      <w:r w:rsidR="00342ADD" w:rsidRPr="00342ADD">
        <w:t xml:space="preserve"> </w:t>
      </w:r>
      <w:r w:rsidRPr="00342ADD">
        <w:t>необходимого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превращения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денежную</w:t>
      </w:r>
      <w:r w:rsidR="00342ADD" w:rsidRPr="00342ADD">
        <w:t xml:space="preserve"> </w:t>
      </w:r>
      <w:r w:rsidRPr="00342ADD">
        <w:t>наличность</w:t>
      </w:r>
      <w:r w:rsidR="00342ADD" w:rsidRPr="00342ADD">
        <w:t xml:space="preserve">. </w:t>
      </w:r>
      <w:r w:rsidRPr="00342ADD">
        <w:t>Понятия</w:t>
      </w:r>
      <w:r w:rsidR="00342ADD" w:rsidRPr="00342ADD">
        <w:t xml:space="preserve"> </w:t>
      </w:r>
      <w:r w:rsidRPr="00342ADD">
        <w:t>платежеспособности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ликвидности</w:t>
      </w:r>
      <w:r w:rsidR="00342ADD" w:rsidRPr="00342ADD">
        <w:t xml:space="preserve"> </w:t>
      </w:r>
      <w:r w:rsidRPr="00342ADD">
        <w:t>очень</w:t>
      </w:r>
      <w:r w:rsidR="00342ADD" w:rsidRPr="00342ADD">
        <w:t xml:space="preserve"> </w:t>
      </w:r>
      <w:r w:rsidRPr="00342ADD">
        <w:t>близки,</w:t>
      </w:r>
      <w:r w:rsidR="00342ADD" w:rsidRPr="00342ADD">
        <w:t xml:space="preserve"> </w:t>
      </w:r>
      <w:r w:rsidRPr="00342ADD">
        <w:t>но</w:t>
      </w:r>
      <w:r w:rsidR="00342ADD" w:rsidRPr="00342ADD">
        <w:t xml:space="preserve"> </w:t>
      </w:r>
      <w:r w:rsidRPr="00342ADD">
        <w:t>второе</w:t>
      </w:r>
      <w:r w:rsidR="00342ADD" w:rsidRPr="00342ADD">
        <w:t xml:space="preserve"> </w:t>
      </w:r>
      <w:r w:rsidRPr="00342ADD">
        <w:t>более</w:t>
      </w:r>
      <w:r w:rsidR="00342ADD" w:rsidRPr="00342ADD">
        <w:t xml:space="preserve"> </w:t>
      </w:r>
      <w:r w:rsidRPr="00342ADD">
        <w:t>емкое</w:t>
      </w:r>
      <w:r w:rsidR="00342ADD" w:rsidRPr="00342ADD">
        <w:t xml:space="preserve">. </w:t>
      </w:r>
      <w:r w:rsidRPr="00342ADD">
        <w:t>От</w:t>
      </w:r>
      <w:r w:rsidR="00342ADD" w:rsidRPr="00342ADD">
        <w:t xml:space="preserve"> </w:t>
      </w:r>
      <w:r w:rsidRPr="00342ADD">
        <w:t>степени</w:t>
      </w:r>
      <w:r w:rsidR="00342ADD" w:rsidRPr="00342ADD">
        <w:t xml:space="preserve"> </w:t>
      </w:r>
      <w:r w:rsidRPr="00342ADD">
        <w:t>ликвидности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 </w:t>
      </w:r>
      <w:r w:rsidRPr="00342ADD">
        <w:t>зависит</w:t>
      </w:r>
      <w:r w:rsidR="00342ADD" w:rsidRPr="00342ADD">
        <w:t xml:space="preserve"> </w:t>
      </w:r>
      <w:r w:rsidRPr="00342ADD">
        <w:t>платежеспособность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же</w:t>
      </w:r>
      <w:r w:rsidR="00342ADD" w:rsidRPr="00342ADD">
        <w:t xml:space="preserve"> </w:t>
      </w:r>
      <w:r w:rsidRPr="00342ADD">
        <w:t>время</w:t>
      </w:r>
      <w:r w:rsidR="00342ADD" w:rsidRPr="00342ADD">
        <w:t xml:space="preserve"> </w:t>
      </w:r>
      <w:r w:rsidRPr="00342ADD">
        <w:t>ликвидность</w:t>
      </w:r>
      <w:r w:rsidR="00342ADD" w:rsidRPr="00342ADD">
        <w:t xml:space="preserve"> </w:t>
      </w:r>
      <w:r w:rsidRPr="00342ADD">
        <w:t>характеризует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только</w:t>
      </w:r>
      <w:r w:rsidR="00342ADD" w:rsidRPr="00342ADD">
        <w:t xml:space="preserve"> </w:t>
      </w:r>
      <w:r w:rsidRPr="00342ADD">
        <w:t>текущее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Pr="00342ADD">
        <w:t>расчетов,</w:t>
      </w:r>
      <w:r w:rsidR="00342ADD" w:rsidRPr="00342ADD">
        <w:t xml:space="preserve"> </w:t>
      </w:r>
      <w:r w:rsidRPr="00342ADD">
        <w:t>но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перспективу</w:t>
      </w:r>
      <w:r w:rsidR="00342ADD" w:rsidRPr="00342ADD">
        <w:t xml:space="preserve">. </w:t>
      </w:r>
      <w:r w:rsidRPr="00342ADD">
        <w:t>Анализ</w:t>
      </w:r>
      <w:r w:rsidR="00342ADD" w:rsidRPr="00342ADD">
        <w:t xml:space="preserve"> </w:t>
      </w:r>
      <w:r w:rsidRPr="00342ADD">
        <w:t>ликвидности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 </w:t>
      </w:r>
      <w:r w:rsidRPr="00342ADD">
        <w:t>заключается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сравнении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активу,</w:t>
      </w:r>
      <w:r w:rsidR="00342ADD" w:rsidRPr="00342ADD">
        <w:t xml:space="preserve"> </w:t>
      </w:r>
      <w:r w:rsidRPr="00342ADD">
        <w:t>сгруппированных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степени</w:t>
      </w:r>
      <w:r w:rsidR="00342ADD" w:rsidRPr="00342ADD">
        <w:t xml:space="preserve"> </w:t>
      </w:r>
      <w:r w:rsidRPr="00342ADD">
        <w:t>убывающей</w:t>
      </w:r>
      <w:r w:rsidR="00342ADD" w:rsidRPr="00342ADD">
        <w:t xml:space="preserve"> </w:t>
      </w:r>
      <w:r w:rsidRPr="00342ADD">
        <w:t>ликвидности,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краткосрочными</w:t>
      </w:r>
      <w:r w:rsidR="00342ADD" w:rsidRPr="00342ADD">
        <w:t xml:space="preserve"> </w:t>
      </w:r>
      <w:r w:rsidRPr="00342ADD">
        <w:t>обязательствами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пассиву,</w:t>
      </w:r>
      <w:r w:rsidR="00342ADD" w:rsidRPr="00342ADD">
        <w:t xml:space="preserve"> </w:t>
      </w:r>
      <w:r w:rsidRPr="00342ADD">
        <w:t>которые</w:t>
      </w:r>
      <w:r w:rsidR="00342ADD" w:rsidRPr="00342ADD">
        <w:t xml:space="preserve"> </w:t>
      </w:r>
      <w:r w:rsidRPr="00342ADD">
        <w:t>группируются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степени</w:t>
      </w:r>
      <w:r w:rsidR="00342ADD" w:rsidRPr="00342ADD">
        <w:t xml:space="preserve"> </w:t>
      </w:r>
      <w:r w:rsidRPr="00342ADD">
        <w:t>срочности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погашения</w:t>
      </w:r>
      <w:r w:rsidR="00342ADD" w:rsidRPr="00342ADD">
        <w:t>.</w:t>
      </w:r>
    </w:p>
    <w:p w:rsidR="00342ADD" w:rsidRPr="00342ADD" w:rsidRDefault="00725942" w:rsidP="00342ADD">
      <w:pPr>
        <w:tabs>
          <w:tab w:val="left" w:pos="726"/>
        </w:tabs>
      </w:pPr>
      <w:r w:rsidRPr="00342ADD">
        <w:t>Наиболее</w:t>
      </w:r>
      <w:r w:rsidR="00342ADD" w:rsidRPr="00342ADD">
        <w:t xml:space="preserve"> </w:t>
      </w:r>
      <w:r w:rsidRPr="00342ADD">
        <w:t>мобильной</w:t>
      </w:r>
      <w:r w:rsidR="00342ADD" w:rsidRPr="00342ADD">
        <w:t xml:space="preserve"> </w:t>
      </w:r>
      <w:r w:rsidRPr="00342ADD">
        <w:t>частью</w:t>
      </w:r>
      <w:r w:rsidR="00342ADD" w:rsidRPr="00342ADD">
        <w:t xml:space="preserve"> </w:t>
      </w:r>
      <w:r w:rsidRPr="00342ADD">
        <w:t>ликвидных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являются</w:t>
      </w:r>
      <w:r w:rsidR="00342ADD" w:rsidRPr="00342ADD">
        <w:t xml:space="preserve"> </w:t>
      </w:r>
      <w:r w:rsidRPr="00342ADD">
        <w:t>деньги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краткосрочные</w:t>
      </w:r>
      <w:r w:rsidR="00342ADD" w:rsidRPr="00342ADD">
        <w:t xml:space="preserve"> </w:t>
      </w:r>
      <w:r w:rsidRPr="00342ADD">
        <w:t>финансовые</w:t>
      </w:r>
      <w:r w:rsidR="00342ADD" w:rsidRPr="00342ADD">
        <w:t xml:space="preserve"> </w:t>
      </w:r>
      <w:r w:rsidRPr="00342ADD">
        <w:t>вложения,</w:t>
      </w:r>
      <w:r w:rsidR="00342ADD" w:rsidRPr="00342ADD">
        <w:t xml:space="preserve"> </w:t>
      </w:r>
      <w:r w:rsidRPr="00342ADD">
        <w:t>они</w:t>
      </w:r>
      <w:r w:rsidR="00342ADD" w:rsidRPr="00342ADD">
        <w:t xml:space="preserve"> </w:t>
      </w:r>
      <w:r w:rsidRPr="00342ADD">
        <w:t>относятся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первой</w:t>
      </w:r>
      <w:r w:rsidR="00342ADD" w:rsidRPr="00342ADD">
        <w:t xml:space="preserve"> </w:t>
      </w:r>
      <w:r w:rsidRPr="00342ADD">
        <w:t>группе</w:t>
      </w:r>
      <w:r w:rsidR="00342ADD" w:rsidRPr="00342ADD">
        <w:t xml:space="preserve">. </w:t>
      </w:r>
      <w:r w:rsidRPr="00342ADD">
        <w:t>Ко</w:t>
      </w:r>
      <w:r w:rsidR="00342ADD" w:rsidRPr="00342ADD">
        <w:t xml:space="preserve"> </w:t>
      </w:r>
      <w:r w:rsidRPr="00342ADD">
        <w:t>второй</w:t>
      </w:r>
      <w:r w:rsidR="00342ADD" w:rsidRPr="00342ADD">
        <w:t xml:space="preserve"> </w:t>
      </w:r>
      <w:r w:rsidRPr="00342ADD">
        <w:t>группе</w:t>
      </w:r>
      <w:r w:rsidR="00342ADD" w:rsidRPr="00342ADD">
        <w:t xml:space="preserve"> </w:t>
      </w:r>
      <w:r w:rsidRPr="00342ADD">
        <w:t>относятся</w:t>
      </w:r>
      <w:r w:rsidR="00342ADD" w:rsidRPr="00342ADD">
        <w:t xml:space="preserve"> </w:t>
      </w:r>
      <w:r w:rsidRPr="00342ADD">
        <w:t>готовая</w:t>
      </w:r>
      <w:r w:rsidR="00342ADD" w:rsidRPr="00342ADD">
        <w:t xml:space="preserve"> </w:t>
      </w:r>
      <w:r w:rsidRPr="00342ADD">
        <w:t>продукция,</w:t>
      </w:r>
      <w:r w:rsidR="00342ADD" w:rsidRPr="00342ADD">
        <w:t xml:space="preserve"> </w:t>
      </w:r>
      <w:r w:rsidRPr="00342ADD">
        <w:t>товары</w:t>
      </w:r>
      <w:r w:rsidR="00342ADD" w:rsidRPr="00342ADD">
        <w:t xml:space="preserve"> </w:t>
      </w:r>
      <w:r w:rsidRPr="00342ADD">
        <w:t>отгруженные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дебиторская</w:t>
      </w:r>
      <w:r w:rsidR="00342ADD" w:rsidRPr="00342ADD">
        <w:t xml:space="preserve"> </w:t>
      </w:r>
      <w:r w:rsidRPr="00342ADD">
        <w:t>задолженность</w:t>
      </w:r>
      <w:r w:rsidR="00342ADD" w:rsidRPr="00342ADD">
        <w:t xml:space="preserve">. </w:t>
      </w:r>
      <w:r w:rsidRPr="00342ADD">
        <w:t>Ликвидность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зависит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своевременности</w:t>
      </w:r>
      <w:r w:rsidR="00342ADD" w:rsidRPr="00342ADD">
        <w:t xml:space="preserve"> </w:t>
      </w:r>
      <w:r w:rsidRPr="00342ADD">
        <w:t>отгрузки</w:t>
      </w:r>
      <w:r w:rsidR="00342ADD" w:rsidRPr="00342ADD">
        <w:t xml:space="preserve"> </w:t>
      </w:r>
      <w:r w:rsidRPr="00342ADD">
        <w:t>продукции,</w:t>
      </w:r>
      <w:r w:rsidR="00342ADD" w:rsidRPr="00342ADD">
        <w:t xml:space="preserve"> </w:t>
      </w:r>
      <w:r w:rsidRPr="00342ADD">
        <w:t>оформления</w:t>
      </w:r>
      <w:r w:rsidR="00342ADD" w:rsidRPr="00342ADD">
        <w:t xml:space="preserve"> </w:t>
      </w:r>
      <w:r w:rsidRPr="00342ADD">
        <w:t>банковских</w:t>
      </w:r>
      <w:r w:rsidR="00342ADD" w:rsidRPr="00342ADD">
        <w:t xml:space="preserve"> </w:t>
      </w:r>
      <w:r w:rsidRPr="00342ADD">
        <w:t>документов,</w:t>
      </w:r>
      <w:r w:rsidR="00342ADD" w:rsidRPr="00342ADD">
        <w:t xml:space="preserve"> </w:t>
      </w:r>
      <w:r w:rsidRPr="00342ADD">
        <w:t>скорости</w:t>
      </w:r>
      <w:r w:rsidR="00342ADD" w:rsidRPr="00342ADD">
        <w:t xml:space="preserve"> </w:t>
      </w:r>
      <w:r w:rsidRPr="00342ADD">
        <w:t>платежного</w:t>
      </w:r>
      <w:r w:rsidR="00342ADD" w:rsidRPr="00342ADD">
        <w:t xml:space="preserve"> </w:t>
      </w:r>
      <w:r w:rsidRPr="00342ADD">
        <w:t>документооборота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банках,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спроса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продукцию,</w:t>
      </w:r>
      <w:r w:rsidR="00342ADD" w:rsidRPr="00342ADD">
        <w:t xml:space="preserve"> </w:t>
      </w:r>
      <w:r w:rsidRPr="00342ADD">
        <w:t>ее</w:t>
      </w:r>
      <w:r w:rsidR="00342ADD" w:rsidRPr="00342ADD">
        <w:t xml:space="preserve"> </w:t>
      </w:r>
      <w:r w:rsidRPr="00342ADD">
        <w:t>конкурентоспособности,</w:t>
      </w:r>
      <w:r w:rsidR="00342ADD" w:rsidRPr="00342ADD">
        <w:t xml:space="preserve"> </w:t>
      </w:r>
      <w:r w:rsidRPr="00342ADD">
        <w:t>платежеспособности</w:t>
      </w:r>
      <w:r w:rsidR="00342ADD" w:rsidRPr="00342ADD">
        <w:t xml:space="preserve"> </w:t>
      </w:r>
      <w:r w:rsidRPr="00342ADD">
        <w:t>покупателей,</w:t>
      </w:r>
      <w:r w:rsidR="00342ADD" w:rsidRPr="00342ADD">
        <w:t xml:space="preserve"> </w:t>
      </w:r>
      <w:r w:rsidRPr="00342ADD">
        <w:t>форм</w:t>
      </w:r>
      <w:r w:rsidR="00342ADD" w:rsidRPr="00342ADD">
        <w:t xml:space="preserve"> </w:t>
      </w:r>
      <w:r w:rsidRPr="00342ADD">
        <w:t>расчетов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др</w:t>
      </w:r>
      <w:r w:rsidR="00342ADD" w:rsidRPr="00342ADD">
        <w:t xml:space="preserve">. </w:t>
      </w:r>
      <w:r w:rsidRPr="00342ADD">
        <w:t>К</w:t>
      </w:r>
      <w:r w:rsidR="00342ADD" w:rsidRPr="00342ADD">
        <w:t xml:space="preserve"> </w:t>
      </w:r>
      <w:r w:rsidRPr="00342ADD">
        <w:t>третьей</w:t>
      </w:r>
      <w:r w:rsidR="00342ADD" w:rsidRPr="00342ADD">
        <w:t xml:space="preserve"> </w:t>
      </w:r>
      <w:r w:rsidRPr="00342ADD">
        <w:t>группе</w:t>
      </w:r>
      <w:r w:rsidR="00342ADD" w:rsidRPr="00342ADD">
        <w:t xml:space="preserve"> </w:t>
      </w:r>
      <w:r w:rsidRPr="00342ADD">
        <w:t>относятся</w:t>
      </w:r>
      <w:r w:rsidR="00342ADD" w:rsidRPr="00342ADD">
        <w:t xml:space="preserve"> </w:t>
      </w:r>
      <w:r w:rsidRPr="00342ADD">
        <w:t>превращения</w:t>
      </w:r>
      <w:r w:rsidR="00342ADD" w:rsidRPr="00342ADD">
        <w:t xml:space="preserve"> </w:t>
      </w:r>
      <w:r w:rsidRPr="00342ADD">
        <w:t>производственных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незавершенного</w:t>
      </w:r>
      <w:r w:rsidR="00342ADD" w:rsidRPr="00342ADD">
        <w:t xml:space="preserve"> </w:t>
      </w:r>
      <w:r w:rsidRPr="00342ADD">
        <w:t>производства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готовую</w:t>
      </w:r>
      <w:r w:rsidR="00342ADD" w:rsidRPr="00342ADD">
        <w:t xml:space="preserve"> </w:t>
      </w:r>
      <w:r w:rsidRPr="00342ADD">
        <w:t>продукцию</w:t>
      </w:r>
      <w:r w:rsidR="00342ADD" w:rsidRPr="00342ADD">
        <w:t>.</w:t>
      </w:r>
    </w:p>
    <w:p w:rsidR="00342ADD" w:rsidRPr="00342ADD" w:rsidRDefault="00725942" w:rsidP="00342ADD">
      <w:pPr>
        <w:tabs>
          <w:tab w:val="left" w:pos="726"/>
        </w:tabs>
      </w:pPr>
      <w:r w:rsidRPr="00342ADD">
        <w:t>Соответственно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три</w:t>
      </w:r>
      <w:r w:rsidR="00342ADD" w:rsidRPr="00342ADD">
        <w:t xml:space="preserve"> </w:t>
      </w:r>
      <w:r w:rsidRPr="00342ADD">
        <w:t>группы</w:t>
      </w:r>
      <w:r w:rsidR="00342ADD" w:rsidRPr="00342ADD">
        <w:t xml:space="preserve"> </w:t>
      </w:r>
      <w:r w:rsidRPr="00342ADD">
        <w:t>разбиваются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платежные</w:t>
      </w:r>
      <w:r w:rsidR="00342ADD" w:rsidRPr="00342ADD">
        <w:t xml:space="preserve"> </w:t>
      </w:r>
      <w:r w:rsidRPr="00342ADD">
        <w:t>обязательства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К</w:t>
      </w:r>
      <w:r w:rsidR="00342ADD" w:rsidRPr="00342ADD">
        <w:t xml:space="preserve"> </w:t>
      </w:r>
      <w:r w:rsidRPr="00342ADD">
        <w:t>первой</w:t>
      </w:r>
      <w:r w:rsidR="00342ADD" w:rsidRPr="00342ADD">
        <w:t xml:space="preserve"> </w:t>
      </w:r>
      <w:r w:rsidRPr="00342ADD">
        <w:t>группе</w:t>
      </w:r>
      <w:r w:rsidR="00342ADD" w:rsidRPr="00342ADD">
        <w:t xml:space="preserve"> </w:t>
      </w:r>
      <w:r w:rsidRPr="00342ADD">
        <w:t>относится</w:t>
      </w:r>
      <w:r w:rsidR="00342ADD" w:rsidRPr="00342ADD">
        <w:t xml:space="preserve"> </w:t>
      </w:r>
      <w:r w:rsidRPr="00342ADD">
        <w:t>задолженность,</w:t>
      </w:r>
      <w:r w:rsidR="00342ADD" w:rsidRPr="00342ADD">
        <w:t xml:space="preserve"> </w:t>
      </w:r>
      <w:r w:rsidRPr="00342ADD">
        <w:t>сроки</w:t>
      </w:r>
      <w:r w:rsidR="00342ADD" w:rsidRPr="00342ADD">
        <w:t xml:space="preserve"> </w:t>
      </w:r>
      <w:r w:rsidRPr="00342ADD">
        <w:t>оплаты</w:t>
      </w:r>
      <w:r w:rsidR="00342ADD" w:rsidRPr="00342ADD">
        <w:t xml:space="preserve"> </w:t>
      </w:r>
      <w:r w:rsidRPr="00342ADD">
        <w:t>которой</w:t>
      </w:r>
      <w:r w:rsidR="00342ADD" w:rsidRPr="00342ADD">
        <w:t xml:space="preserve"> </w:t>
      </w:r>
      <w:r w:rsidRPr="00342ADD">
        <w:t>уже</w:t>
      </w:r>
      <w:r w:rsidR="00342ADD" w:rsidRPr="00342ADD">
        <w:t xml:space="preserve"> </w:t>
      </w:r>
      <w:r w:rsidRPr="00342ADD">
        <w:t>наступили</w:t>
      </w:r>
      <w:r w:rsidR="00342ADD" w:rsidRPr="00342ADD">
        <w:t xml:space="preserve">. </w:t>
      </w:r>
      <w:r w:rsidRPr="00342ADD">
        <w:t>Ко</w:t>
      </w:r>
      <w:r w:rsidR="00342ADD" w:rsidRPr="00342ADD">
        <w:t xml:space="preserve"> </w:t>
      </w:r>
      <w:r w:rsidRPr="00342ADD">
        <w:t>второй</w:t>
      </w:r>
      <w:r w:rsidR="00342ADD" w:rsidRPr="00342ADD">
        <w:t xml:space="preserve"> </w:t>
      </w:r>
      <w:r w:rsidRPr="00342ADD">
        <w:t>группе</w:t>
      </w:r>
      <w:r w:rsidR="00342ADD" w:rsidRPr="00342ADD">
        <w:t xml:space="preserve"> </w:t>
      </w:r>
      <w:r w:rsidRPr="00342ADD">
        <w:t>относится</w:t>
      </w:r>
      <w:r w:rsidR="00342ADD" w:rsidRPr="00342ADD">
        <w:t xml:space="preserve"> </w:t>
      </w:r>
      <w:r w:rsidRPr="00342ADD">
        <w:t>задолженность,</w:t>
      </w:r>
      <w:r w:rsidR="00342ADD" w:rsidRPr="00342ADD">
        <w:t xml:space="preserve"> </w:t>
      </w:r>
      <w:r w:rsidRPr="00342ADD">
        <w:t>которую</w:t>
      </w:r>
      <w:r w:rsidR="00342ADD" w:rsidRPr="00342ADD">
        <w:t xml:space="preserve"> </w:t>
      </w:r>
      <w:r w:rsidRPr="00342ADD">
        <w:t>следует</w:t>
      </w:r>
      <w:r w:rsidR="00342ADD" w:rsidRPr="00342ADD">
        <w:t xml:space="preserve"> </w:t>
      </w:r>
      <w:r w:rsidRPr="00342ADD">
        <w:t>погасить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ближайшее</w:t>
      </w:r>
      <w:r w:rsidR="00342ADD" w:rsidRPr="00342ADD">
        <w:t xml:space="preserve"> </w:t>
      </w:r>
      <w:r w:rsidRPr="00342ADD">
        <w:t>время</w:t>
      </w:r>
      <w:r w:rsidR="00342ADD" w:rsidRPr="00342ADD">
        <w:t xml:space="preserve">. </w:t>
      </w:r>
      <w:r w:rsidRPr="00342ADD">
        <w:t>К</w:t>
      </w:r>
      <w:r w:rsidR="00342ADD" w:rsidRPr="00342ADD">
        <w:t xml:space="preserve"> </w:t>
      </w:r>
      <w:r w:rsidRPr="00342ADD">
        <w:t>третьей</w:t>
      </w:r>
      <w:r w:rsidR="00342ADD" w:rsidRPr="00342ADD">
        <w:t xml:space="preserve"> </w:t>
      </w:r>
      <w:r w:rsidRPr="00342ADD">
        <w:t>группе</w:t>
      </w:r>
      <w:r w:rsidR="00342ADD" w:rsidRPr="00342ADD">
        <w:t xml:space="preserve"> </w:t>
      </w:r>
      <w:r w:rsidRPr="00342ADD">
        <w:t>относится</w:t>
      </w:r>
      <w:r w:rsidR="00342ADD" w:rsidRPr="00342ADD">
        <w:t xml:space="preserve"> </w:t>
      </w:r>
      <w:r w:rsidRPr="00342ADD">
        <w:t>долгосрочная</w:t>
      </w:r>
      <w:r w:rsidR="00342ADD" w:rsidRPr="00342ADD">
        <w:t xml:space="preserve"> </w:t>
      </w:r>
      <w:r w:rsidRPr="00342ADD">
        <w:t>задолженность</w:t>
      </w:r>
      <w:r w:rsidR="00342ADD" w:rsidRPr="00342ADD">
        <w:t>.</w:t>
      </w:r>
    </w:p>
    <w:p w:rsidR="00342ADD" w:rsidRPr="00342ADD" w:rsidRDefault="00725942" w:rsidP="00342ADD">
      <w:pPr>
        <w:tabs>
          <w:tab w:val="left" w:pos="726"/>
        </w:tabs>
        <w:rPr>
          <w:i/>
        </w:rPr>
      </w:pPr>
      <w:r w:rsidRPr="00342ADD">
        <w:t>Чтобы</w:t>
      </w:r>
      <w:r w:rsidR="00342ADD" w:rsidRPr="00342ADD">
        <w:t xml:space="preserve"> </w:t>
      </w:r>
      <w:r w:rsidRPr="00342ADD">
        <w:t>определить</w:t>
      </w:r>
      <w:r w:rsidR="00342ADD" w:rsidRPr="00342ADD">
        <w:t xml:space="preserve"> </w:t>
      </w:r>
      <w:r w:rsidRPr="00342ADD">
        <w:t>текущую</w:t>
      </w:r>
      <w:r w:rsidR="00342ADD" w:rsidRPr="00342ADD">
        <w:t xml:space="preserve"> </w:t>
      </w:r>
      <w:r w:rsidRPr="00342ADD">
        <w:t>платежеспособность,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ликвидные</w:t>
      </w:r>
      <w:r w:rsidR="00342ADD" w:rsidRPr="00342ADD">
        <w:t xml:space="preserve"> </w:t>
      </w:r>
      <w:r w:rsidRPr="00342ADD">
        <w:t>средства</w:t>
      </w:r>
      <w:r w:rsidR="00342ADD" w:rsidRPr="00342ADD">
        <w:t xml:space="preserve"> </w:t>
      </w:r>
      <w:r w:rsidRPr="00342ADD">
        <w:t>первой</w:t>
      </w:r>
      <w:r w:rsidR="00342ADD" w:rsidRPr="00342ADD">
        <w:t xml:space="preserve"> </w:t>
      </w:r>
      <w:r w:rsidRPr="00342ADD">
        <w:t>группы</w:t>
      </w:r>
      <w:r w:rsidR="00342ADD" w:rsidRPr="00342ADD">
        <w:t xml:space="preserve"> </w:t>
      </w:r>
      <w:r w:rsidRPr="00342ADD">
        <w:t>сравнивать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платежными</w:t>
      </w:r>
      <w:r w:rsidR="00342ADD" w:rsidRPr="00342ADD">
        <w:t xml:space="preserve"> </w:t>
      </w:r>
      <w:r w:rsidRPr="00342ADD">
        <w:t>обязательствами</w:t>
      </w:r>
      <w:r w:rsidR="00342ADD" w:rsidRPr="00342ADD">
        <w:t xml:space="preserve"> </w:t>
      </w:r>
      <w:r w:rsidRPr="00342ADD">
        <w:t>первой</w:t>
      </w:r>
      <w:r w:rsidR="00342ADD" w:rsidRPr="00342ADD">
        <w:t xml:space="preserve"> </w:t>
      </w:r>
      <w:r w:rsidRPr="00342ADD">
        <w:t>группы</w:t>
      </w:r>
      <w:r w:rsidR="00342ADD" w:rsidRPr="00342ADD">
        <w:t xml:space="preserve">. </w:t>
      </w:r>
      <w:r w:rsidRPr="00342ADD">
        <w:t>Идеальный</w:t>
      </w:r>
      <w:r w:rsidR="00342ADD" w:rsidRPr="00342ADD">
        <w:t xml:space="preserve"> </w:t>
      </w:r>
      <w:r w:rsidRPr="00342ADD">
        <w:t>вариант,</w:t>
      </w:r>
      <w:r w:rsidR="00342ADD" w:rsidRPr="00342ADD">
        <w:t xml:space="preserve"> </w:t>
      </w:r>
      <w:r w:rsidRPr="00342ADD">
        <w:t>если</w:t>
      </w:r>
      <w:r w:rsidR="00342ADD" w:rsidRPr="00342ADD">
        <w:t xml:space="preserve"> </w:t>
      </w:r>
      <w:r w:rsidRPr="00342ADD">
        <w:t>коэффициент</w:t>
      </w:r>
      <w:r w:rsidR="00342ADD" w:rsidRPr="00342ADD">
        <w:t xml:space="preserve"> </w:t>
      </w:r>
      <w:r w:rsidRPr="00342ADD">
        <w:lastRenderedPageBreak/>
        <w:t>будет</w:t>
      </w:r>
      <w:r w:rsidR="00342ADD" w:rsidRPr="00342ADD">
        <w:t xml:space="preserve"> </w:t>
      </w:r>
      <w:r w:rsidRPr="00342ADD">
        <w:t>составлять</w:t>
      </w:r>
      <w:r w:rsidR="00342ADD" w:rsidRPr="00342ADD">
        <w:t xml:space="preserve"> </w:t>
      </w:r>
      <w:r w:rsidRPr="00342ADD">
        <w:t>единицу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немного</w:t>
      </w:r>
      <w:r w:rsidR="00342ADD" w:rsidRPr="00342ADD">
        <w:t xml:space="preserve"> </w:t>
      </w:r>
      <w:r w:rsidRPr="00342ADD">
        <w:t>больше</w:t>
      </w:r>
      <w:r w:rsidR="00342ADD" w:rsidRPr="00342ADD">
        <w:t xml:space="preserve">. </w:t>
      </w:r>
      <w:r w:rsidRPr="00342ADD">
        <w:t>По</w:t>
      </w:r>
      <w:r w:rsidR="00342ADD" w:rsidRPr="00342ADD">
        <w:t xml:space="preserve"> </w:t>
      </w:r>
      <w:r w:rsidRPr="00342ADD">
        <w:t>данным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 </w:t>
      </w:r>
      <w:r w:rsidRPr="00342ADD">
        <w:t>этот</w:t>
      </w:r>
      <w:r w:rsidR="00342ADD" w:rsidRPr="00342ADD">
        <w:t xml:space="preserve"> </w:t>
      </w:r>
      <w:r w:rsidRPr="00342ADD">
        <w:t>показатель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рассчитать</w:t>
      </w:r>
      <w:r w:rsidR="00342ADD" w:rsidRPr="00342ADD">
        <w:t xml:space="preserve"> </w:t>
      </w:r>
      <w:r w:rsidRPr="00342ADD">
        <w:t>только</w:t>
      </w:r>
      <w:r w:rsidR="00342ADD" w:rsidRPr="00342ADD">
        <w:t xml:space="preserve"> </w:t>
      </w:r>
      <w:r w:rsidRPr="00342ADD">
        <w:t>один</w:t>
      </w:r>
      <w:r w:rsidR="00342ADD" w:rsidRPr="00342ADD">
        <w:t xml:space="preserve"> </w:t>
      </w:r>
      <w:r w:rsidRPr="00342ADD">
        <w:t>раз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квартал</w:t>
      </w:r>
      <w:r w:rsidR="00342ADD" w:rsidRPr="00342ADD">
        <w:t xml:space="preserve">. </w:t>
      </w:r>
      <w:r w:rsidRPr="00342ADD">
        <w:t>Предприятие</w:t>
      </w:r>
      <w:r w:rsidR="00342ADD" w:rsidRPr="00342ADD">
        <w:t xml:space="preserve"> </w:t>
      </w:r>
      <w:r w:rsidRPr="00342ADD">
        <w:t>же</w:t>
      </w:r>
      <w:r w:rsidR="00342ADD" w:rsidRPr="00342ADD">
        <w:t xml:space="preserve"> </w:t>
      </w:r>
      <w:r w:rsidRPr="00342ADD">
        <w:t>производят</w:t>
      </w:r>
      <w:r w:rsidR="00342ADD" w:rsidRPr="00342ADD">
        <w:t xml:space="preserve"> </w:t>
      </w:r>
      <w:r w:rsidRPr="00342ADD">
        <w:t>расчеты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кредиторами</w:t>
      </w:r>
      <w:r w:rsidR="00342ADD" w:rsidRPr="00342ADD">
        <w:t xml:space="preserve"> </w:t>
      </w:r>
      <w:r w:rsidRPr="00342ADD">
        <w:t>каждый</w:t>
      </w:r>
      <w:r w:rsidR="00342ADD" w:rsidRPr="00342ADD">
        <w:t xml:space="preserve"> </w:t>
      </w:r>
      <w:r w:rsidRPr="00342ADD">
        <w:t>день</w:t>
      </w:r>
      <w:r w:rsidR="00342ADD" w:rsidRPr="00342ADD">
        <w:t xml:space="preserve">. </w:t>
      </w:r>
      <w:r w:rsidRPr="00342ADD">
        <w:t>Поэтому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оперативного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текущей</w:t>
      </w:r>
      <w:r w:rsidR="00342ADD" w:rsidRPr="00342ADD">
        <w:t xml:space="preserve"> </w:t>
      </w:r>
      <w:r w:rsidRPr="00342ADD">
        <w:t>платежеспособности,</w:t>
      </w:r>
      <w:r w:rsidR="00342ADD" w:rsidRPr="00342ADD">
        <w:t xml:space="preserve"> </w:t>
      </w:r>
      <w:r w:rsidRPr="00342ADD">
        <w:t>ежедневного</w:t>
      </w:r>
      <w:r w:rsidR="00342ADD" w:rsidRPr="00342ADD">
        <w:t xml:space="preserve"> </w:t>
      </w:r>
      <w:r w:rsidRPr="00342ADD">
        <w:t>контроля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поступлением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продажи</w:t>
      </w:r>
      <w:r w:rsidR="00342ADD" w:rsidRPr="00342ADD">
        <w:t xml:space="preserve"> </w:t>
      </w:r>
      <w:r w:rsidRPr="00342ADD">
        <w:t>продукции,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погашения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прочими</w:t>
      </w:r>
      <w:r w:rsidR="00342ADD" w:rsidRPr="00342ADD">
        <w:t xml:space="preserve"> </w:t>
      </w:r>
      <w:r w:rsidRPr="00342ADD">
        <w:t>поступлениями</w:t>
      </w:r>
      <w:r w:rsidR="00342ADD" w:rsidRPr="00342ADD">
        <w:t xml:space="preserve"> </w:t>
      </w:r>
      <w:r w:rsidRPr="00342ADD">
        <w:t>денежных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также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контроля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выполнением</w:t>
      </w:r>
      <w:r w:rsidR="00342ADD" w:rsidRPr="00342ADD">
        <w:t xml:space="preserve"> </w:t>
      </w:r>
      <w:r w:rsidRPr="00342ADD">
        <w:t>платежных</w:t>
      </w:r>
      <w:r w:rsidR="00342ADD" w:rsidRPr="00342ADD">
        <w:t xml:space="preserve"> </w:t>
      </w:r>
      <w:r w:rsidRPr="00342ADD">
        <w:t>обязательств</w:t>
      </w:r>
      <w:r w:rsidR="00342ADD" w:rsidRPr="00342ADD">
        <w:t xml:space="preserve"> </w:t>
      </w:r>
      <w:r w:rsidRPr="00342ADD">
        <w:t>перед</w:t>
      </w:r>
      <w:r w:rsidR="00342ADD" w:rsidRPr="00342ADD">
        <w:t xml:space="preserve"> </w:t>
      </w:r>
      <w:r w:rsidRPr="00342ADD">
        <w:t>поставщиками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прочими</w:t>
      </w:r>
      <w:r w:rsidR="00342ADD" w:rsidRPr="00342ADD">
        <w:t xml:space="preserve"> </w:t>
      </w:r>
      <w:r w:rsidRPr="00342ADD">
        <w:t>кредиторами</w:t>
      </w:r>
      <w:r w:rsidR="00342ADD" w:rsidRPr="00342ADD">
        <w:t xml:space="preserve"> </w:t>
      </w:r>
      <w:r w:rsidRPr="00342ADD">
        <w:t>составляется</w:t>
      </w:r>
      <w:r w:rsidR="00342ADD" w:rsidRPr="00342ADD">
        <w:t xml:space="preserve"> </w:t>
      </w:r>
      <w:r w:rsidRPr="00342ADD">
        <w:t>платежный</w:t>
      </w:r>
      <w:r w:rsidR="00342ADD" w:rsidRPr="00342ADD">
        <w:t xml:space="preserve"> </w:t>
      </w:r>
      <w:r w:rsidRPr="00342ADD">
        <w:t>календарь,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котором,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одной</w:t>
      </w:r>
      <w:r w:rsidR="00342ADD" w:rsidRPr="00342ADD">
        <w:t xml:space="preserve"> </w:t>
      </w:r>
      <w:r w:rsidRPr="00342ADD">
        <w:t>стороны,</w:t>
      </w:r>
      <w:r w:rsidR="00342ADD" w:rsidRPr="00342ADD">
        <w:t xml:space="preserve"> </w:t>
      </w:r>
      <w:r w:rsidRPr="00342ADD">
        <w:t>подсчитываются</w:t>
      </w:r>
      <w:r w:rsidR="00342ADD" w:rsidRPr="00342ADD">
        <w:t xml:space="preserve"> </w:t>
      </w:r>
      <w:r w:rsidRPr="00342ADD">
        <w:t>наличные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ожидаемые</w:t>
      </w:r>
      <w:r w:rsidR="00342ADD" w:rsidRPr="00342ADD">
        <w:t xml:space="preserve"> </w:t>
      </w:r>
      <w:r w:rsidRPr="00342ADD">
        <w:t>платежные</w:t>
      </w:r>
      <w:r w:rsidR="00342ADD" w:rsidRPr="00342ADD">
        <w:t xml:space="preserve"> </w:t>
      </w:r>
      <w:r w:rsidRPr="00342ADD">
        <w:t>средства,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другой</w:t>
      </w:r>
      <w:r w:rsidR="00342ADD" w:rsidRPr="00342ADD">
        <w:t xml:space="preserve"> </w:t>
      </w:r>
      <w:r w:rsidRPr="00342ADD">
        <w:t>стороны</w:t>
      </w:r>
      <w:r w:rsidR="00342ADD" w:rsidRPr="00342ADD">
        <w:t xml:space="preserve"> </w:t>
      </w:r>
      <w:r w:rsidRPr="00342ADD">
        <w:t>платежные</w:t>
      </w:r>
      <w:r w:rsidR="00342ADD" w:rsidRPr="00342ADD">
        <w:t xml:space="preserve"> </w:t>
      </w:r>
      <w:r w:rsidRPr="00342ADD">
        <w:t>обязательства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этот</w:t>
      </w:r>
      <w:r w:rsidR="00342ADD" w:rsidRPr="00342ADD">
        <w:t xml:space="preserve"> </w:t>
      </w:r>
      <w:r w:rsidRPr="00342ADD">
        <w:t>же</w:t>
      </w:r>
      <w:r w:rsidR="00342ADD" w:rsidRPr="00342ADD">
        <w:t xml:space="preserve"> </w:t>
      </w:r>
      <w:r w:rsidRPr="00342ADD">
        <w:t>период</w:t>
      </w:r>
      <w:r w:rsidR="00342ADD">
        <w:t xml:space="preserve"> (</w:t>
      </w:r>
      <w:r w:rsidRPr="00342ADD">
        <w:t>1,</w:t>
      </w:r>
      <w:r w:rsidR="00342ADD" w:rsidRPr="00342ADD">
        <w:t xml:space="preserve"> </w:t>
      </w:r>
      <w:r w:rsidRPr="00342ADD">
        <w:t>5,</w:t>
      </w:r>
      <w:r w:rsidR="00342ADD" w:rsidRPr="00342ADD">
        <w:t xml:space="preserve"> </w:t>
      </w:r>
      <w:r w:rsidRPr="00342ADD">
        <w:t>10,</w:t>
      </w:r>
      <w:r w:rsidR="00342ADD" w:rsidRPr="00342ADD">
        <w:t xml:space="preserve"> </w:t>
      </w:r>
      <w:r w:rsidRPr="00342ADD">
        <w:t>15</w:t>
      </w:r>
      <w:r w:rsidR="00342ADD" w:rsidRPr="00342ADD">
        <w:t xml:space="preserve"> </w:t>
      </w:r>
      <w:r w:rsidRPr="00342ADD">
        <w:t>дней,</w:t>
      </w:r>
      <w:r w:rsidR="00342ADD" w:rsidRPr="00342ADD">
        <w:t xml:space="preserve"> </w:t>
      </w:r>
      <w:r w:rsidRPr="00342ADD">
        <w:t>месяц</w:t>
      </w:r>
      <w:r w:rsidR="00342ADD" w:rsidRPr="00342ADD">
        <w:t xml:space="preserve">). </w:t>
      </w:r>
      <w:r w:rsidRPr="00342ADD">
        <w:t>Оперативный</w:t>
      </w:r>
      <w:r w:rsidR="00342ADD" w:rsidRPr="00342ADD">
        <w:t xml:space="preserve"> </w:t>
      </w:r>
      <w:r w:rsidRPr="00342ADD">
        <w:t>платежный</w:t>
      </w:r>
      <w:r w:rsidR="00342ADD" w:rsidRPr="00342ADD">
        <w:t xml:space="preserve"> </w:t>
      </w:r>
      <w:r w:rsidRPr="00342ADD">
        <w:t>календарь</w:t>
      </w:r>
      <w:r w:rsidR="00342ADD" w:rsidRPr="00342ADD">
        <w:t xml:space="preserve"> </w:t>
      </w:r>
      <w:r w:rsidRPr="00342ADD">
        <w:t>составляется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основе</w:t>
      </w:r>
      <w:r w:rsidR="00342ADD" w:rsidRPr="00342ADD">
        <w:t xml:space="preserve"> </w:t>
      </w:r>
      <w:r w:rsidRPr="00342ADD">
        <w:t>данных</w:t>
      </w:r>
      <w:r w:rsidR="00342ADD" w:rsidRPr="00342ADD">
        <w:t xml:space="preserve"> </w:t>
      </w:r>
      <w:r w:rsidRPr="00342ADD">
        <w:t>об</w:t>
      </w:r>
      <w:r w:rsidR="00342ADD" w:rsidRPr="00342ADD">
        <w:t xml:space="preserve"> </w:t>
      </w:r>
      <w:r w:rsidRPr="00342ADD">
        <w:t>отгрузке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реализации</w:t>
      </w:r>
      <w:r w:rsidR="00342ADD" w:rsidRPr="00342ADD">
        <w:t xml:space="preserve"> </w:t>
      </w:r>
      <w:r w:rsidRPr="00342ADD">
        <w:t>продукции,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закупках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производства,</w:t>
      </w:r>
      <w:r w:rsidR="00342ADD" w:rsidRPr="00342ADD">
        <w:t xml:space="preserve"> </w:t>
      </w:r>
      <w:r w:rsidRPr="00342ADD">
        <w:t>документов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расчетах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оплате</w:t>
      </w:r>
      <w:r w:rsidR="00342ADD" w:rsidRPr="00342ADD">
        <w:t xml:space="preserve"> </w:t>
      </w:r>
      <w:r w:rsidRPr="00342ADD">
        <w:t>труда,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выдачу</w:t>
      </w:r>
      <w:r w:rsidR="00342ADD" w:rsidRPr="00342ADD">
        <w:t xml:space="preserve"> </w:t>
      </w:r>
      <w:r w:rsidRPr="00342ADD">
        <w:t>авансов</w:t>
      </w:r>
      <w:r w:rsidR="00342ADD" w:rsidRPr="00342ADD">
        <w:t xml:space="preserve"> </w:t>
      </w:r>
      <w:r w:rsidRPr="00342ADD">
        <w:t>работникам,</w:t>
      </w:r>
      <w:r w:rsidR="00342ADD" w:rsidRPr="00342ADD">
        <w:t xml:space="preserve"> </w:t>
      </w:r>
      <w:r w:rsidRPr="00342ADD">
        <w:t>выписок</w:t>
      </w:r>
      <w:r w:rsidR="00342ADD" w:rsidRPr="00342ADD">
        <w:t xml:space="preserve"> </w:t>
      </w:r>
      <w:r w:rsidRPr="00342ADD">
        <w:t>со</w:t>
      </w:r>
      <w:r w:rsidR="00342ADD" w:rsidRPr="00342ADD">
        <w:t xml:space="preserve"> </w:t>
      </w:r>
      <w:r w:rsidRPr="00342ADD">
        <w:t>счетов</w:t>
      </w:r>
      <w:r w:rsidR="00342ADD" w:rsidRPr="00342ADD">
        <w:t xml:space="preserve"> </w:t>
      </w:r>
      <w:r w:rsidRPr="00342ADD">
        <w:t>банков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др</w:t>
      </w:r>
      <w:r w:rsidR="00342ADD" w:rsidRPr="00342ADD">
        <w:t xml:space="preserve">. </w:t>
      </w:r>
      <w:r w:rsidRPr="00342ADD">
        <w:t>Для</w:t>
      </w:r>
      <w:r w:rsidR="00342ADD" w:rsidRPr="00342ADD">
        <w:t xml:space="preserve"> </w:t>
      </w:r>
      <w:r w:rsidRPr="00342ADD">
        <w:t>оценки</w:t>
      </w:r>
      <w:r w:rsidR="00342ADD" w:rsidRPr="00342ADD">
        <w:t xml:space="preserve"> </w:t>
      </w:r>
      <w:r w:rsidRPr="00342ADD">
        <w:t>перспектив</w:t>
      </w:r>
      <w:r w:rsidR="00342ADD" w:rsidRPr="00342ADD">
        <w:t xml:space="preserve"> </w:t>
      </w:r>
      <w:r w:rsidRPr="00342ADD">
        <w:t>платежеспособности</w:t>
      </w:r>
      <w:r w:rsidR="00342ADD" w:rsidRPr="00342ADD">
        <w:t xml:space="preserve"> </w:t>
      </w:r>
      <w:r w:rsidRPr="00342ADD">
        <w:t>рассчитываются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 </w:t>
      </w:r>
      <w:r w:rsidRPr="00342ADD">
        <w:t>ликвидности</w:t>
      </w:r>
      <w:r w:rsidR="00342ADD" w:rsidRPr="00342ADD">
        <w:t xml:space="preserve">: </w:t>
      </w:r>
      <w:r w:rsidRPr="00342ADD">
        <w:rPr>
          <w:i/>
        </w:rPr>
        <w:t>абсолютный</w:t>
      </w:r>
      <w:r w:rsidR="00342ADD" w:rsidRPr="00342ADD">
        <w:rPr>
          <w:i/>
        </w:rPr>
        <w:t xml:space="preserve">; </w:t>
      </w:r>
      <w:r w:rsidRPr="00342ADD">
        <w:rPr>
          <w:i/>
        </w:rPr>
        <w:t>промежуточный</w:t>
      </w:r>
      <w:r w:rsidR="00342ADD" w:rsidRPr="00342ADD">
        <w:rPr>
          <w:i/>
        </w:rPr>
        <w:t xml:space="preserve">; </w:t>
      </w:r>
      <w:r w:rsidRPr="00342ADD">
        <w:rPr>
          <w:i/>
        </w:rPr>
        <w:t>общий</w:t>
      </w:r>
      <w:r w:rsidR="00342ADD" w:rsidRPr="00342ADD">
        <w:rPr>
          <w:i/>
        </w:rPr>
        <w:t>.</w:t>
      </w:r>
    </w:p>
    <w:p w:rsidR="00342ADD" w:rsidRDefault="00725942" w:rsidP="00342ADD">
      <w:pPr>
        <w:tabs>
          <w:tab w:val="left" w:pos="726"/>
        </w:tabs>
      </w:pPr>
      <w:r w:rsidRPr="00342ADD">
        <w:rPr>
          <w:i/>
        </w:rPr>
        <w:t>Абсолютный</w:t>
      </w:r>
      <w:r w:rsidR="00342ADD" w:rsidRPr="00342ADD">
        <w:rPr>
          <w:i/>
        </w:rPr>
        <w:t xml:space="preserve"> </w:t>
      </w:r>
      <w:r w:rsidRPr="00342ADD">
        <w:rPr>
          <w:i/>
        </w:rPr>
        <w:t>показатель</w:t>
      </w:r>
      <w:r w:rsidR="00342ADD" w:rsidRPr="00342ADD">
        <w:t xml:space="preserve"> </w:t>
      </w:r>
      <w:r w:rsidRPr="00342ADD">
        <w:t>ликвидности</w:t>
      </w:r>
      <w:r w:rsidR="00342ADD" w:rsidRPr="00342ADD">
        <w:t xml:space="preserve"> - </w:t>
      </w:r>
      <w:r w:rsidRPr="00342ADD">
        <w:t>определяется</w:t>
      </w:r>
      <w:r w:rsidR="00342ADD" w:rsidRPr="00342ADD">
        <w:t xml:space="preserve"> </w:t>
      </w:r>
      <w:r w:rsidRPr="00342ADD">
        <w:t>отношением</w:t>
      </w:r>
      <w:r w:rsidR="00342ADD" w:rsidRPr="00342ADD">
        <w:t xml:space="preserve"> </w:t>
      </w:r>
      <w:r w:rsidRPr="00342ADD">
        <w:t>ликвидных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первой</w:t>
      </w:r>
      <w:r w:rsidR="00342ADD" w:rsidRPr="00342ADD">
        <w:t xml:space="preserve"> </w:t>
      </w:r>
      <w:r w:rsidRPr="00342ADD">
        <w:t>группы</w:t>
      </w:r>
      <w:r w:rsidR="00342ADD" w:rsidRPr="00342ADD">
        <w:t xml:space="preserve"> </w:t>
      </w:r>
      <w:r w:rsidRPr="00342ADD">
        <w:t>ко</w:t>
      </w:r>
      <w:r w:rsidR="00342ADD" w:rsidRPr="00342ADD">
        <w:t xml:space="preserve"> </w:t>
      </w:r>
      <w:r w:rsidRPr="00342ADD">
        <w:t>всей</w:t>
      </w:r>
      <w:r w:rsidR="00342ADD" w:rsidRPr="00342ADD">
        <w:t xml:space="preserve"> </w:t>
      </w:r>
      <w:r w:rsidRPr="00342ADD">
        <w:t>сумме</w:t>
      </w:r>
      <w:r w:rsidR="00342ADD" w:rsidRPr="00342ADD">
        <w:t xml:space="preserve"> </w:t>
      </w:r>
      <w:r w:rsidRPr="00342ADD">
        <w:t>краткосрочных</w:t>
      </w:r>
      <w:r w:rsidR="00342ADD" w:rsidRPr="00342ADD">
        <w:t xml:space="preserve"> </w:t>
      </w:r>
      <w:r w:rsidRPr="00342ADD">
        <w:t>долгов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Его</w:t>
      </w:r>
      <w:r w:rsidR="00342ADD" w:rsidRPr="00342ADD">
        <w:t xml:space="preserve"> </w:t>
      </w:r>
      <w:r w:rsidRPr="00342ADD">
        <w:t>значение</w:t>
      </w:r>
      <w:r w:rsidR="00342ADD" w:rsidRPr="00342ADD">
        <w:t xml:space="preserve"> </w:t>
      </w:r>
      <w:r w:rsidRPr="00342ADD">
        <w:t>признается</w:t>
      </w:r>
      <w:r w:rsidR="00342ADD" w:rsidRPr="00342ADD">
        <w:t xml:space="preserve"> </w:t>
      </w:r>
      <w:r w:rsidRPr="00342ADD">
        <w:t>достаточным,</w:t>
      </w:r>
      <w:r w:rsidR="00342ADD" w:rsidRPr="00342ADD">
        <w:t xml:space="preserve"> </w:t>
      </w:r>
      <w:r w:rsidRPr="00342ADD">
        <w:t>если</w:t>
      </w:r>
      <w:r w:rsidR="00342ADD" w:rsidRPr="00342ADD">
        <w:t xml:space="preserve"> </w:t>
      </w:r>
      <w:r w:rsidRPr="00342ADD">
        <w:t>он</w:t>
      </w:r>
      <w:r w:rsidR="00342ADD" w:rsidRPr="00342ADD">
        <w:t xml:space="preserve"> </w:t>
      </w:r>
      <w:r w:rsidRPr="00342ADD">
        <w:t>выше</w:t>
      </w:r>
      <w:r w:rsidR="00342ADD" w:rsidRPr="00342ADD">
        <w:t xml:space="preserve"> </w:t>
      </w:r>
      <w:r w:rsidRPr="00342ADD">
        <w:t>0,25</w:t>
      </w:r>
      <w:r w:rsidR="00342ADD" w:rsidRPr="00342ADD">
        <w:t xml:space="preserve"> - </w:t>
      </w:r>
      <w:r w:rsidRPr="00342ADD">
        <w:t>0,30</w:t>
      </w:r>
      <w:r w:rsidR="00342ADD" w:rsidRPr="00342ADD">
        <w:t xml:space="preserve"> </w:t>
      </w:r>
      <w:r w:rsidRPr="00342ADD">
        <w:rPr>
          <w:rStyle w:val="af4"/>
        </w:rPr>
        <w:footnoteReference w:id="25"/>
      </w:r>
      <w:r w:rsidR="00342ADD" w:rsidRPr="00342ADD">
        <w:t xml:space="preserve">. </w:t>
      </w:r>
      <w:r w:rsidRPr="00342ADD">
        <w:t>Если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текущий</w:t>
      </w:r>
      <w:r w:rsidR="00342ADD" w:rsidRPr="00342ADD">
        <w:t xml:space="preserve"> </w:t>
      </w:r>
      <w:r w:rsidRPr="00342ADD">
        <w:t>момент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погасить</w:t>
      </w:r>
      <w:r w:rsidR="00342ADD" w:rsidRPr="00342ADD">
        <w:t xml:space="preserve"> </w:t>
      </w:r>
      <w:r w:rsidRPr="00342ADD">
        <w:t>все</w:t>
      </w:r>
      <w:r w:rsidR="00342ADD" w:rsidRPr="00342ADD">
        <w:t xml:space="preserve"> </w:t>
      </w:r>
      <w:r w:rsidRPr="00342ADD">
        <w:t>свои</w:t>
      </w:r>
      <w:r w:rsidR="00342ADD" w:rsidRPr="00342ADD">
        <w:t xml:space="preserve"> </w:t>
      </w:r>
      <w:r w:rsidRPr="00342ADD">
        <w:t>долги,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платежеспособность</w:t>
      </w:r>
      <w:r w:rsidR="00342ADD" w:rsidRPr="00342ADD">
        <w:t xml:space="preserve"> </w:t>
      </w:r>
      <w:r w:rsidRPr="00342ADD">
        <w:t>считается</w:t>
      </w:r>
      <w:r w:rsidR="00342ADD" w:rsidRPr="00342ADD">
        <w:t xml:space="preserve"> </w:t>
      </w:r>
      <w:r w:rsidRPr="00342ADD">
        <w:t>нормальной</w:t>
      </w:r>
      <w:r w:rsidR="00342ADD" w:rsidRPr="00342ADD">
        <w:t xml:space="preserve">. </w:t>
      </w:r>
      <w:r w:rsidRPr="00342ADD">
        <w:t>Отношение</w:t>
      </w:r>
      <w:r w:rsidR="00342ADD" w:rsidRPr="00342ADD">
        <w:t xml:space="preserve"> </w:t>
      </w:r>
      <w:r w:rsidRPr="00342ADD">
        <w:t>ликвидных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первых</w:t>
      </w:r>
      <w:r w:rsidR="00342ADD" w:rsidRPr="00342ADD">
        <w:t xml:space="preserve"> </w:t>
      </w:r>
      <w:r w:rsidRPr="00342ADD">
        <w:t>двух</w:t>
      </w:r>
      <w:r w:rsidR="00342ADD" w:rsidRPr="00342ADD">
        <w:t xml:space="preserve"> </w:t>
      </w:r>
      <w:r w:rsidRPr="00342ADD">
        <w:t>групп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общей</w:t>
      </w:r>
      <w:r w:rsidR="00342ADD" w:rsidRPr="00342ADD">
        <w:t xml:space="preserve"> </w:t>
      </w:r>
      <w:r w:rsidRPr="00342ADD">
        <w:t>сумме</w:t>
      </w:r>
      <w:r w:rsidR="00342ADD" w:rsidRPr="00342ADD">
        <w:t xml:space="preserve"> </w:t>
      </w:r>
      <w:r w:rsidRPr="00342ADD">
        <w:t>краткосрочных</w:t>
      </w:r>
      <w:r w:rsidR="00342ADD" w:rsidRPr="00342ADD">
        <w:t xml:space="preserve"> </w:t>
      </w:r>
      <w:r w:rsidRPr="00342ADD">
        <w:t>долгов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представляет</w:t>
      </w:r>
      <w:r w:rsidR="00342ADD" w:rsidRPr="00342ADD">
        <w:t xml:space="preserve"> </w:t>
      </w:r>
      <w:r w:rsidRPr="00342ADD">
        <w:t>собой</w:t>
      </w:r>
      <w:r w:rsidR="00342ADD" w:rsidRPr="00342ADD">
        <w:t xml:space="preserve"> </w:t>
      </w:r>
      <w:r w:rsidRPr="00342ADD">
        <w:rPr>
          <w:i/>
        </w:rPr>
        <w:t>промежуточный</w:t>
      </w:r>
      <w:r w:rsidR="00342ADD" w:rsidRPr="00342ADD">
        <w:rPr>
          <w:i/>
        </w:rPr>
        <w:t xml:space="preserve"> </w:t>
      </w:r>
      <w:r w:rsidRPr="00342ADD">
        <w:rPr>
          <w:i/>
        </w:rPr>
        <w:t>коэффициент</w:t>
      </w:r>
      <w:r w:rsidR="00342ADD" w:rsidRPr="00342ADD">
        <w:t xml:space="preserve"> </w:t>
      </w:r>
      <w:r w:rsidRPr="00342ADD">
        <w:t>ликвидности</w:t>
      </w:r>
      <w:r w:rsidR="00342ADD" w:rsidRPr="00342ADD">
        <w:t xml:space="preserve">. </w:t>
      </w:r>
      <w:r w:rsidRPr="00342ADD">
        <w:t>Удовлетворяет</w:t>
      </w:r>
      <w:r w:rsidR="00342ADD" w:rsidRPr="00342ADD">
        <w:t xml:space="preserve"> </w:t>
      </w:r>
      <w:r w:rsidRPr="00342ADD">
        <w:t>обычно</w:t>
      </w:r>
      <w:r w:rsidR="00342ADD" w:rsidRPr="00342ADD">
        <w:t xml:space="preserve"> </w:t>
      </w:r>
      <w:r w:rsidRPr="00342ADD">
        <w:t>соотношение</w:t>
      </w:r>
      <w:r w:rsidR="00342ADD" w:rsidRPr="00342ADD">
        <w:t xml:space="preserve"> </w:t>
      </w:r>
      <w:r w:rsidRPr="00342ADD">
        <w:t>1</w:t>
      </w:r>
      <w:r w:rsidR="00342ADD">
        <w:t>:</w:t>
      </w:r>
    </w:p>
    <w:p w:rsidR="00342ADD" w:rsidRDefault="00342ADD" w:rsidP="00342ADD">
      <w:pPr>
        <w:tabs>
          <w:tab w:val="left" w:pos="726"/>
        </w:tabs>
      </w:pPr>
      <w:r>
        <w:t xml:space="preserve">1. </w:t>
      </w:r>
      <w:r w:rsidR="00725942" w:rsidRPr="00342ADD">
        <w:t>Однако</w:t>
      </w:r>
      <w:r w:rsidRPr="00342ADD">
        <w:t xml:space="preserve"> </w:t>
      </w:r>
      <w:r w:rsidR="00725942" w:rsidRPr="00342ADD">
        <w:t>оно</w:t>
      </w:r>
      <w:r w:rsidRPr="00342ADD">
        <w:t xml:space="preserve"> </w:t>
      </w:r>
      <w:r w:rsidR="00725942" w:rsidRPr="00342ADD">
        <w:t>может</w:t>
      </w:r>
      <w:r w:rsidRPr="00342ADD">
        <w:t xml:space="preserve"> </w:t>
      </w:r>
      <w:r w:rsidR="00725942" w:rsidRPr="00342ADD">
        <w:t>оказаться</w:t>
      </w:r>
      <w:r w:rsidRPr="00342ADD">
        <w:t xml:space="preserve"> </w:t>
      </w:r>
      <w:r w:rsidR="00725942" w:rsidRPr="00342ADD">
        <w:t>недостаточным,</w:t>
      </w:r>
      <w:r w:rsidRPr="00342ADD">
        <w:t xml:space="preserve"> </w:t>
      </w:r>
      <w:r w:rsidR="00725942" w:rsidRPr="00342ADD">
        <w:t>если</w:t>
      </w:r>
      <w:r w:rsidRPr="00342ADD">
        <w:t xml:space="preserve"> </w:t>
      </w:r>
      <w:r w:rsidR="00725942" w:rsidRPr="00342ADD">
        <w:t>большую</w:t>
      </w:r>
      <w:r w:rsidRPr="00342ADD">
        <w:t xml:space="preserve"> </w:t>
      </w:r>
      <w:r w:rsidR="00725942" w:rsidRPr="00342ADD">
        <w:t>долю</w:t>
      </w:r>
      <w:r w:rsidRPr="00342ADD">
        <w:t xml:space="preserve"> </w:t>
      </w:r>
      <w:r w:rsidR="00725942" w:rsidRPr="00342ADD">
        <w:t>ликвидных</w:t>
      </w:r>
      <w:r w:rsidRPr="00342ADD">
        <w:t xml:space="preserve"> </w:t>
      </w:r>
      <w:r w:rsidR="00725942" w:rsidRPr="00342ADD">
        <w:t>средств</w:t>
      </w:r>
      <w:r w:rsidRPr="00342ADD">
        <w:t xml:space="preserve"> </w:t>
      </w:r>
      <w:r w:rsidR="00725942" w:rsidRPr="00342ADD">
        <w:t>составляет</w:t>
      </w:r>
      <w:r w:rsidRPr="00342ADD">
        <w:t xml:space="preserve"> </w:t>
      </w:r>
      <w:r w:rsidR="00725942" w:rsidRPr="00342ADD">
        <w:t>дебиторская</w:t>
      </w:r>
      <w:r w:rsidRPr="00342ADD">
        <w:t xml:space="preserve"> </w:t>
      </w:r>
      <w:r w:rsidR="00725942" w:rsidRPr="00342ADD">
        <w:t>задолженность,</w:t>
      </w:r>
      <w:r w:rsidRPr="00342ADD">
        <w:t xml:space="preserve"> </w:t>
      </w:r>
      <w:r w:rsidR="00725942" w:rsidRPr="00342ADD">
        <w:t>часть</w:t>
      </w:r>
      <w:r w:rsidRPr="00342ADD">
        <w:t xml:space="preserve"> </w:t>
      </w:r>
      <w:r w:rsidR="00725942" w:rsidRPr="00342ADD">
        <w:t>которой</w:t>
      </w:r>
      <w:r w:rsidRPr="00342ADD">
        <w:t xml:space="preserve"> </w:t>
      </w:r>
      <w:r w:rsidR="00725942" w:rsidRPr="00342ADD">
        <w:t>трудно</w:t>
      </w:r>
      <w:r w:rsidRPr="00342ADD">
        <w:t xml:space="preserve"> </w:t>
      </w:r>
      <w:r w:rsidR="00725942" w:rsidRPr="00342ADD">
        <w:t>своевременно</w:t>
      </w:r>
      <w:r w:rsidRPr="00342ADD">
        <w:t xml:space="preserve"> </w:t>
      </w:r>
      <w:r w:rsidR="00725942" w:rsidRPr="00342ADD">
        <w:t>взыскать</w:t>
      </w:r>
      <w:r w:rsidRPr="00342ADD">
        <w:t xml:space="preserve">. </w:t>
      </w:r>
      <w:r w:rsidR="00725942" w:rsidRPr="00342ADD">
        <w:t>В</w:t>
      </w:r>
      <w:r w:rsidRPr="00342ADD">
        <w:t xml:space="preserve"> </w:t>
      </w:r>
      <w:r w:rsidR="00725942" w:rsidRPr="00342ADD">
        <w:t>таких</w:t>
      </w:r>
      <w:r w:rsidRPr="00342ADD">
        <w:t xml:space="preserve"> </w:t>
      </w:r>
      <w:r w:rsidR="00725942" w:rsidRPr="00342ADD">
        <w:t>случаях</w:t>
      </w:r>
      <w:r w:rsidRPr="00342ADD">
        <w:t xml:space="preserve"> </w:t>
      </w:r>
      <w:r w:rsidR="00725942" w:rsidRPr="00342ADD">
        <w:t>требуется</w:t>
      </w:r>
      <w:r w:rsidRPr="00342ADD">
        <w:t xml:space="preserve"> </w:t>
      </w:r>
      <w:r w:rsidR="00725942" w:rsidRPr="00342ADD">
        <w:t>соотношение</w:t>
      </w:r>
      <w:r w:rsidRPr="00342ADD">
        <w:t xml:space="preserve"> </w:t>
      </w:r>
      <w:r w:rsidR="00725942" w:rsidRPr="00342ADD">
        <w:t>1,5</w:t>
      </w:r>
      <w:r>
        <w:t>:</w:t>
      </w:r>
    </w:p>
    <w:p w:rsidR="00342ADD" w:rsidRPr="00342ADD" w:rsidRDefault="00342ADD" w:rsidP="00342ADD">
      <w:pPr>
        <w:tabs>
          <w:tab w:val="left" w:pos="726"/>
        </w:tabs>
      </w:pPr>
      <w:r>
        <w:lastRenderedPageBreak/>
        <w:t xml:space="preserve">1. </w:t>
      </w:r>
      <w:r w:rsidR="00725942" w:rsidRPr="00342ADD">
        <w:rPr>
          <w:i/>
        </w:rPr>
        <w:t>Общий</w:t>
      </w:r>
      <w:r w:rsidRPr="00342ADD">
        <w:rPr>
          <w:i/>
        </w:rPr>
        <w:t xml:space="preserve"> </w:t>
      </w:r>
      <w:r w:rsidR="00725942" w:rsidRPr="00342ADD">
        <w:rPr>
          <w:i/>
        </w:rPr>
        <w:t>коэффициент</w:t>
      </w:r>
      <w:r w:rsidRPr="00342ADD">
        <w:rPr>
          <w:i/>
        </w:rPr>
        <w:t xml:space="preserve"> </w:t>
      </w:r>
      <w:r w:rsidR="00725942" w:rsidRPr="00342ADD">
        <w:rPr>
          <w:i/>
        </w:rPr>
        <w:t>ликвидности</w:t>
      </w:r>
      <w:r w:rsidRPr="00342ADD">
        <w:t xml:space="preserve"> </w:t>
      </w:r>
      <w:r w:rsidR="00725942" w:rsidRPr="00342ADD">
        <w:t>рассчитывается</w:t>
      </w:r>
      <w:r w:rsidRPr="00342ADD">
        <w:t xml:space="preserve"> </w:t>
      </w:r>
      <w:r w:rsidR="00725942" w:rsidRPr="00342ADD">
        <w:t>отношением</w:t>
      </w:r>
      <w:r w:rsidRPr="00342ADD">
        <w:t xml:space="preserve"> </w:t>
      </w:r>
      <w:r w:rsidR="00725942" w:rsidRPr="00342ADD">
        <w:t>всей</w:t>
      </w:r>
      <w:r w:rsidRPr="00342ADD">
        <w:t xml:space="preserve"> </w:t>
      </w:r>
      <w:r w:rsidR="00725942" w:rsidRPr="00342ADD">
        <w:t>суммы</w:t>
      </w:r>
      <w:r w:rsidRPr="00342ADD">
        <w:t xml:space="preserve"> </w:t>
      </w:r>
      <w:r w:rsidR="00725942" w:rsidRPr="00342ADD">
        <w:t>текущих</w:t>
      </w:r>
      <w:r w:rsidRPr="00342ADD">
        <w:t xml:space="preserve"> </w:t>
      </w:r>
      <w:r w:rsidR="00725942" w:rsidRPr="00342ADD">
        <w:t>активов,</w:t>
      </w:r>
      <w:r w:rsidRPr="00342ADD">
        <w:t xml:space="preserve"> </w:t>
      </w:r>
      <w:r w:rsidR="00725942" w:rsidRPr="00342ADD">
        <w:t>включая</w:t>
      </w:r>
      <w:r w:rsidRPr="00342ADD">
        <w:t xml:space="preserve"> </w:t>
      </w:r>
      <w:r w:rsidR="00725942" w:rsidRPr="00342ADD">
        <w:t>запасы</w:t>
      </w:r>
      <w:r w:rsidRPr="00342ADD">
        <w:t xml:space="preserve"> </w:t>
      </w:r>
      <w:r w:rsidR="00725942" w:rsidRPr="00342ADD">
        <w:t>и</w:t>
      </w:r>
      <w:r w:rsidRPr="00342ADD">
        <w:t xml:space="preserve"> </w:t>
      </w:r>
      <w:r w:rsidR="00725942" w:rsidRPr="00342ADD">
        <w:t>незавершенное</w:t>
      </w:r>
      <w:r w:rsidRPr="00342ADD">
        <w:t xml:space="preserve"> </w:t>
      </w:r>
      <w:r w:rsidR="00725942" w:rsidRPr="00342ADD">
        <w:t>производство</w:t>
      </w:r>
      <w:r>
        <w:t xml:space="preserve"> (</w:t>
      </w:r>
      <w:r w:rsidR="00725942" w:rsidRPr="00342ADD">
        <w:t>раздел</w:t>
      </w:r>
      <w:r w:rsidRPr="00342ADD">
        <w:t xml:space="preserve"> </w:t>
      </w:r>
      <w:r w:rsidR="00725942" w:rsidRPr="00342ADD">
        <w:rPr>
          <w:lang w:val="it-IT"/>
        </w:rPr>
        <w:t>II</w:t>
      </w:r>
      <w:r w:rsidRPr="00342ADD">
        <w:t xml:space="preserve"> </w:t>
      </w:r>
      <w:r w:rsidR="00725942" w:rsidRPr="00342ADD">
        <w:t>актива</w:t>
      </w:r>
      <w:r w:rsidRPr="00342ADD">
        <w:t xml:space="preserve">), </w:t>
      </w:r>
      <w:r w:rsidR="00725942" w:rsidRPr="00342ADD">
        <w:t>к</w:t>
      </w:r>
      <w:r w:rsidRPr="00342ADD">
        <w:t xml:space="preserve"> </w:t>
      </w:r>
      <w:r w:rsidR="00725942" w:rsidRPr="00342ADD">
        <w:t>общей</w:t>
      </w:r>
      <w:r w:rsidRPr="00342ADD">
        <w:t xml:space="preserve"> </w:t>
      </w:r>
      <w:r w:rsidR="00725942" w:rsidRPr="00342ADD">
        <w:t>сумме</w:t>
      </w:r>
      <w:r w:rsidRPr="00342ADD">
        <w:t xml:space="preserve"> </w:t>
      </w:r>
      <w:r w:rsidR="00725942" w:rsidRPr="00342ADD">
        <w:t>краткосрочных</w:t>
      </w:r>
      <w:r w:rsidRPr="00342ADD">
        <w:t xml:space="preserve"> </w:t>
      </w:r>
      <w:r w:rsidR="00725942" w:rsidRPr="00342ADD">
        <w:t>обязательств</w:t>
      </w:r>
      <w:r w:rsidRPr="00342ADD">
        <w:t xml:space="preserve">. </w:t>
      </w:r>
      <w:r w:rsidR="00725942" w:rsidRPr="00342ADD">
        <w:t>Удовлетворяет</w:t>
      </w:r>
      <w:r w:rsidRPr="00342ADD">
        <w:t xml:space="preserve"> </w:t>
      </w:r>
      <w:r w:rsidR="00725942" w:rsidRPr="00342ADD">
        <w:t>обычно</w:t>
      </w:r>
      <w:r w:rsidRPr="00342ADD">
        <w:t xml:space="preserve"> </w:t>
      </w:r>
      <w:r w:rsidR="00725942" w:rsidRPr="00342ADD">
        <w:t>коэффициент</w:t>
      </w:r>
      <w:r w:rsidRPr="00342ADD">
        <w:t xml:space="preserve"> </w:t>
      </w:r>
      <w:r w:rsidR="00725942" w:rsidRPr="00342ADD">
        <w:t>1,5</w:t>
      </w:r>
      <w:r w:rsidRPr="00342ADD">
        <w:t xml:space="preserve"> - </w:t>
      </w:r>
      <w:r w:rsidR="00725942" w:rsidRPr="00342ADD">
        <w:t>2,0</w:t>
      </w:r>
      <w:r w:rsidRPr="00342ADD">
        <w:t>.</w:t>
      </w:r>
    </w:p>
    <w:p w:rsidR="00342ADD" w:rsidRDefault="00725942" w:rsidP="00342ADD">
      <w:pPr>
        <w:tabs>
          <w:tab w:val="left" w:pos="726"/>
        </w:tabs>
      </w:pPr>
      <w:r w:rsidRPr="00342ADD">
        <w:t>Коэффициенты</w:t>
      </w:r>
      <w:r w:rsidR="00342ADD" w:rsidRPr="00342ADD">
        <w:t xml:space="preserve"> </w:t>
      </w:r>
      <w:r w:rsidRPr="00342ADD">
        <w:t>ликвидности</w:t>
      </w:r>
      <w:r w:rsidR="00342ADD" w:rsidRPr="00342ADD">
        <w:t xml:space="preserve"> - </w:t>
      </w:r>
      <w:r w:rsidRPr="00342ADD">
        <w:t>показатели</w:t>
      </w:r>
      <w:r w:rsidR="00342ADD" w:rsidRPr="00342ADD">
        <w:t xml:space="preserve"> </w:t>
      </w:r>
      <w:r w:rsidRPr="00342ADD">
        <w:t>относительные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протяжении</w:t>
      </w:r>
      <w:r w:rsidR="00342ADD" w:rsidRPr="00342ADD">
        <w:t xml:space="preserve"> </w:t>
      </w:r>
      <w:r w:rsidRPr="00342ADD">
        <w:t>некоторого</w:t>
      </w:r>
      <w:r w:rsidR="00342ADD" w:rsidRPr="00342ADD">
        <w:t xml:space="preserve"> </w:t>
      </w:r>
      <w:r w:rsidRPr="00342ADD">
        <w:t>времени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изменяются,</w:t>
      </w:r>
      <w:r w:rsidR="00342ADD" w:rsidRPr="00342ADD">
        <w:t xml:space="preserve"> </w:t>
      </w:r>
      <w:r w:rsidRPr="00342ADD">
        <w:t>если</w:t>
      </w:r>
      <w:r w:rsidR="00342ADD" w:rsidRPr="00342ADD">
        <w:t xml:space="preserve"> </w:t>
      </w:r>
      <w:r w:rsidRPr="00342ADD">
        <w:t>пропорционально</w:t>
      </w:r>
      <w:r w:rsidR="00342ADD" w:rsidRPr="00342ADD">
        <w:t xml:space="preserve"> </w:t>
      </w:r>
      <w:r w:rsidRPr="00342ADD">
        <w:t>возрастают</w:t>
      </w:r>
      <w:r w:rsidR="00342ADD" w:rsidRPr="00342ADD">
        <w:t xml:space="preserve"> </w:t>
      </w:r>
      <w:r w:rsidRPr="00342ADD">
        <w:t>числитель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знаменатель</w:t>
      </w:r>
      <w:r w:rsidR="00342ADD" w:rsidRPr="00342ADD">
        <w:t xml:space="preserve"> </w:t>
      </w:r>
      <w:r w:rsidRPr="00342ADD">
        <w:t>дроби</w:t>
      </w:r>
      <w:r w:rsidR="00342ADD" w:rsidRPr="00342ADD">
        <w:t xml:space="preserve">. </w:t>
      </w:r>
      <w:r w:rsidRPr="00342ADD">
        <w:t>Финансовое</w:t>
      </w:r>
      <w:r w:rsidR="00342ADD" w:rsidRPr="00342ADD">
        <w:t xml:space="preserve"> </w:t>
      </w:r>
      <w:r w:rsidRPr="00342ADD">
        <w:t>положение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тем</w:t>
      </w:r>
      <w:r w:rsidR="00342ADD" w:rsidRPr="00342ADD">
        <w:t xml:space="preserve"> </w:t>
      </w:r>
      <w:r w:rsidRPr="00342ADD">
        <w:t>временем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измениться</w:t>
      </w:r>
      <w:r w:rsidR="00342ADD" w:rsidRPr="00342ADD">
        <w:t xml:space="preserve">. </w:t>
      </w:r>
      <w:r w:rsidRPr="00342ADD">
        <w:t>Например</w:t>
      </w:r>
      <w:r w:rsidR="00342ADD" w:rsidRPr="00342ADD">
        <w:t xml:space="preserve">: </w:t>
      </w:r>
      <w:r w:rsidRPr="00342ADD">
        <w:t>может</w:t>
      </w:r>
      <w:r w:rsidR="00342ADD" w:rsidRPr="00342ADD">
        <w:t xml:space="preserve"> </w:t>
      </w:r>
      <w:r w:rsidRPr="00342ADD">
        <w:t>уменьшиться</w:t>
      </w:r>
      <w:r w:rsidR="00342ADD" w:rsidRPr="00342ADD">
        <w:t xml:space="preserve"> </w:t>
      </w:r>
      <w:r w:rsidRPr="00342ADD">
        <w:t>прибыль,</w:t>
      </w:r>
      <w:r w:rsidR="00342ADD" w:rsidRPr="00342ADD">
        <w:t xml:space="preserve"> </w:t>
      </w:r>
      <w:r w:rsidRPr="00342ADD">
        <w:t>уровень</w:t>
      </w:r>
      <w:r w:rsidR="00342ADD" w:rsidRPr="00342ADD">
        <w:t xml:space="preserve"> </w:t>
      </w:r>
      <w:r w:rsidRPr="00342ADD">
        <w:t>рентабельности,</w:t>
      </w:r>
      <w:r w:rsidR="00342ADD" w:rsidRPr="00342ADD">
        <w:t xml:space="preserve"> </w:t>
      </w:r>
      <w:r w:rsidRPr="00342ADD">
        <w:t>коэффициент</w:t>
      </w:r>
      <w:r w:rsidR="00342ADD" w:rsidRPr="00342ADD">
        <w:t xml:space="preserve"> </w:t>
      </w:r>
      <w:r w:rsidRPr="00342ADD">
        <w:t>оборачиваемости</w:t>
      </w:r>
      <w:r w:rsidR="00342ADD" w:rsidRPr="00342ADD">
        <w:t xml:space="preserve"> </w:t>
      </w:r>
      <w:r w:rsidRPr="00342ADD">
        <w:t>др</w:t>
      </w:r>
      <w:r w:rsidR="00342ADD" w:rsidRPr="00342ADD">
        <w:t xml:space="preserve">. </w:t>
      </w:r>
      <w:r w:rsidRPr="00342ADD">
        <w:t>Для</w:t>
      </w:r>
      <w:r w:rsidR="00342ADD" w:rsidRPr="00342ADD">
        <w:t xml:space="preserve"> </w:t>
      </w:r>
      <w:r w:rsidRPr="00342ADD">
        <w:t>более</w:t>
      </w:r>
      <w:r w:rsidR="00342ADD" w:rsidRPr="00342ADD">
        <w:t xml:space="preserve"> </w:t>
      </w:r>
      <w:r w:rsidRPr="00342ADD">
        <w:t>полной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объективной</w:t>
      </w:r>
      <w:r w:rsidR="00342ADD" w:rsidRPr="00342ADD">
        <w:t xml:space="preserve"> </w:t>
      </w:r>
      <w:r w:rsidRPr="00342ADD">
        <w:t>оценки</w:t>
      </w:r>
      <w:r w:rsidR="00342ADD" w:rsidRPr="00342ADD">
        <w:t xml:space="preserve"> </w:t>
      </w:r>
      <w:r w:rsidRPr="00342ADD">
        <w:t>ликвидности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использовать</w:t>
      </w:r>
      <w:r w:rsidR="00342ADD" w:rsidRPr="00342ADD">
        <w:t xml:space="preserve"> </w:t>
      </w:r>
      <w:r w:rsidRPr="00342ADD">
        <w:t>следующую</w:t>
      </w:r>
      <w:r w:rsidR="00342ADD" w:rsidRPr="00342ADD">
        <w:t xml:space="preserve"> </w:t>
      </w:r>
      <w:r w:rsidRPr="00342ADD">
        <w:t>факторную</w:t>
      </w:r>
      <w:r w:rsidR="00342ADD" w:rsidRPr="00342ADD">
        <w:t xml:space="preserve"> </w:t>
      </w:r>
      <w:r w:rsidRPr="00342ADD">
        <w:t>модель</w:t>
      </w:r>
      <w:r w:rsidR="00342ADD" w:rsidRPr="00342ADD">
        <w:t>:</w:t>
      </w:r>
    </w:p>
    <w:p w:rsidR="004F1E7A" w:rsidRPr="00342ADD" w:rsidRDefault="004F1E7A" w:rsidP="00342ADD">
      <w:pPr>
        <w:tabs>
          <w:tab w:val="left" w:pos="726"/>
        </w:tabs>
      </w:pPr>
    </w:p>
    <w:p w:rsidR="00342ADD" w:rsidRPr="00342ADD" w:rsidRDefault="009F5FDD" w:rsidP="00342ADD">
      <w:pPr>
        <w:tabs>
          <w:tab w:val="left" w:pos="726"/>
        </w:tabs>
      </w:pPr>
      <w:r w:rsidRPr="00342ADD">
        <w:object w:dxaOrig="8994" w:dyaOrig="2879">
          <v:shape id="_x0000_i1026" type="#_x0000_t75" style="width:315pt;height:51.6pt" o:ole="">
            <v:imagedata r:id="rId10" o:title="" croptop="11496f" cropbottom="19053f"/>
          </v:shape>
          <o:OLEObject Type="Embed" ProgID="Word.Picture.8" ShapeID="_x0000_i1026" DrawAspect="Content" ObjectID="_1724410044" r:id="rId11"/>
        </w:object>
      </w:r>
    </w:p>
    <w:p w:rsidR="004F1E7A" w:rsidRDefault="004F1E7A" w:rsidP="00342ADD">
      <w:pPr>
        <w:tabs>
          <w:tab w:val="left" w:pos="726"/>
        </w:tabs>
      </w:pPr>
    </w:p>
    <w:p w:rsidR="00342ADD" w:rsidRPr="00342ADD" w:rsidRDefault="00725942" w:rsidP="00342ADD">
      <w:pPr>
        <w:tabs>
          <w:tab w:val="left" w:pos="726"/>
        </w:tabs>
      </w:pPr>
      <w:r w:rsidRPr="00342ADD">
        <w:t>где</w:t>
      </w:r>
      <w:r w:rsidR="00342ADD" w:rsidRPr="00342ADD">
        <w:t xml:space="preserve"> </w:t>
      </w:r>
      <w:r w:rsidRPr="00342ADD">
        <w:t>Х1</w:t>
      </w:r>
      <w:r w:rsidR="00342ADD" w:rsidRPr="00342ADD">
        <w:t xml:space="preserve"> - </w:t>
      </w:r>
      <w:r w:rsidRPr="00342ADD">
        <w:t>показатель,</w:t>
      </w:r>
      <w:r w:rsidR="00342ADD" w:rsidRPr="00342ADD">
        <w:t xml:space="preserve"> </w:t>
      </w:r>
      <w:r w:rsidRPr="00342ADD">
        <w:t>характеризующий</w:t>
      </w:r>
      <w:r w:rsidR="00342ADD" w:rsidRPr="00342ADD">
        <w:t xml:space="preserve"> </w:t>
      </w:r>
      <w:r w:rsidRPr="00342ADD">
        <w:t>стоимость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активов,</w:t>
      </w:r>
      <w:r w:rsidR="00342ADD" w:rsidRPr="00342ADD">
        <w:t xml:space="preserve"> </w:t>
      </w:r>
      <w:r w:rsidRPr="00342ADD">
        <w:t>приходящихся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рубль</w:t>
      </w:r>
      <w:r w:rsidR="00342ADD" w:rsidRPr="00342ADD">
        <w:t xml:space="preserve"> </w:t>
      </w:r>
      <w:r w:rsidRPr="00342ADD">
        <w:t>прибыли</w:t>
      </w:r>
      <w:r w:rsidR="00342ADD" w:rsidRPr="00342ADD">
        <w:t xml:space="preserve">; </w:t>
      </w:r>
      <w:r w:rsidRPr="00342ADD">
        <w:t>Х2</w:t>
      </w:r>
      <w:r w:rsidR="00342ADD" w:rsidRPr="00342ADD">
        <w:t xml:space="preserve"> - </w:t>
      </w:r>
      <w:r w:rsidRPr="00342ADD">
        <w:t>показатель,</w:t>
      </w:r>
      <w:r w:rsidR="00342ADD" w:rsidRPr="00342ADD">
        <w:t xml:space="preserve"> </w:t>
      </w:r>
      <w:r w:rsidRPr="00342ADD">
        <w:t>свидетельствующий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способности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погашать</w:t>
      </w:r>
      <w:r w:rsidR="00342ADD" w:rsidRPr="00342ADD">
        <w:t xml:space="preserve"> </w:t>
      </w:r>
      <w:r w:rsidRPr="00342ADD">
        <w:t>свои</w:t>
      </w:r>
      <w:r w:rsidR="00342ADD" w:rsidRPr="00342ADD">
        <w:t xml:space="preserve"> </w:t>
      </w:r>
      <w:r w:rsidRPr="00342ADD">
        <w:t>долги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результатов</w:t>
      </w:r>
      <w:r w:rsidR="00342ADD" w:rsidRPr="00342ADD">
        <w:t xml:space="preserve"> </w:t>
      </w:r>
      <w:r w:rsidRPr="00342ADD">
        <w:t>своей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. </w:t>
      </w:r>
      <w:r w:rsidRPr="00342ADD">
        <w:t>Чем</w:t>
      </w:r>
      <w:r w:rsidR="00342ADD" w:rsidRPr="00342ADD">
        <w:t xml:space="preserve"> </w:t>
      </w:r>
      <w:r w:rsidRPr="00342ADD">
        <w:t>выше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величина,</w:t>
      </w:r>
      <w:r w:rsidR="00342ADD" w:rsidRPr="00342ADD">
        <w:t xml:space="preserve"> </w:t>
      </w:r>
      <w:r w:rsidRPr="00342ADD">
        <w:t>тем</w:t>
      </w:r>
      <w:r w:rsidR="00342ADD" w:rsidRPr="00342ADD">
        <w:t xml:space="preserve"> </w:t>
      </w:r>
      <w:r w:rsidRPr="00342ADD">
        <w:t>лучше</w:t>
      </w:r>
      <w:r w:rsidR="00342ADD" w:rsidRPr="00342ADD">
        <w:t xml:space="preserve"> </w:t>
      </w:r>
      <w:r w:rsidRPr="00342ADD">
        <w:t>финансовое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Для</w:t>
      </w:r>
      <w:r w:rsidR="00342ADD" w:rsidRPr="00342ADD">
        <w:t xml:space="preserve"> </w:t>
      </w:r>
      <w:r w:rsidRPr="00342ADD">
        <w:t>расчета</w:t>
      </w:r>
      <w:r w:rsidR="00342ADD" w:rsidRPr="00342ADD">
        <w:t xml:space="preserve"> </w:t>
      </w:r>
      <w:r w:rsidRPr="00342ADD">
        <w:t>влияния</w:t>
      </w:r>
      <w:r w:rsidR="00342ADD" w:rsidRPr="00342ADD">
        <w:t xml:space="preserve"> </w:t>
      </w:r>
      <w:r w:rsidRPr="00342ADD">
        <w:t>этих</w:t>
      </w:r>
      <w:r w:rsidR="00342ADD" w:rsidRPr="00342ADD">
        <w:t xml:space="preserve"> </w:t>
      </w:r>
      <w:r w:rsidRPr="00342ADD">
        <w:t>факторов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использовать</w:t>
      </w:r>
      <w:r w:rsidR="00342ADD" w:rsidRPr="00342ADD">
        <w:t xml:space="preserve"> </w:t>
      </w:r>
      <w:r w:rsidRPr="00342ADD">
        <w:t>способы</w:t>
      </w:r>
      <w:r w:rsidR="00342ADD" w:rsidRPr="00342ADD">
        <w:t xml:space="preserve"> </w:t>
      </w:r>
      <w:r w:rsidRPr="00342ADD">
        <w:t>цепной</w:t>
      </w:r>
      <w:r w:rsidR="00342ADD" w:rsidRPr="00342ADD">
        <w:t xml:space="preserve"> </w:t>
      </w:r>
      <w:r w:rsidRPr="00342ADD">
        <w:t>постановки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абсолютных</w:t>
      </w:r>
      <w:r w:rsidR="00342ADD" w:rsidRPr="00342ADD">
        <w:t xml:space="preserve"> </w:t>
      </w:r>
      <w:r w:rsidRPr="00342ADD">
        <w:t>разниц</w:t>
      </w:r>
      <w:r w:rsidR="00342ADD" w:rsidRPr="00342ADD">
        <w:t>.</w:t>
      </w:r>
    </w:p>
    <w:p w:rsidR="00342ADD" w:rsidRPr="00342ADD" w:rsidRDefault="00725942" w:rsidP="00342ADD">
      <w:pPr>
        <w:tabs>
          <w:tab w:val="left" w:pos="726"/>
        </w:tabs>
      </w:pPr>
      <w:r w:rsidRPr="00342ADD">
        <w:t>Еще</w:t>
      </w:r>
      <w:r w:rsidR="00342ADD" w:rsidRPr="00342ADD">
        <w:t xml:space="preserve"> </w:t>
      </w:r>
      <w:r w:rsidRPr="00342ADD">
        <w:t>один</w:t>
      </w:r>
      <w:r w:rsidR="00342ADD" w:rsidRPr="00342ADD">
        <w:t xml:space="preserve"> </w:t>
      </w:r>
      <w:r w:rsidRPr="00342ADD">
        <w:t>показатель</w:t>
      </w:r>
      <w:r w:rsidR="00342ADD" w:rsidRPr="00342ADD">
        <w:t xml:space="preserve"> </w:t>
      </w:r>
      <w:r w:rsidRPr="00342ADD">
        <w:t>ликвидности</w:t>
      </w:r>
      <w:r w:rsidR="00342ADD" w:rsidRPr="00342ADD">
        <w:t xml:space="preserve"> - </w:t>
      </w:r>
      <w:r w:rsidRPr="00342ADD">
        <w:t>коэффициент</w:t>
      </w:r>
      <w:r w:rsidR="00342ADD" w:rsidRPr="00342ADD">
        <w:t xml:space="preserve"> </w:t>
      </w:r>
      <w:r w:rsidRPr="00342ADD">
        <w:t>самофинансирования</w:t>
      </w:r>
      <w:r w:rsidR="00342ADD" w:rsidRPr="00342ADD">
        <w:t xml:space="preserve"> - </w:t>
      </w:r>
      <w:r w:rsidRPr="00342ADD">
        <w:t>отношение</w:t>
      </w:r>
      <w:r w:rsidR="00342ADD" w:rsidRPr="00342ADD">
        <w:t xml:space="preserve"> </w:t>
      </w:r>
      <w:r w:rsidRPr="00342ADD">
        <w:t>суммы</w:t>
      </w:r>
      <w:r w:rsidR="00342ADD" w:rsidRPr="00342ADD">
        <w:t xml:space="preserve"> </w:t>
      </w:r>
      <w:r w:rsidRPr="00342ADD">
        <w:t>самофинансируемого</w:t>
      </w:r>
      <w:r w:rsidR="00342ADD" w:rsidRPr="00342ADD">
        <w:t xml:space="preserve"> </w:t>
      </w:r>
      <w:r w:rsidRPr="00342ADD">
        <w:t>дохода</w:t>
      </w:r>
      <w:r w:rsidR="00342ADD">
        <w:t xml:space="preserve"> (</w:t>
      </w:r>
      <w:r w:rsidRPr="00342ADD">
        <w:t>прибыль</w:t>
      </w:r>
      <w:r w:rsidR="00342ADD" w:rsidRPr="00342ADD">
        <w:t xml:space="preserve"> </w:t>
      </w:r>
      <w:r w:rsidRPr="00342ADD">
        <w:t>+</w:t>
      </w:r>
      <w:r w:rsidR="00342ADD" w:rsidRPr="00342ADD">
        <w:t xml:space="preserve"> </w:t>
      </w:r>
      <w:r w:rsidRPr="00342ADD">
        <w:t>амортизация</w:t>
      </w:r>
      <w:r w:rsidR="00342ADD" w:rsidRPr="00342ADD">
        <w:t xml:space="preserve">) </w:t>
      </w:r>
      <w:r w:rsidRPr="00342ADD">
        <w:t>к</w:t>
      </w:r>
      <w:r w:rsidR="00342ADD" w:rsidRPr="00342ADD">
        <w:t xml:space="preserve"> </w:t>
      </w:r>
      <w:r w:rsidRPr="00342ADD">
        <w:t>общей</w:t>
      </w:r>
      <w:r w:rsidR="00342ADD" w:rsidRPr="00342ADD">
        <w:t xml:space="preserve"> </w:t>
      </w:r>
      <w:r w:rsidRPr="00342ADD">
        <w:t>сумме</w:t>
      </w:r>
      <w:r w:rsidR="00342ADD" w:rsidRPr="00342ADD">
        <w:t xml:space="preserve"> </w:t>
      </w:r>
      <w:r w:rsidRPr="00342ADD">
        <w:t>внутренних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внешних</w:t>
      </w:r>
      <w:r w:rsidR="00342ADD" w:rsidRPr="00342ADD">
        <w:t xml:space="preserve"> </w:t>
      </w:r>
      <w:r w:rsidRPr="00342ADD">
        <w:t>источников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ресурсов</w:t>
      </w:r>
      <w:r w:rsidR="00342ADD" w:rsidRPr="00342ADD">
        <w:t>:</w:t>
      </w:r>
    </w:p>
    <w:p w:rsidR="00342ADD" w:rsidRPr="00342ADD" w:rsidRDefault="00725942" w:rsidP="00342ADD">
      <w:pPr>
        <w:tabs>
          <w:tab w:val="left" w:pos="726"/>
        </w:tabs>
      </w:pPr>
      <w:r w:rsidRPr="00342ADD">
        <w:t>Данные</w:t>
      </w:r>
      <w:r w:rsidR="00342ADD" w:rsidRPr="00342ADD">
        <w:t xml:space="preserve"> </w:t>
      </w:r>
      <w:r w:rsidRPr="00342ADD">
        <w:t>коэффициента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рассчитать</w:t>
      </w:r>
      <w:r w:rsidR="00342ADD" w:rsidRPr="00342ADD">
        <w:t xml:space="preserve"> </w:t>
      </w:r>
      <w:r w:rsidRPr="00342ADD">
        <w:t>отношением</w:t>
      </w:r>
      <w:r w:rsidR="00342ADD" w:rsidRPr="00342ADD">
        <w:t xml:space="preserve"> </w:t>
      </w:r>
      <w:r w:rsidRPr="00342ADD">
        <w:t>само</w:t>
      </w:r>
      <w:r w:rsidR="00342ADD" w:rsidRPr="00342ADD">
        <w:t xml:space="preserve"> </w:t>
      </w:r>
      <w:r w:rsidRPr="00342ADD">
        <w:t>финансируемого</w:t>
      </w:r>
      <w:r w:rsidR="00342ADD" w:rsidRPr="00342ADD">
        <w:t xml:space="preserve"> </w:t>
      </w:r>
      <w:r w:rsidRPr="00342ADD">
        <w:t>дохода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добавленной</w:t>
      </w:r>
      <w:r w:rsidR="00342ADD" w:rsidRPr="00342ADD">
        <w:t xml:space="preserve"> </w:t>
      </w:r>
      <w:r w:rsidRPr="00342ADD">
        <w:t>стоимости</w:t>
      </w:r>
      <w:r w:rsidR="00342ADD" w:rsidRPr="00342ADD">
        <w:t xml:space="preserve">. </w:t>
      </w:r>
      <w:r w:rsidRPr="00342ADD">
        <w:t>Он</w:t>
      </w:r>
      <w:r w:rsidR="00342ADD" w:rsidRPr="00342ADD">
        <w:t xml:space="preserve"> </w:t>
      </w:r>
      <w:r w:rsidRPr="00342ADD">
        <w:t>показывает</w:t>
      </w:r>
      <w:r w:rsidR="00342ADD" w:rsidRPr="00342ADD">
        <w:t xml:space="preserve"> </w:t>
      </w:r>
      <w:r w:rsidRPr="00342ADD">
        <w:t>степень,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которой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самостоятельно</w:t>
      </w:r>
      <w:r w:rsidR="00342ADD" w:rsidRPr="00342ADD">
        <w:t xml:space="preserve"> </w:t>
      </w:r>
      <w:r w:rsidRPr="00342ADD">
        <w:t>финансирует</w:t>
      </w:r>
      <w:r w:rsidR="00342ADD" w:rsidRPr="00342ADD">
        <w:t xml:space="preserve"> </w:t>
      </w:r>
      <w:r w:rsidRPr="00342ADD">
        <w:t>свою</w:t>
      </w:r>
      <w:r w:rsidR="00342ADD" w:rsidRPr="00342ADD">
        <w:t xml:space="preserve"> </w:t>
      </w:r>
      <w:r w:rsidRPr="00342ADD">
        <w:t>деятельность</w:t>
      </w:r>
      <w:r w:rsidR="00342ADD" w:rsidRPr="00342ADD">
        <w:t xml:space="preserve">. </w:t>
      </w:r>
      <w:r w:rsidRPr="00342ADD">
        <w:t>Можно</w:t>
      </w:r>
      <w:r w:rsidR="00342ADD" w:rsidRPr="00342ADD">
        <w:t xml:space="preserve"> </w:t>
      </w:r>
      <w:r w:rsidRPr="00342ADD">
        <w:t>определить</w:t>
      </w:r>
      <w:r w:rsidR="00342ADD" w:rsidRPr="00342ADD">
        <w:t xml:space="preserve"> </w:t>
      </w:r>
      <w:r w:rsidRPr="00342ADD">
        <w:t>также,</w:t>
      </w:r>
      <w:r w:rsidR="00342ADD" w:rsidRPr="00342ADD">
        <w:t xml:space="preserve"> </w:t>
      </w:r>
      <w:r w:rsidRPr="00342ADD">
        <w:t>сколько</w:t>
      </w:r>
      <w:r w:rsidR="00342ADD" w:rsidRPr="00342ADD">
        <w:t xml:space="preserve"> </w:t>
      </w:r>
      <w:r w:rsidRPr="00342ADD">
        <w:t>самофинансируемого</w:t>
      </w:r>
      <w:r w:rsidR="00342ADD" w:rsidRPr="00342ADD">
        <w:t xml:space="preserve"> </w:t>
      </w:r>
      <w:r w:rsidRPr="00342ADD">
        <w:t>дохода</w:t>
      </w:r>
      <w:r w:rsidR="00342ADD" w:rsidRPr="00342ADD">
        <w:t xml:space="preserve"> </w:t>
      </w:r>
      <w:r w:rsidRPr="00342ADD">
        <w:t>приходится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одного</w:t>
      </w:r>
      <w:r w:rsidR="00342ADD" w:rsidRPr="00342ADD">
        <w:t xml:space="preserve"> </w:t>
      </w:r>
      <w:r w:rsidRPr="00342ADD">
        <w:t>работника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Анализируя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Pr="00342ADD">
        <w:lastRenderedPageBreak/>
        <w:t>платежеспособности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рассматривать</w:t>
      </w:r>
      <w:r w:rsidR="00342ADD" w:rsidRPr="00342ADD">
        <w:t xml:space="preserve"> </w:t>
      </w:r>
      <w:r w:rsidRPr="00342ADD">
        <w:t>причины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затруднений,</w:t>
      </w:r>
      <w:r w:rsidR="00342ADD" w:rsidRPr="00342ADD">
        <w:t xml:space="preserve"> </w:t>
      </w:r>
      <w:r w:rsidRPr="00342ADD">
        <w:t>частоту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образования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продолжительность</w:t>
      </w:r>
      <w:r w:rsidR="00342ADD" w:rsidRPr="00342ADD">
        <w:t xml:space="preserve"> </w:t>
      </w:r>
      <w:r w:rsidRPr="00342ADD">
        <w:t>просроченных</w:t>
      </w:r>
      <w:r w:rsidR="00342ADD" w:rsidRPr="00342ADD">
        <w:t xml:space="preserve"> </w:t>
      </w:r>
      <w:r w:rsidRPr="00342ADD">
        <w:t>долгов</w:t>
      </w:r>
      <w:r w:rsidR="00342ADD" w:rsidRPr="00342ADD">
        <w:t xml:space="preserve">. </w:t>
      </w:r>
      <w:r w:rsidRPr="00342ADD">
        <w:t>Причинами</w:t>
      </w:r>
      <w:r w:rsidR="00342ADD" w:rsidRPr="00342ADD">
        <w:t xml:space="preserve"> </w:t>
      </w:r>
      <w:r w:rsidRPr="00342ADD">
        <w:t>неплатежеспособности</w:t>
      </w:r>
      <w:r w:rsidR="00342ADD" w:rsidRPr="00342ADD">
        <w:t xml:space="preserve"> </w:t>
      </w:r>
      <w:r w:rsidRPr="00342ADD">
        <w:t>могут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невыполнение</w:t>
      </w:r>
      <w:r w:rsidR="00342ADD" w:rsidRPr="00342ADD">
        <w:t xml:space="preserve"> </w:t>
      </w:r>
      <w:r w:rsidRPr="00342ADD">
        <w:t>плана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производству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реализации</w:t>
      </w:r>
      <w:r w:rsidR="00342ADD" w:rsidRPr="00342ADD">
        <w:t xml:space="preserve"> </w:t>
      </w:r>
      <w:r w:rsidRPr="00342ADD">
        <w:t>продукции,</w:t>
      </w:r>
      <w:r w:rsidR="00342ADD" w:rsidRPr="00342ADD">
        <w:t xml:space="preserve"> </w:t>
      </w:r>
      <w:r w:rsidRPr="00342ADD">
        <w:t>повышение</w:t>
      </w:r>
      <w:r w:rsidR="00342ADD" w:rsidRPr="00342ADD">
        <w:t xml:space="preserve"> </w:t>
      </w:r>
      <w:r w:rsidRPr="00342ADD">
        <w:t>ее</w:t>
      </w:r>
      <w:r w:rsidR="00342ADD" w:rsidRPr="00342ADD">
        <w:t xml:space="preserve"> </w:t>
      </w:r>
      <w:r w:rsidRPr="00342ADD">
        <w:t>себестоимости</w:t>
      </w:r>
      <w:r w:rsidR="00342ADD" w:rsidRPr="00342ADD">
        <w:t xml:space="preserve">; </w:t>
      </w:r>
      <w:r w:rsidRPr="00342ADD">
        <w:t>невыполнение</w:t>
      </w:r>
      <w:r w:rsidR="00342ADD" w:rsidRPr="00342ADD">
        <w:t xml:space="preserve"> </w:t>
      </w:r>
      <w:r w:rsidRPr="00342ADD">
        <w:t>плана</w:t>
      </w:r>
      <w:r w:rsidR="00342ADD" w:rsidRPr="00342ADD">
        <w:t xml:space="preserve"> </w:t>
      </w:r>
      <w:r w:rsidRPr="00342ADD">
        <w:t>прибыли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результат</w:t>
      </w:r>
      <w:r w:rsidR="00342ADD" w:rsidRPr="00342ADD">
        <w:t xml:space="preserve"> </w:t>
      </w:r>
      <w:r w:rsidRPr="00342ADD">
        <w:t>недостаток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источников</w:t>
      </w:r>
      <w:r w:rsidR="00342ADD" w:rsidRPr="00342ADD">
        <w:t xml:space="preserve"> </w:t>
      </w:r>
      <w:r w:rsidRPr="00342ADD">
        <w:t>самофинансирования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Одной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причин</w:t>
      </w:r>
      <w:r w:rsidR="00342ADD" w:rsidRPr="00342ADD">
        <w:t xml:space="preserve"> </w:t>
      </w:r>
      <w:r w:rsidRPr="00342ADD">
        <w:t>ухудшения</w:t>
      </w:r>
      <w:r w:rsidR="00342ADD" w:rsidRPr="00342ADD">
        <w:t xml:space="preserve"> </w:t>
      </w:r>
      <w:r w:rsidRPr="00342ADD">
        <w:t>платежеспособности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неправильное</w:t>
      </w:r>
      <w:r w:rsidR="00342ADD" w:rsidRPr="00342ADD">
        <w:t xml:space="preserve"> </w:t>
      </w:r>
      <w:r w:rsidRPr="00342ADD">
        <w:t>использование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: </w:t>
      </w:r>
      <w:r w:rsidRPr="00342ADD">
        <w:t>отвлечение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дебиторскую</w:t>
      </w:r>
      <w:r w:rsidR="00342ADD" w:rsidRPr="00342ADD">
        <w:t xml:space="preserve"> </w:t>
      </w:r>
      <w:r w:rsidRPr="00342ADD">
        <w:t>задолженность,</w:t>
      </w:r>
      <w:r w:rsidR="00342ADD" w:rsidRPr="00342ADD">
        <w:t xml:space="preserve"> </w:t>
      </w:r>
      <w:r w:rsidRPr="00342ADD">
        <w:t>вложение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сверхплановые</w:t>
      </w:r>
      <w:r w:rsidR="00342ADD" w:rsidRPr="00342ADD">
        <w:t xml:space="preserve"> </w:t>
      </w:r>
      <w:r w:rsidRPr="00342ADD">
        <w:t>запасы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прочие</w:t>
      </w:r>
      <w:r w:rsidR="00342ADD" w:rsidRPr="00342ADD">
        <w:t xml:space="preserve"> </w:t>
      </w:r>
      <w:r w:rsidRPr="00342ADD">
        <w:t>цели,</w:t>
      </w:r>
      <w:r w:rsidR="00342ADD" w:rsidRPr="00342ADD">
        <w:t xml:space="preserve"> </w:t>
      </w:r>
      <w:r w:rsidRPr="00342ADD">
        <w:t>которые</w:t>
      </w:r>
      <w:r w:rsidR="00342ADD" w:rsidRPr="00342ADD">
        <w:t xml:space="preserve"> </w:t>
      </w:r>
      <w:r w:rsidRPr="00342ADD">
        <w:t>временно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имеют</w:t>
      </w:r>
      <w:r w:rsidR="00342ADD" w:rsidRPr="00342ADD">
        <w:t xml:space="preserve"> </w:t>
      </w:r>
      <w:r w:rsidRPr="00342ADD">
        <w:t>источников</w:t>
      </w:r>
      <w:r w:rsidR="00342ADD" w:rsidRPr="00342ADD">
        <w:t xml:space="preserve"> </w:t>
      </w:r>
      <w:r w:rsidRPr="00342ADD">
        <w:t>финансирования</w:t>
      </w:r>
      <w:r w:rsidR="00342ADD" w:rsidRPr="00342ADD">
        <w:t>.</w:t>
      </w:r>
    </w:p>
    <w:p w:rsidR="00342ADD" w:rsidRPr="00342ADD" w:rsidRDefault="00DD1A06" w:rsidP="00342ADD">
      <w:pPr>
        <w:tabs>
          <w:tab w:val="left" w:pos="726"/>
        </w:tabs>
      </w:pPr>
      <w:r w:rsidRPr="00342ADD">
        <w:t>Эффективность</w:t>
      </w:r>
      <w:r w:rsidR="00342ADD" w:rsidRPr="00342ADD">
        <w:t xml:space="preserve"> </w:t>
      </w:r>
      <w:r w:rsidRPr="00342ADD">
        <w:t>использования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характеризуется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отдачей</w:t>
      </w:r>
      <w:r w:rsidR="00342ADD">
        <w:t xml:space="preserve"> (</w:t>
      </w:r>
      <w:r w:rsidRPr="00342ADD">
        <w:t>рентабельностью</w:t>
      </w:r>
      <w:r w:rsidR="00342ADD" w:rsidRPr="00342ADD">
        <w:t xml:space="preserve">) </w:t>
      </w:r>
      <w:r w:rsidRPr="00342ADD">
        <w:t>как</w:t>
      </w:r>
      <w:r w:rsidR="00342ADD" w:rsidRPr="00342ADD">
        <w:t xml:space="preserve"> </w:t>
      </w:r>
      <w:r w:rsidRPr="00342ADD">
        <w:t>отношение</w:t>
      </w:r>
      <w:r w:rsidR="00342ADD" w:rsidRPr="00342ADD">
        <w:t xml:space="preserve"> </w:t>
      </w:r>
      <w:r w:rsidRPr="00342ADD">
        <w:t>суммы</w:t>
      </w:r>
      <w:r w:rsidR="00342ADD" w:rsidRPr="00342ADD">
        <w:t xml:space="preserve"> </w:t>
      </w:r>
      <w:r w:rsidRPr="00342ADD">
        <w:t>прибыли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среднегодовой</w:t>
      </w:r>
      <w:r w:rsidR="00342ADD" w:rsidRPr="00342ADD">
        <w:t xml:space="preserve"> </w:t>
      </w:r>
      <w:r w:rsidRPr="00342ADD">
        <w:t>сумме</w:t>
      </w:r>
      <w:r w:rsidR="00342ADD" w:rsidRPr="00342ADD">
        <w:t xml:space="preserve"> </w:t>
      </w:r>
      <w:r w:rsidRPr="00342ADD">
        <w:t>основного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. </w:t>
      </w:r>
      <w:r w:rsidRPr="00342ADD">
        <w:t>Для</w:t>
      </w:r>
      <w:r w:rsidR="00342ADD" w:rsidRPr="00342ADD">
        <w:t xml:space="preserve"> </w:t>
      </w:r>
      <w:r w:rsidRPr="00342ADD">
        <w:t>характеристики</w:t>
      </w:r>
      <w:r w:rsidR="00342ADD" w:rsidRPr="00342ADD">
        <w:t xml:space="preserve"> </w:t>
      </w:r>
      <w:r w:rsidRPr="00342ADD">
        <w:t>интенсивности</w:t>
      </w:r>
      <w:r w:rsidR="00342ADD" w:rsidRPr="00342ADD">
        <w:t xml:space="preserve"> </w:t>
      </w:r>
      <w:r w:rsidRPr="00342ADD">
        <w:t>использования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рассчитывается</w:t>
      </w:r>
      <w:r w:rsidR="00342ADD" w:rsidRPr="00342ADD">
        <w:t xml:space="preserve"> </w:t>
      </w:r>
      <w:r w:rsidRPr="00342ADD">
        <w:t>коэффициент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оборачиваемости</w:t>
      </w:r>
      <w:r w:rsidR="00342ADD" w:rsidRPr="00342ADD">
        <w:t xml:space="preserve"> - </w:t>
      </w:r>
      <w:r w:rsidRPr="00342ADD">
        <w:t>отношение</w:t>
      </w:r>
      <w:r w:rsidR="00342ADD" w:rsidRPr="00342ADD">
        <w:t xml:space="preserve"> </w:t>
      </w:r>
      <w:r w:rsidRPr="00342ADD">
        <w:t>выручки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реализации</w:t>
      </w:r>
      <w:r w:rsidR="00342ADD" w:rsidRPr="00342ADD">
        <w:t xml:space="preserve"> </w:t>
      </w:r>
      <w:r w:rsidRPr="00342ADD">
        <w:t>продукции,</w:t>
      </w:r>
      <w:r w:rsidR="00342ADD" w:rsidRPr="00342ADD">
        <w:t xml:space="preserve"> </w:t>
      </w:r>
      <w:r w:rsidRPr="00342ADD">
        <w:t>работ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услуг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среднегодовой</w:t>
      </w:r>
      <w:r w:rsidR="00342ADD" w:rsidRPr="00342ADD">
        <w:t xml:space="preserve"> </w:t>
      </w:r>
      <w:r w:rsidRPr="00342ADD">
        <w:t>стоимости</w:t>
      </w:r>
      <w:r w:rsidR="00342ADD" w:rsidRPr="00342ADD">
        <w:t xml:space="preserve"> </w:t>
      </w:r>
      <w:r w:rsidRPr="00342ADD">
        <w:t>капитала</w:t>
      </w:r>
      <w:r w:rsidR="00342ADD" w:rsidRPr="00342ADD">
        <w:t>.</w:t>
      </w:r>
    </w:p>
    <w:p w:rsidR="00342ADD" w:rsidRPr="00342ADD" w:rsidRDefault="00DD1A06" w:rsidP="00342ADD">
      <w:pPr>
        <w:tabs>
          <w:tab w:val="left" w:pos="726"/>
        </w:tabs>
      </w:pPr>
      <w:r w:rsidRPr="00342ADD">
        <w:t>При</w:t>
      </w:r>
      <w:r w:rsidR="00342ADD" w:rsidRPr="00342ADD">
        <w:t xml:space="preserve"> </w:t>
      </w:r>
      <w:r w:rsidRPr="00342ADD">
        <w:t>внутреннем</w:t>
      </w:r>
      <w:r w:rsidR="00342ADD" w:rsidRPr="00342ADD">
        <w:t xml:space="preserve"> </w:t>
      </w:r>
      <w:r w:rsidRPr="00342ADD">
        <w:t>анализе</w:t>
      </w:r>
      <w:r w:rsidR="00342ADD" w:rsidRPr="00342ADD">
        <w:t xml:space="preserve"> </w:t>
      </w:r>
      <w:r w:rsidRPr="00342ADD">
        <w:t>изучаются</w:t>
      </w:r>
      <w:r w:rsidR="00342ADD" w:rsidRPr="00342ADD">
        <w:t xml:space="preserve"> </w:t>
      </w:r>
      <w:r w:rsidRPr="00342ADD">
        <w:t>причины</w:t>
      </w:r>
      <w:r w:rsidR="00342ADD" w:rsidRPr="00342ADD">
        <w:t xml:space="preserve"> </w:t>
      </w:r>
      <w:r w:rsidRPr="00342ADD">
        <w:t>изменения</w:t>
      </w:r>
      <w:r w:rsidR="00342ADD" w:rsidRPr="00342ADD">
        <w:t xml:space="preserve"> </w:t>
      </w:r>
      <w:r w:rsidRPr="00342ADD">
        <w:t>рентабельности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. </w:t>
      </w:r>
      <w:r w:rsidRPr="00342ADD">
        <w:t>Оборачиваемость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тесно</w:t>
      </w:r>
      <w:r w:rsidR="00342ADD" w:rsidRPr="00342ADD">
        <w:t xml:space="preserve"> </w:t>
      </w:r>
      <w:r w:rsidRPr="00342ADD">
        <w:t>связана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отдачей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одним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важнейших</w:t>
      </w:r>
      <w:r w:rsidR="00342ADD" w:rsidRPr="00342ADD">
        <w:t xml:space="preserve"> </w:t>
      </w:r>
      <w:r w:rsidRPr="00342ADD">
        <w:t>показателей,</w:t>
      </w:r>
      <w:r w:rsidR="00342ADD" w:rsidRPr="00342ADD">
        <w:t xml:space="preserve"> </w:t>
      </w:r>
      <w:r w:rsidRPr="00342ADD">
        <w:t>характеризующих</w:t>
      </w:r>
      <w:r w:rsidR="00342ADD" w:rsidRPr="00342ADD">
        <w:t xml:space="preserve"> </w:t>
      </w:r>
      <w:r w:rsidRPr="00342ADD">
        <w:t>интенсивность</w:t>
      </w:r>
      <w:r w:rsidR="00342ADD" w:rsidRPr="00342ADD">
        <w:t xml:space="preserve"> </w:t>
      </w:r>
      <w:r w:rsidRPr="00342ADD">
        <w:t>использования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деловую</w:t>
      </w:r>
      <w:r w:rsidR="00342ADD" w:rsidRPr="00342ADD">
        <w:t xml:space="preserve"> </w:t>
      </w:r>
      <w:r w:rsidRPr="00342ADD">
        <w:t>активность,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процессе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глубже</w:t>
      </w:r>
      <w:r w:rsidR="00342ADD" w:rsidRPr="00342ADD">
        <w:t xml:space="preserve"> </w:t>
      </w:r>
      <w:r w:rsidRPr="00342ADD">
        <w:t>изучить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 </w:t>
      </w:r>
      <w:r w:rsidRPr="00342ADD">
        <w:t>оборачиваемости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установить,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каких</w:t>
      </w:r>
      <w:r w:rsidR="00342ADD" w:rsidRPr="00342ADD">
        <w:t xml:space="preserve"> </w:t>
      </w:r>
      <w:r w:rsidRPr="00342ADD">
        <w:t>стадиях</w:t>
      </w:r>
      <w:r w:rsidR="00342ADD" w:rsidRPr="00342ADD">
        <w:t xml:space="preserve"> </w:t>
      </w:r>
      <w:r w:rsidRPr="00342ADD">
        <w:t>кругооборота</w:t>
      </w:r>
      <w:r w:rsidR="00342ADD" w:rsidRPr="00342ADD">
        <w:t xml:space="preserve"> </w:t>
      </w:r>
      <w:r w:rsidRPr="00342ADD">
        <w:t>произошло</w:t>
      </w:r>
      <w:r w:rsidR="00342ADD" w:rsidRPr="00342ADD">
        <w:t xml:space="preserve"> </w:t>
      </w:r>
      <w:r w:rsidRPr="00342ADD">
        <w:t>замедление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ускорение</w:t>
      </w:r>
      <w:r w:rsidR="00342ADD" w:rsidRPr="00342ADD">
        <w:t xml:space="preserve"> </w:t>
      </w:r>
      <w:r w:rsidRPr="00342ADD">
        <w:t>движения</w:t>
      </w:r>
      <w:r w:rsidR="00342ADD" w:rsidRPr="00342ADD">
        <w:t xml:space="preserve"> </w:t>
      </w:r>
      <w:r w:rsidRPr="00342ADD">
        <w:t>средств</w:t>
      </w:r>
      <w:r w:rsidR="00342ADD" w:rsidRPr="00342ADD">
        <w:t>.</w:t>
      </w:r>
    </w:p>
    <w:p w:rsidR="00342ADD" w:rsidRPr="00342ADD" w:rsidRDefault="00DD1A06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Pr="00342ADD">
        <w:t>процессе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изучить</w:t>
      </w:r>
      <w:r w:rsidR="00342ADD" w:rsidRPr="00342ADD">
        <w:t xml:space="preserve"> </w:t>
      </w:r>
      <w:r w:rsidRPr="00342ADD">
        <w:t>оборачиваемость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только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целом,</w:t>
      </w:r>
      <w:r w:rsidR="00342ADD" w:rsidRPr="00342ADD">
        <w:t xml:space="preserve"> </w:t>
      </w:r>
      <w:r w:rsidRPr="00342ADD">
        <w:t>но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стадиям</w:t>
      </w:r>
      <w:r w:rsidR="00342ADD" w:rsidRPr="00342ADD">
        <w:t xml:space="preserve"> </w:t>
      </w:r>
      <w:r w:rsidRPr="00342ADD">
        <w:t>кругооборота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позволит</w:t>
      </w:r>
      <w:r w:rsidR="00342ADD" w:rsidRPr="00342ADD">
        <w:t xml:space="preserve"> </w:t>
      </w:r>
      <w:r w:rsidRPr="00342ADD">
        <w:t>проследить,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каких</w:t>
      </w:r>
      <w:r w:rsidR="00342ADD" w:rsidRPr="00342ADD">
        <w:t xml:space="preserve"> </w:t>
      </w:r>
      <w:r w:rsidRPr="00342ADD">
        <w:t>стадиях</w:t>
      </w:r>
      <w:r w:rsidR="00342ADD" w:rsidRPr="00342ADD">
        <w:t xml:space="preserve"> </w:t>
      </w:r>
      <w:r w:rsidRPr="00342ADD">
        <w:t>произошло</w:t>
      </w:r>
      <w:r w:rsidR="00342ADD" w:rsidRPr="00342ADD">
        <w:t xml:space="preserve"> </w:t>
      </w:r>
      <w:r w:rsidRPr="00342ADD">
        <w:t>ускорение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замедление</w:t>
      </w:r>
      <w:r w:rsidR="00342ADD" w:rsidRPr="00342ADD">
        <w:t xml:space="preserve"> </w:t>
      </w:r>
      <w:r w:rsidRPr="00342ADD">
        <w:t>оборачиваемости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. </w:t>
      </w:r>
      <w:r w:rsidRPr="00342ADD">
        <w:t>Для</w:t>
      </w:r>
      <w:r w:rsidR="00342ADD" w:rsidRPr="00342ADD">
        <w:t xml:space="preserve"> </w:t>
      </w:r>
      <w:r w:rsidRPr="00342ADD">
        <w:t>этого</w:t>
      </w:r>
      <w:r w:rsidR="00342ADD" w:rsidRPr="00342ADD">
        <w:t xml:space="preserve"> </w:t>
      </w:r>
      <w:r w:rsidRPr="00342ADD">
        <w:t>средние</w:t>
      </w:r>
      <w:r w:rsidR="00342ADD" w:rsidRPr="00342ADD">
        <w:t xml:space="preserve"> </w:t>
      </w:r>
      <w:r w:rsidRPr="00342ADD">
        <w:t>остатки</w:t>
      </w:r>
      <w:r w:rsidR="00342ADD" w:rsidRPr="00342ADD">
        <w:t xml:space="preserve"> </w:t>
      </w:r>
      <w:r w:rsidRPr="00342ADD">
        <w:t>отдельных</w:t>
      </w:r>
      <w:r w:rsidR="00342ADD" w:rsidRPr="00342ADD">
        <w:t xml:space="preserve"> </w:t>
      </w:r>
      <w:r w:rsidRPr="00342ADD">
        <w:t>видов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нужно</w:t>
      </w:r>
      <w:r w:rsidR="00342ADD" w:rsidRPr="00342ADD">
        <w:t xml:space="preserve"> </w:t>
      </w:r>
      <w:r w:rsidRPr="00342ADD">
        <w:t>разделить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однодневный</w:t>
      </w:r>
      <w:r w:rsidR="00342ADD" w:rsidRPr="00342ADD">
        <w:t xml:space="preserve"> </w:t>
      </w:r>
      <w:r w:rsidRPr="00342ADD">
        <w:t>оборот</w:t>
      </w:r>
      <w:r w:rsidR="00342ADD" w:rsidRPr="00342ADD">
        <w:t>.</w:t>
      </w:r>
    </w:p>
    <w:p w:rsidR="00342ADD" w:rsidRPr="00342ADD" w:rsidRDefault="00DD1A06" w:rsidP="00342ADD">
      <w:pPr>
        <w:tabs>
          <w:tab w:val="left" w:pos="726"/>
        </w:tabs>
      </w:pPr>
      <w:r w:rsidRPr="00342ADD">
        <w:t>Продолжительность</w:t>
      </w:r>
      <w:r w:rsidR="00342ADD" w:rsidRPr="00342ADD">
        <w:t xml:space="preserve"> </w:t>
      </w:r>
      <w:r w:rsidRPr="00342ADD">
        <w:t>оборота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неодинакова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различных</w:t>
      </w:r>
      <w:r w:rsidR="00342ADD" w:rsidRPr="00342ADD">
        <w:t xml:space="preserve"> </w:t>
      </w:r>
      <w:r w:rsidRPr="00342ADD">
        <w:t>отраслях</w:t>
      </w:r>
      <w:r w:rsidR="00342ADD" w:rsidRPr="00342ADD">
        <w:t xml:space="preserve">. </w:t>
      </w:r>
      <w:r w:rsidRPr="00342ADD">
        <w:t>Во</w:t>
      </w:r>
      <w:r w:rsidR="00342ADD" w:rsidRPr="00342ADD">
        <w:t xml:space="preserve"> </w:t>
      </w:r>
      <w:r w:rsidRPr="00342ADD">
        <w:t>многом</w:t>
      </w:r>
      <w:r w:rsidR="00342ADD" w:rsidRPr="00342ADD">
        <w:t xml:space="preserve"> </w:t>
      </w:r>
      <w:r w:rsidRPr="00342ADD">
        <w:t>зависит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продолжительности</w:t>
      </w:r>
      <w:r w:rsidR="00342ADD" w:rsidRPr="00342ADD">
        <w:t xml:space="preserve"> </w:t>
      </w:r>
      <w:r w:rsidRPr="00342ADD">
        <w:lastRenderedPageBreak/>
        <w:t>производственного</w:t>
      </w:r>
      <w:r w:rsidR="00342ADD" w:rsidRPr="00342ADD">
        <w:t xml:space="preserve"> </w:t>
      </w:r>
      <w:r w:rsidRPr="00342ADD">
        <w:t>процесса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процесса</w:t>
      </w:r>
      <w:r w:rsidR="00342ADD" w:rsidRPr="00342ADD">
        <w:t xml:space="preserve"> </w:t>
      </w:r>
      <w:r w:rsidRPr="00342ADD">
        <w:t>обращения</w:t>
      </w:r>
      <w:r w:rsidR="00342ADD" w:rsidRPr="00342ADD">
        <w:t xml:space="preserve"> </w:t>
      </w:r>
      <w:r w:rsidRPr="00342ADD">
        <w:t>товаров</w:t>
      </w:r>
      <w:r w:rsidR="00342ADD" w:rsidRPr="00342ADD">
        <w:t xml:space="preserve"> </w:t>
      </w:r>
      <w:r w:rsidR="005E2618" w:rsidRPr="00342ADD">
        <w:rPr>
          <w:rStyle w:val="af4"/>
        </w:rPr>
        <w:footnoteReference w:id="26"/>
      </w:r>
      <w:r w:rsidR="00342ADD" w:rsidRPr="00342ADD">
        <w:t xml:space="preserve">. </w:t>
      </w:r>
      <w:r w:rsidRPr="00342ADD">
        <w:t>Время</w:t>
      </w:r>
      <w:r w:rsidR="00342ADD" w:rsidRPr="00342ADD">
        <w:t xml:space="preserve"> </w:t>
      </w:r>
      <w:r w:rsidRPr="00342ADD">
        <w:t>производства</w:t>
      </w:r>
      <w:r w:rsidR="00342ADD" w:rsidRPr="00342ADD">
        <w:t xml:space="preserve"> </w:t>
      </w:r>
      <w:r w:rsidRPr="00342ADD">
        <w:t>обусловлено</w:t>
      </w:r>
      <w:r w:rsidR="00342ADD" w:rsidRPr="00342ADD">
        <w:t xml:space="preserve"> </w:t>
      </w:r>
      <w:r w:rsidRPr="00342ADD">
        <w:t>технологическим</w:t>
      </w:r>
      <w:r w:rsidR="00342ADD" w:rsidRPr="00342ADD">
        <w:t xml:space="preserve"> </w:t>
      </w:r>
      <w:r w:rsidRPr="00342ADD">
        <w:t>процессом,</w:t>
      </w:r>
      <w:r w:rsidR="00342ADD" w:rsidRPr="00342ADD">
        <w:t xml:space="preserve"> </w:t>
      </w:r>
      <w:r w:rsidRPr="00342ADD">
        <w:t>организацией</w:t>
      </w:r>
      <w:r w:rsidR="00342ADD" w:rsidRPr="00342ADD">
        <w:t xml:space="preserve"> </w:t>
      </w:r>
      <w:r w:rsidRPr="00342ADD">
        <w:t>производства</w:t>
      </w:r>
      <w:r w:rsidR="00342ADD" w:rsidRPr="00342ADD">
        <w:t xml:space="preserve">. </w:t>
      </w:r>
      <w:r w:rsidRPr="00342ADD">
        <w:t>Для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сокращения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совершенствовать</w:t>
      </w:r>
      <w:r w:rsidR="00342ADD" w:rsidRPr="00342ADD">
        <w:t xml:space="preserve"> </w:t>
      </w:r>
      <w:r w:rsidRPr="00342ADD">
        <w:t>технику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организацию</w:t>
      </w:r>
      <w:r w:rsidR="00342ADD" w:rsidRPr="00342ADD">
        <w:t xml:space="preserve"> </w:t>
      </w:r>
      <w:r w:rsidRPr="00342ADD">
        <w:t>производства,</w:t>
      </w:r>
      <w:r w:rsidR="00342ADD" w:rsidRPr="00342ADD">
        <w:t xml:space="preserve"> </w:t>
      </w:r>
      <w:r w:rsidRPr="00342ADD">
        <w:t>автоматизировать</w:t>
      </w:r>
      <w:r w:rsidR="00342ADD" w:rsidRPr="00342ADD">
        <w:t xml:space="preserve"> </w:t>
      </w:r>
      <w:r w:rsidRPr="00342ADD">
        <w:t>труд</w:t>
      </w:r>
      <w:r w:rsidR="00342ADD" w:rsidRPr="00342ADD">
        <w:t xml:space="preserve">. </w:t>
      </w:r>
      <w:r w:rsidRPr="00342ADD">
        <w:t>Продолжительность</w:t>
      </w:r>
      <w:r w:rsidR="00342ADD" w:rsidRPr="00342ADD">
        <w:t xml:space="preserve"> </w:t>
      </w:r>
      <w:r w:rsidRPr="00342ADD">
        <w:t>оборота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во</w:t>
      </w:r>
      <w:r w:rsidR="00342ADD" w:rsidRPr="00342ADD">
        <w:t xml:space="preserve"> </w:t>
      </w:r>
      <w:r w:rsidRPr="00342ADD">
        <w:t>многом</w:t>
      </w:r>
      <w:r w:rsidR="00342ADD" w:rsidRPr="00342ADD">
        <w:t xml:space="preserve"> </w:t>
      </w:r>
      <w:r w:rsidRPr="00342ADD">
        <w:t>зависит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структуры</w:t>
      </w:r>
      <w:r w:rsidR="00342ADD" w:rsidRPr="00342ADD">
        <w:t xml:space="preserve"> </w:t>
      </w:r>
      <w:r w:rsidRPr="00342ADD">
        <w:t>капитала</w:t>
      </w:r>
      <w:r w:rsidR="00342ADD">
        <w:t xml:space="preserve"> (</w:t>
      </w:r>
      <w:r w:rsidRPr="00342ADD">
        <w:t>соотношения</w:t>
      </w:r>
      <w:r w:rsidR="00342ADD" w:rsidRPr="00342ADD">
        <w:t xml:space="preserve"> </w:t>
      </w:r>
      <w:r w:rsidRPr="00342ADD">
        <w:t>основного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). </w:t>
      </w:r>
      <w:r w:rsidRPr="00342ADD">
        <w:t>Чем</w:t>
      </w:r>
      <w:r w:rsidR="00342ADD" w:rsidRPr="00342ADD">
        <w:t xml:space="preserve"> </w:t>
      </w:r>
      <w:r w:rsidRPr="00342ADD">
        <w:t>выше</w:t>
      </w:r>
      <w:r w:rsidR="00342ADD" w:rsidRPr="00342ADD">
        <w:t xml:space="preserve"> </w:t>
      </w:r>
      <w:r w:rsidRPr="00342ADD">
        <w:t>доля</w:t>
      </w:r>
      <w:r w:rsidR="00342ADD" w:rsidRPr="00342ADD">
        <w:t xml:space="preserve"> </w:t>
      </w:r>
      <w:r w:rsidRPr="00342ADD">
        <w:t>основного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общей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сумме,</w:t>
      </w:r>
      <w:r w:rsidR="00342ADD" w:rsidRPr="00342ADD">
        <w:t xml:space="preserve"> </w:t>
      </w:r>
      <w:r w:rsidRPr="00342ADD">
        <w:t>тем</w:t>
      </w:r>
      <w:r w:rsidR="00342ADD" w:rsidRPr="00342ADD">
        <w:t xml:space="preserve"> </w:t>
      </w:r>
      <w:r w:rsidRPr="00342ADD">
        <w:t>медленнее</w:t>
      </w:r>
      <w:r w:rsidR="00342ADD" w:rsidRPr="00342ADD">
        <w:t xml:space="preserve"> </w:t>
      </w:r>
      <w:r w:rsidRPr="00342ADD">
        <w:t>он</w:t>
      </w:r>
      <w:r w:rsidR="00342ADD" w:rsidRPr="00342ADD">
        <w:t xml:space="preserve"> </w:t>
      </w:r>
      <w:r w:rsidRPr="00342ADD">
        <w:t>оборачивается,</w:t>
      </w:r>
      <w:r w:rsidR="00342ADD" w:rsidRPr="00342ADD">
        <w:t xml:space="preserve"> </w:t>
      </w:r>
      <w:r w:rsidRPr="00342ADD">
        <w:t>и,</w:t>
      </w:r>
      <w:r w:rsidR="00342ADD" w:rsidRPr="00342ADD">
        <w:t xml:space="preserve"> </w:t>
      </w:r>
      <w:r w:rsidRPr="00342ADD">
        <w:t>наоборот,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увеличении</w:t>
      </w:r>
      <w:r w:rsidR="00342ADD" w:rsidRPr="00342ADD">
        <w:t xml:space="preserve"> </w:t>
      </w:r>
      <w:r w:rsidRPr="00342ADD">
        <w:t>удельного</w:t>
      </w:r>
      <w:r w:rsidR="00342ADD" w:rsidRPr="00342ADD">
        <w:t xml:space="preserve"> </w:t>
      </w:r>
      <w:r w:rsidRPr="00342ADD">
        <w:t>веса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ускоряется</w:t>
      </w:r>
      <w:r w:rsidR="00342ADD" w:rsidRPr="00342ADD">
        <w:t xml:space="preserve"> </w:t>
      </w:r>
      <w:r w:rsidRPr="00342ADD">
        <w:t>общая</w:t>
      </w:r>
      <w:r w:rsidR="00342ADD" w:rsidRPr="00342ADD">
        <w:t xml:space="preserve"> </w:t>
      </w:r>
      <w:r w:rsidRPr="00342ADD">
        <w:t>оборачиваемость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. </w:t>
      </w:r>
      <w:r w:rsidRPr="00342ADD">
        <w:t>Зависимость</w:t>
      </w:r>
      <w:r w:rsidR="00342ADD" w:rsidRPr="00342ADD">
        <w:t xml:space="preserve"> </w:t>
      </w:r>
      <w:r w:rsidRPr="00342ADD">
        <w:t>общей</w:t>
      </w:r>
      <w:r w:rsidR="00342ADD" w:rsidRPr="00342ADD">
        <w:t xml:space="preserve"> </w:t>
      </w:r>
      <w:r w:rsidRPr="00342ADD">
        <w:t>продолжительности</w:t>
      </w:r>
      <w:r w:rsidR="00342ADD" w:rsidRPr="00342ADD">
        <w:t xml:space="preserve"> </w:t>
      </w:r>
      <w:r w:rsidRPr="00342ADD">
        <w:t>оборота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>:</w:t>
      </w:r>
    </w:p>
    <w:p w:rsidR="004F1E7A" w:rsidRDefault="004F1E7A" w:rsidP="00342ADD">
      <w:pPr>
        <w:tabs>
          <w:tab w:val="left" w:pos="726"/>
        </w:tabs>
      </w:pPr>
    </w:p>
    <w:p w:rsidR="00342ADD" w:rsidRPr="00342ADD" w:rsidRDefault="00DD1A06" w:rsidP="00342ADD">
      <w:pPr>
        <w:tabs>
          <w:tab w:val="left" w:pos="726"/>
        </w:tabs>
      </w:pPr>
      <w:r w:rsidRPr="00342ADD">
        <w:t>Поб</w:t>
      </w:r>
      <w:r w:rsidR="00342ADD" w:rsidRPr="00342ADD">
        <w:t xml:space="preserve"> </w:t>
      </w:r>
      <w:r w:rsidRPr="00342ADD">
        <w:t>=</w:t>
      </w:r>
      <w:r w:rsidR="00342ADD" w:rsidRPr="00342ADD">
        <w:t xml:space="preserve"> </w:t>
      </w:r>
      <w:r w:rsidRPr="00342ADD">
        <w:t>Поб</w:t>
      </w:r>
      <w:r w:rsidR="00342ADD" w:rsidRPr="00342ADD">
        <w:t xml:space="preserve">. </w:t>
      </w:r>
      <w:r w:rsidRPr="00342ADD">
        <w:t>к</w:t>
      </w:r>
      <w:r w:rsidR="00342ADD" w:rsidRPr="00342ADD">
        <w:t xml:space="preserve">. </w:t>
      </w:r>
      <w:r w:rsidRPr="00342ADD">
        <w:t>/</w:t>
      </w:r>
      <w:r w:rsidR="00342ADD" w:rsidRPr="00342ADD">
        <w:t xml:space="preserve"> </w:t>
      </w:r>
      <w:r w:rsidRPr="00342ADD">
        <w:t>УДоб</w:t>
      </w:r>
      <w:r w:rsidR="00342ADD" w:rsidRPr="00342ADD">
        <w:t xml:space="preserve">. </w:t>
      </w:r>
      <w:r w:rsidRPr="00342ADD">
        <w:t>к</w:t>
      </w:r>
      <w:r w:rsidR="00342ADD" w:rsidRPr="00342ADD">
        <w:t>.,</w:t>
      </w:r>
    </w:p>
    <w:p w:rsidR="004F1E7A" w:rsidRDefault="004F1E7A" w:rsidP="00342ADD">
      <w:pPr>
        <w:tabs>
          <w:tab w:val="left" w:pos="726"/>
        </w:tabs>
      </w:pPr>
    </w:p>
    <w:p w:rsidR="00342ADD" w:rsidRPr="00342ADD" w:rsidRDefault="00DD1A06" w:rsidP="00342ADD">
      <w:pPr>
        <w:tabs>
          <w:tab w:val="left" w:pos="726"/>
        </w:tabs>
      </w:pPr>
      <w:r w:rsidRPr="00342ADD">
        <w:t>где</w:t>
      </w:r>
      <w:r w:rsidR="00342ADD" w:rsidRPr="00342ADD">
        <w:t xml:space="preserve"> </w:t>
      </w:r>
      <w:r w:rsidRPr="00342ADD">
        <w:t>Поб</w:t>
      </w:r>
      <w:r w:rsidR="00342ADD" w:rsidRPr="00342ADD">
        <w:t xml:space="preserve"> - </w:t>
      </w:r>
      <w:r w:rsidRPr="00342ADD">
        <w:t>средняя</w:t>
      </w:r>
      <w:r w:rsidR="00342ADD" w:rsidRPr="00342ADD">
        <w:t xml:space="preserve"> </w:t>
      </w:r>
      <w:r w:rsidRPr="00342ADD">
        <w:t>продолжительность</w:t>
      </w:r>
      <w:r w:rsidR="00342ADD" w:rsidRPr="00342ADD">
        <w:t xml:space="preserve"> </w:t>
      </w:r>
      <w:r w:rsidRPr="00342ADD">
        <w:t>оборота</w:t>
      </w:r>
      <w:r w:rsidR="00342ADD" w:rsidRPr="00342ADD">
        <w:t xml:space="preserve"> </w:t>
      </w:r>
      <w:r w:rsidRPr="00342ADD">
        <w:t>общей</w:t>
      </w:r>
      <w:r w:rsidR="00342ADD" w:rsidRPr="00342ADD">
        <w:t xml:space="preserve"> </w:t>
      </w:r>
      <w:r w:rsidRPr="00342ADD">
        <w:t>суммы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; </w:t>
      </w:r>
      <w:r w:rsidRPr="00342ADD">
        <w:t>Поб</w:t>
      </w:r>
      <w:r w:rsidR="00342ADD" w:rsidRPr="00342ADD">
        <w:rPr>
          <w:i/>
        </w:rPr>
        <w:t xml:space="preserve">. </w:t>
      </w:r>
      <w:r w:rsidRPr="00342ADD">
        <w:t>к</w:t>
      </w:r>
      <w:r w:rsidR="00342ADD" w:rsidRPr="00342ADD">
        <w:t xml:space="preserve"> - </w:t>
      </w:r>
      <w:r w:rsidRPr="00342ADD">
        <w:t>продолжительность</w:t>
      </w:r>
      <w:r w:rsidR="00342ADD" w:rsidRPr="00342ADD">
        <w:t xml:space="preserve"> </w:t>
      </w:r>
      <w:r w:rsidRPr="00342ADD">
        <w:t>оборота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; </w:t>
      </w:r>
      <w:r w:rsidRPr="00342ADD">
        <w:t>УДоб</w:t>
      </w:r>
      <w:r w:rsidR="00342ADD" w:rsidRPr="00342ADD">
        <w:t xml:space="preserve">. </w:t>
      </w:r>
      <w:r w:rsidRPr="00342ADD">
        <w:t>к</w:t>
      </w:r>
      <w:r w:rsidR="00342ADD" w:rsidRPr="00342ADD">
        <w:t xml:space="preserve"> - </w:t>
      </w:r>
      <w:r w:rsidRPr="00342ADD">
        <w:t>удельный</w:t>
      </w:r>
      <w:r w:rsidR="00342ADD" w:rsidRPr="00342ADD">
        <w:t xml:space="preserve"> </w:t>
      </w:r>
      <w:r w:rsidRPr="00342ADD">
        <w:t>вес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общей</w:t>
      </w:r>
      <w:r w:rsidR="00342ADD" w:rsidRPr="00342ADD">
        <w:t xml:space="preserve"> </w:t>
      </w:r>
      <w:r w:rsidRPr="00342ADD">
        <w:t>сумме</w:t>
      </w:r>
      <w:r w:rsidR="00342ADD" w:rsidRPr="00342ADD">
        <w:t>.</w:t>
      </w:r>
    </w:p>
    <w:p w:rsidR="00342ADD" w:rsidRPr="00342ADD" w:rsidRDefault="00DD1A06" w:rsidP="00342ADD">
      <w:pPr>
        <w:tabs>
          <w:tab w:val="left" w:pos="726"/>
        </w:tabs>
      </w:pPr>
      <w:r w:rsidRPr="00342ADD">
        <w:t>Общая</w:t>
      </w:r>
      <w:r w:rsidR="00342ADD" w:rsidRPr="00342ADD">
        <w:t xml:space="preserve"> </w:t>
      </w:r>
      <w:r w:rsidRPr="00342ADD">
        <w:t>оборачиваемость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представляет</w:t>
      </w:r>
      <w:r w:rsidR="00342ADD" w:rsidRPr="00342ADD">
        <w:t xml:space="preserve"> </w:t>
      </w:r>
      <w:r w:rsidRPr="00342ADD">
        <w:t>собой</w:t>
      </w:r>
      <w:r w:rsidR="00342ADD" w:rsidRPr="00342ADD">
        <w:t xml:space="preserve"> </w:t>
      </w:r>
      <w:r w:rsidRPr="00342ADD">
        <w:t>сумму</w:t>
      </w:r>
      <w:r w:rsidR="00342ADD" w:rsidRPr="00342ADD">
        <w:t xml:space="preserve"> </w:t>
      </w:r>
      <w:r w:rsidRPr="00342ADD">
        <w:t>частных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 </w:t>
      </w:r>
      <w:r w:rsidRPr="00342ADD">
        <w:t>оборачиваемости</w:t>
      </w:r>
      <w:r w:rsidR="00342ADD" w:rsidRPr="00342ADD">
        <w:t xml:space="preserve"> </w:t>
      </w:r>
      <w:r w:rsidRPr="00342ADD">
        <w:t>отдельных</w:t>
      </w:r>
      <w:r w:rsidR="00342ADD" w:rsidRPr="00342ADD">
        <w:t xml:space="preserve"> </w:t>
      </w:r>
      <w:r w:rsidRPr="00342ADD">
        <w:t>видов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. </w:t>
      </w:r>
      <w:r w:rsidRPr="00342ADD">
        <w:t>Частные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 </w:t>
      </w:r>
      <w:r w:rsidRPr="00342ADD">
        <w:t>оборачиваемости</w:t>
      </w:r>
      <w:r w:rsidR="00342ADD" w:rsidRPr="00342ADD">
        <w:t xml:space="preserve"> </w:t>
      </w:r>
      <w:r w:rsidRPr="00342ADD">
        <w:t>необходимы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определения</w:t>
      </w:r>
      <w:r w:rsidR="00342ADD" w:rsidRPr="00342ADD">
        <w:t xml:space="preserve"> </w:t>
      </w:r>
      <w:r w:rsidRPr="00342ADD">
        <w:t>влияния</w:t>
      </w:r>
      <w:r w:rsidR="00342ADD" w:rsidRPr="00342ADD">
        <w:t xml:space="preserve"> </w:t>
      </w:r>
      <w:r w:rsidRPr="00342ADD">
        <w:t>каждой</w:t>
      </w:r>
      <w:r w:rsidR="00342ADD" w:rsidRPr="00342ADD">
        <w:t xml:space="preserve"> </w:t>
      </w:r>
      <w:r w:rsidRPr="00342ADD">
        <w:t>статьи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изменение</w:t>
      </w:r>
      <w:r w:rsidR="00342ADD" w:rsidRPr="00342ADD">
        <w:t xml:space="preserve"> </w:t>
      </w:r>
      <w:r w:rsidRPr="00342ADD">
        <w:t>общей</w:t>
      </w:r>
      <w:r w:rsidR="00342ADD" w:rsidRPr="00342ADD">
        <w:t xml:space="preserve"> </w:t>
      </w:r>
      <w:r w:rsidRPr="00342ADD">
        <w:t>продолжительности</w:t>
      </w:r>
      <w:r w:rsidR="00342ADD" w:rsidRPr="00342ADD">
        <w:t xml:space="preserve"> </w:t>
      </w:r>
      <w:r w:rsidRPr="00342ADD">
        <w:t>оборота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>.</w:t>
      </w:r>
    </w:p>
    <w:p w:rsidR="00342ADD" w:rsidRDefault="00DD1A06" w:rsidP="00342ADD">
      <w:pPr>
        <w:tabs>
          <w:tab w:val="left" w:pos="726"/>
        </w:tabs>
      </w:pPr>
      <w:r w:rsidRPr="00342ADD">
        <w:t>Экономический</w:t>
      </w:r>
      <w:r w:rsidR="00342ADD" w:rsidRPr="00342ADD">
        <w:t xml:space="preserve"> </w:t>
      </w:r>
      <w:r w:rsidRPr="00342ADD">
        <w:t>эффект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результате</w:t>
      </w:r>
      <w:r w:rsidR="00342ADD" w:rsidRPr="00342ADD">
        <w:t xml:space="preserve"> </w:t>
      </w:r>
      <w:r w:rsidRPr="00342ADD">
        <w:t>ускорения</w:t>
      </w:r>
      <w:r w:rsidR="00342ADD" w:rsidRPr="00342ADD">
        <w:t xml:space="preserve"> </w:t>
      </w:r>
      <w:r w:rsidRPr="00342ADD">
        <w:t>оборачиваемости</w:t>
      </w:r>
      <w:r w:rsidR="00342ADD" w:rsidRPr="00342ADD">
        <w:t xml:space="preserve"> </w:t>
      </w:r>
      <w:r w:rsidRPr="00342ADD">
        <w:t>выражается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относительном</w:t>
      </w:r>
      <w:r w:rsidR="00342ADD" w:rsidRPr="00342ADD">
        <w:t xml:space="preserve"> </w:t>
      </w:r>
      <w:r w:rsidRPr="00342ADD">
        <w:t>высвобождении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оборота,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также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увеличении</w:t>
      </w:r>
      <w:r w:rsidR="00342ADD" w:rsidRPr="00342ADD">
        <w:t xml:space="preserve"> </w:t>
      </w:r>
      <w:r w:rsidRPr="00342ADD">
        <w:t>суммы</w:t>
      </w:r>
      <w:r w:rsidR="00342ADD" w:rsidRPr="00342ADD">
        <w:t xml:space="preserve"> </w:t>
      </w:r>
      <w:r w:rsidRPr="00342ADD">
        <w:t>прибыли</w:t>
      </w:r>
      <w:r w:rsidR="00342ADD" w:rsidRPr="00342ADD">
        <w:t>.</w:t>
      </w:r>
    </w:p>
    <w:p w:rsidR="00342ADD" w:rsidRDefault="00521B72" w:rsidP="004F1E7A">
      <w:pPr>
        <w:pStyle w:val="1"/>
      </w:pPr>
      <w:bookmarkStart w:id="20" w:name="_Toc191955036"/>
      <w:bookmarkStart w:id="21" w:name="_Toc191959355"/>
      <w:r w:rsidRPr="00342ADD">
        <w:br w:type="page"/>
      </w:r>
      <w:bookmarkStart w:id="22" w:name="_Toc344714715"/>
      <w:r w:rsidR="005F1DF0" w:rsidRPr="00342ADD">
        <w:lastRenderedPageBreak/>
        <w:t>2</w:t>
      </w:r>
      <w:r w:rsidR="00342ADD" w:rsidRPr="00342ADD">
        <w:t xml:space="preserve">. </w:t>
      </w:r>
      <w:r w:rsidR="005F1DF0" w:rsidRPr="00342ADD">
        <w:t>Анализ</w:t>
      </w:r>
      <w:r w:rsidR="00342ADD" w:rsidRPr="00342ADD">
        <w:t xml:space="preserve"> </w:t>
      </w:r>
      <w:r w:rsidR="005F1DF0" w:rsidRPr="00342ADD">
        <w:t>финансового</w:t>
      </w:r>
      <w:r w:rsidR="00342ADD" w:rsidRPr="00342ADD">
        <w:t xml:space="preserve"> </w:t>
      </w:r>
      <w:r w:rsidR="005F1DF0" w:rsidRPr="00342ADD">
        <w:t>состояния</w:t>
      </w:r>
      <w:r w:rsidR="00342ADD" w:rsidRPr="00342ADD">
        <w:t xml:space="preserve"> </w:t>
      </w:r>
      <w:r w:rsidR="005F1DF0" w:rsidRPr="00342ADD">
        <w:t>ООО</w:t>
      </w:r>
      <w:r w:rsidR="00342ADD">
        <w:t xml:space="preserve"> "</w:t>
      </w:r>
      <w:r w:rsidR="005F1DF0" w:rsidRPr="00342ADD">
        <w:t>СП</w:t>
      </w:r>
      <w:r w:rsidR="00342ADD">
        <w:t>" (</w:t>
      </w:r>
      <w:r w:rsidR="005F1DF0" w:rsidRPr="00342ADD">
        <w:t>ремонт</w:t>
      </w:r>
      <w:r w:rsidR="00342ADD" w:rsidRPr="00342ADD">
        <w:t xml:space="preserve"> </w:t>
      </w:r>
      <w:r w:rsidR="005F1DF0" w:rsidRPr="00342ADD">
        <w:t>автотранспорта</w:t>
      </w:r>
      <w:r w:rsidR="00342ADD" w:rsidRPr="00342ADD">
        <w:t xml:space="preserve"> </w:t>
      </w:r>
      <w:r w:rsidR="005F1DF0" w:rsidRPr="00342ADD">
        <w:t>и</w:t>
      </w:r>
      <w:r w:rsidR="00342ADD" w:rsidRPr="00342ADD">
        <w:t xml:space="preserve"> </w:t>
      </w:r>
      <w:r w:rsidR="005F1DF0" w:rsidRPr="00342ADD">
        <w:t>грузоперевозки</w:t>
      </w:r>
      <w:r w:rsidR="00342ADD" w:rsidRPr="00342ADD">
        <w:t>)</w:t>
      </w:r>
      <w:r w:rsidR="00342ADD">
        <w:t xml:space="preserve"> (</w:t>
      </w:r>
      <w:r w:rsidR="005F1DF0" w:rsidRPr="00342ADD">
        <w:t>Санкт-Петербург</w:t>
      </w:r>
      <w:r w:rsidR="00342ADD" w:rsidRPr="00342ADD">
        <w:t>)</w:t>
      </w:r>
      <w:bookmarkEnd w:id="20"/>
      <w:bookmarkEnd w:id="21"/>
      <w:bookmarkEnd w:id="22"/>
    </w:p>
    <w:p w:rsidR="004F1E7A" w:rsidRPr="004F1E7A" w:rsidRDefault="004F1E7A" w:rsidP="004F1E7A">
      <w:pPr>
        <w:rPr>
          <w:lang w:eastAsia="en-US"/>
        </w:rPr>
      </w:pPr>
    </w:p>
    <w:p w:rsidR="00342ADD" w:rsidRDefault="00342ADD" w:rsidP="004F1E7A">
      <w:pPr>
        <w:pStyle w:val="1"/>
      </w:pPr>
      <w:bookmarkStart w:id="23" w:name="_Toc191955037"/>
      <w:bookmarkStart w:id="24" w:name="_Toc191959356"/>
      <w:bookmarkStart w:id="25" w:name="_Toc344714716"/>
      <w:r>
        <w:t xml:space="preserve">2.1 </w:t>
      </w:r>
      <w:r w:rsidR="005F1DF0" w:rsidRPr="00342ADD">
        <w:t>Характеристика</w:t>
      </w:r>
      <w:r w:rsidRPr="00342ADD">
        <w:t xml:space="preserve"> </w:t>
      </w:r>
      <w:r w:rsidR="005F1DF0" w:rsidRPr="00342ADD">
        <w:t>предприятия</w:t>
      </w:r>
      <w:bookmarkEnd w:id="23"/>
      <w:bookmarkEnd w:id="24"/>
      <w:bookmarkEnd w:id="25"/>
    </w:p>
    <w:p w:rsidR="004F1E7A" w:rsidRPr="004F1E7A" w:rsidRDefault="004F1E7A" w:rsidP="004F1E7A">
      <w:pPr>
        <w:rPr>
          <w:lang w:eastAsia="en-US"/>
        </w:rPr>
      </w:pPr>
    </w:p>
    <w:p w:rsidR="00342ADD" w:rsidRPr="00342ADD" w:rsidRDefault="005F1DF0" w:rsidP="00342ADD">
      <w:pPr>
        <w:tabs>
          <w:tab w:val="left" w:pos="726"/>
        </w:tabs>
      </w:pPr>
      <w:r w:rsidRPr="00342ADD">
        <w:t>ООО</w:t>
      </w:r>
      <w:r w:rsidR="00342ADD">
        <w:t xml:space="preserve"> "</w:t>
      </w:r>
      <w:r w:rsidRPr="00342ADD">
        <w:t>СП</w:t>
      </w:r>
      <w:r w:rsidR="00342ADD">
        <w:t>" (</w:t>
      </w:r>
      <w:r w:rsidRPr="00342ADD">
        <w:t>Санкт-Петербург</w:t>
      </w:r>
      <w:r w:rsidR="00342ADD" w:rsidRPr="00342ADD">
        <w:t xml:space="preserve">) </w:t>
      </w:r>
      <w:r w:rsidR="00F26147" w:rsidRPr="00342ADD">
        <w:t>является</w:t>
      </w:r>
      <w:r w:rsidR="00342ADD" w:rsidRPr="00342ADD">
        <w:t xml:space="preserve"> </w:t>
      </w:r>
      <w:r w:rsidR="00F26147" w:rsidRPr="00342ADD">
        <w:t>юридическим</w:t>
      </w:r>
      <w:r w:rsidR="00342ADD" w:rsidRPr="00342ADD">
        <w:t xml:space="preserve"> </w:t>
      </w:r>
      <w:r w:rsidR="00F26147" w:rsidRPr="00342ADD">
        <w:t>лицом</w:t>
      </w:r>
      <w:r w:rsidR="00342ADD" w:rsidRPr="00342ADD">
        <w:t xml:space="preserve"> </w:t>
      </w:r>
      <w:r w:rsidR="00F26147" w:rsidRPr="00342ADD">
        <w:t>и</w:t>
      </w:r>
      <w:r w:rsidR="00342ADD" w:rsidRPr="00342ADD">
        <w:t xml:space="preserve"> </w:t>
      </w:r>
      <w:r w:rsidR="00F26147" w:rsidRPr="00342ADD">
        <w:t>действует</w:t>
      </w:r>
      <w:r w:rsidR="00342ADD" w:rsidRPr="00342ADD">
        <w:t xml:space="preserve"> </w:t>
      </w:r>
      <w:r w:rsidR="00F26147" w:rsidRPr="00342ADD">
        <w:t>на</w:t>
      </w:r>
      <w:r w:rsidR="00342ADD" w:rsidRPr="00342ADD">
        <w:t xml:space="preserve"> </w:t>
      </w:r>
      <w:r w:rsidR="00F26147" w:rsidRPr="00342ADD">
        <w:t>основании</w:t>
      </w:r>
      <w:r w:rsidR="00342ADD" w:rsidRPr="00342ADD">
        <w:t xml:space="preserve"> </w:t>
      </w:r>
      <w:r w:rsidR="00F26147" w:rsidRPr="00342ADD">
        <w:t>устава</w:t>
      </w:r>
      <w:r w:rsidR="00342ADD" w:rsidRPr="00342ADD">
        <w:t xml:space="preserve"> </w:t>
      </w:r>
      <w:r w:rsidR="00F26147" w:rsidRPr="00342ADD">
        <w:t>и</w:t>
      </w:r>
      <w:r w:rsidR="00342ADD" w:rsidRPr="00342ADD">
        <w:t xml:space="preserve"> </w:t>
      </w:r>
      <w:r w:rsidR="00F26147" w:rsidRPr="00342ADD">
        <w:t>законодательства</w:t>
      </w:r>
      <w:r w:rsidR="00342ADD" w:rsidRPr="00342ADD">
        <w:t xml:space="preserve"> </w:t>
      </w:r>
      <w:r w:rsidR="00F26147" w:rsidRPr="00342ADD">
        <w:t>Российской</w:t>
      </w:r>
      <w:r w:rsidR="00342ADD" w:rsidRPr="00342ADD">
        <w:t xml:space="preserve"> </w:t>
      </w:r>
      <w:r w:rsidR="00F26147" w:rsidRPr="00342ADD">
        <w:t>Федерации</w:t>
      </w:r>
      <w:r w:rsidR="00342ADD" w:rsidRPr="00342ADD">
        <w:t>.</w:t>
      </w:r>
    </w:p>
    <w:p w:rsidR="00342ADD" w:rsidRPr="00342ADD" w:rsidRDefault="00F26147" w:rsidP="00342ADD">
      <w:pPr>
        <w:tabs>
          <w:tab w:val="left" w:pos="726"/>
        </w:tabs>
      </w:pPr>
      <w:r w:rsidRPr="00342ADD">
        <w:t>Целью</w:t>
      </w:r>
      <w:r w:rsidR="00342ADD" w:rsidRPr="00342ADD">
        <w:t xml:space="preserve"> </w:t>
      </w:r>
      <w:r w:rsidRPr="00342ADD">
        <w:t>общества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извлечение</w:t>
      </w:r>
      <w:r w:rsidR="00342ADD" w:rsidRPr="00342ADD">
        <w:t xml:space="preserve"> </w:t>
      </w:r>
      <w:r w:rsidRPr="00342ADD">
        <w:t>прибыли</w:t>
      </w:r>
      <w:r w:rsidR="00342ADD" w:rsidRPr="00342ADD">
        <w:t>.</w:t>
      </w:r>
    </w:p>
    <w:p w:rsidR="00342ADD" w:rsidRPr="00342ADD" w:rsidRDefault="00F26147" w:rsidP="00342ADD">
      <w:pPr>
        <w:tabs>
          <w:tab w:val="left" w:pos="726"/>
        </w:tabs>
      </w:pPr>
      <w:r w:rsidRPr="00342ADD">
        <w:t>Общество</w:t>
      </w:r>
      <w:r w:rsidR="00342ADD" w:rsidRPr="00342ADD">
        <w:t xml:space="preserve"> </w:t>
      </w:r>
      <w:r w:rsidRPr="00342ADD">
        <w:t>осуществляет</w:t>
      </w:r>
      <w:r w:rsidR="00342ADD" w:rsidRPr="00342ADD">
        <w:t xml:space="preserve"> </w:t>
      </w:r>
      <w:r w:rsidRPr="00342ADD">
        <w:t>следующие</w:t>
      </w:r>
      <w:r w:rsidR="00342ADD" w:rsidRPr="00342ADD">
        <w:t xml:space="preserve"> </w:t>
      </w:r>
      <w:r w:rsidRPr="00342ADD">
        <w:t>виды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>:</w:t>
      </w:r>
    </w:p>
    <w:p w:rsidR="00342ADD" w:rsidRPr="00342ADD" w:rsidRDefault="00F26147" w:rsidP="00342ADD">
      <w:pPr>
        <w:tabs>
          <w:tab w:val="left" w:pos="726"/>
        </w:tabs>
      </w:pPr>
      <w:r w:rsidRPr="00342ADD">
        <w:t>перевозка</w:t>
      </w:r>
      <w:r w:rsidR="00342ADD" w:rsidRPr="00342ADD">
        <w:t xml:space="preserve"> </w:t>
      </w:r>
      <w:r w:rsidRPr="00342ADD">
        <w:t>грузов,</w:t>
      </w:r>
      <w:r w:rsidR="00342ADD" w:rsidRPr="00342ADD">
        <w:t xml:space="preserve"> </w:t>
      </w:r>
      <w:r w:rsidRPr="00342ADD">
        <w:t>обеспечение</w:t>
      </w:r>
      <w:r w:rsidR="00342ADD" w:rsidRPr="00342ADD">
        <w:t xml:space="preserve"> </w:t>
      </w:r>
      <w:r w:rsidRPr="00342ADD">
        <w:t>сохранности</w:t>
      </w:r>
      <w:r w:rsidR="00342ADD" w:rsidRPr="00342ADD">
        <w:t xml:space="preserve"> </w:t>
      </w:r>
      <w:r w:rsidRPr="00342ADD">
        <w:t>перевозимых</w:t>
      </w:r>
      <w:r w:rsidR="00342ADD" w:rsidRPr="00342ADD">
        <w:t xml:space="preserve"> </w:t>
      </w:r>
      <w:r w:rsidRPr="00342ADD">
        <w:t>грузов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своевременная</w:t>
      </w:r>
      <w:r w:rsidR="00342ADD" w:rsidRPr="00342ADD">
        <w:t xml:space="preserve"> </w:t>
      </w:r>
      <w:r w:rsidRPr="00342ADD">
        <w:t>доставка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клиентам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территории</w:t>
      </w:r>
      <w:r w:rsidR="00342ADD" w:rsidRPr="00342ADD">
        <w:t xml:space="preserve"> </w:t>
      </w:r>
      <w:r w:rsidRPr="00342ADD">
        <w:t>РФ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границей</w:t>
      </w:r>
      <w:r w:rsidR="00342ADD" w:rsidRPr="00342ADD">
        <w:t>;</w:t>
      </w:r>
    </w:p>
    <w:p w:rsidR="00342ADD" w:rsidRPr="00342ADD" w:rsidRDefault="005F1DF0" w:rsidP="00342ADD">
      <w:pPr>
        <w:tabs>
          <w:tab w:val="left" w:pos="726"/>
        </w:tabs>
      </w:pPr>
      <w:r w:rsidRPr="00342ADD">
        <w:t>техническое</w:t>
      </w:r>
      <w:r w:rsidR="00342ADD" w:rsidRPr="00342ADD">
        <w:t xml:space="preserve"> </w:t>
      </w:r>
      <w:r w:rsidRPr="00342ADD">
        <w:t>обслуживание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ремонт</w:t>
      </w:r>
      <w:r w:rsidR="00342ADD" w:rsidRPr="00342ADD">
        <w:t xml:space="preserve"> </w:t>
      </w:r>
      <w:r w:rsidRPr="00342ADD">
        <w:t>транспортных</w:t>
      </w:r>
      <w:r w:rsidR="00342ADD" w:rsidRPr="00342ADD">
        <w:t xml:space="preserve"> </w:t>
      </w:r>
      <w:r w:rsidRPr="00342ADD">
        <w:t>средств</w:t>
      </w:r>
      <w:r w:rsidR="00342ADD" w:rsidRPr="00342ADD">
        <w:t>;</w:t>
      </w:r>
    </w:p>
    <w:p w:rsidR="00342ADD" w:rsidRPr="00342ADD" w:rsidRDefault="00F26147" w:rsidP="00342ADD">
      <w:pPr>
        <w:tabs>
          <w:tab w:val="left" w:pos="726"/>
        </w:tabs>
      </w:pPr>
      <w:r w:rsidRPr="00342ADD">
        <w:t>пассажирские</w:t>
      </w:r>
      <w:r w:rsidR="00342ADD" w:rsidRPr="00342ADD">
        <w:t xml:space="preserve"> </w:t>
      </w:r>
      <w:r w:rsidRPr="00342ADD">
        <w:t>перевозки</w:t>
      </w:r>
      <w:r w:rsidR="00342ADD" w:rsidRPr="00342ADD">
        <w:t>;</w:t>
      </w:r>
    </w:p>
    <w:p w:rsidR="00342ADD" w:rsidRPr="00342ADD" w:rsidRDefault="00F26147" w:rsidP="00342ADD">
      <w:pPr>
        <w:tabs>
          <w:tab w:val="left" w:pos="726"/>
        </w:tabs>
      </w:pPr>
      <w:r w:rsidRPr="00342ADD">
        <w:t>обеспечение</w:t>
      </w:r>
      <w:r w:rsidR="00342ADD" w:rsidRPr="00342ADD">
        <w:t xml:space="preserve"> </w:t>
      </w:r>
      <w:r w:rsidRPr="00342ADD">
        <w:t>транспортными</w:t>
      </w:r>
      <w:r w:rsidR="00342ADD" w:rsidRPr="00342ADD">
        <w:t xml:space="preserve"> </w:t>
      </w:r>
      <w:r w:rsidRPr="00342ADD">
        <w:t>услугами</w:t>
      </w:r>
      <w:r w:rsidR="00342ADD" w:rsidRPr="00342ADD">
        <w:t xml:space="preserve"> </w:t>
      </w:r>
      <w:r w:rsidRPr="00342ADD">
        <w:t>подразделений</w:t>
      </w:r>
      <w:r w:rsidR="00342ADD" w:rsidRPr="00342ADD">
        <w:t xml:space="preserve"> </w:t>
      </w:r>
      <w:r w:rsidRPr="00342ADD">
        <w:t>строительства,</w:t>
      </w:r>
      <w:r w:rsidR="00342ADD" w:rsidRPr="00342ADD">
        <w:t xml:space="preserve"> </w:t>
      </w:r>
      <w:r w:rsidRPr="00342ADD">
        <w:t>торгующих</w:t>
      </w:r>
      <w:r w:rsidR="00342ADD" w:rsidRPr="00342ADD">
        <w:t xml:space="preserve"> </w:t>
      </w:r>
      <w:r w:rsidRPr="00342ADD">
        <w:t>организаций,</w:t>
      </w:r>
      <w:r w:rsidR="00342ADD" w:rsidRPr="00342ADD">
        <w:t xml:space="preserve"> </w:t>
      </w:r>
      <w:r w:rsidRPr="00342ADD">
        <w:t>общепита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детских</w:t>
      </w:r>
      <w:r w:rsidR="00342ADD" w:rsidRPr="00342ADD">
        <w:t xml:space="preserve"> </w:t>
      </w:r>
      <w:r w:rsidRPr="00342ADD">
        <w:t>школьных</w:t>
      </w:r>
      <w:r w:rsidR="00342ADD" w:rsidRPr="00342ADD">
        <w:t xml:space="preserve"> </w:t>
      </w:r>
      <w:r w:rsidRPr="00342ADD">
        <w:t>учреждений</w:t>
      </w:r>
      <w:r w:rsidR="00342ADD" w:rsidRPr="00342ADD">
        <w:t>;</w:t>
      </w:r>
    </w:p>
    <w:p w:rsidR="00342ADD" w:rsidRPr="00342ADD" w:rsidRDefault="00F26147" w:rsidP="00342ADD">
      <w:pPr>
        <w:tabs>
          <w:tab w:val="left" w:pos="726"/>
        </w:tabs>
      </w:pPr>
      <w:r w:rsidRPr="00342ADD">
        <w:t>выделение</w:t>
      </w:r>
      <w:r w:rsidR="00342ADD" w:rsidRPr="00342ADD">
        <w:t xml:space="preserve"> </w:t>
      </w:r>
      <w:r w:rsidRPr="00342ADD">
        <w:t>автомобилей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разовым</w:t>
      </w:r>
      <w:r w:rsidR="00342ADD" w:rsidRPr="00342ADD">
        <w:t xml:space="preserve"> </w:t>
      </w:r>
      <w:r w:rsidRPr="00342ADD">
        <w:t>внеплановым</w:t>
      </w:r>
      <w:r w:rsidR="00342ADD" w:rsidRPr="00342ADD">
        <w:t xml:space="preserve"> </w:t>
      </w:r>
      <w:r w:rsidRPr="00342ADD">
        <w:t>заявкам</w:t>
      </w:r>
      <w:r w:rsidR="00342ADD" w:rsidRPr="00342ADD">
        <w:t xml:space="preserve"> </w:t>
      </w:r>
      <w:r w:rsidRPr="00342ADD">
        <w:t>предприятиям,</w:t>
      </w:r>
      <w:r w:rsidR="00342ADD" w:rsidRPr="00342ADD">
        <w:t xml:space="preserve"> </w:t>
      </w:r>
      <w:r w:rsidRPr="00342ADD">
        <w:t>организациям,</w:t>
      </w:r>
      <w:r w:rsidR="00342ADD" w:rsidRPr="00342ADD">
        <w:t xml:space="preserve"> </w:t>
      </w:r>
      <w:r w:rsidRPr="00342ADD">
        <w:t>кооперативам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гражданам</w:t>
      </w:r>
      <w:r w:rsidR="00342ADD" w:rsidRPr="00342ADD">
        <w:t>;</w:t>
      </w:r>
    </w:p>
    <w:p w:rsidR="00342ADD" w:rsidRPr="00342ADD" w:rsidRDefault="00F26147" w:rsidP="00342ADD">
      <w:pPr>
        <w:tabs>
          <w:tab w:val="left" w:pos="726"/>
        </w:tabs>
      </w:pPr>
      <w:r w:rsidRPr="00342ADD">
        <w:t>выполнение</w:t>
      </w:r>
      <w:r w:rsidR="00342ADD" w:rsidRPr="00342ADD">
        <w:t xml:space="preserve"> </w:t>
      </w:r>
      <w:r w:rsidRPr="00342ADD">
        <w:t>транспортно-экспедиционного</w:t>
      </w:r>
      <w:r w:rsidR="00342ADD" w:rsidRPr="00342ADD">
        <w:t xml:space="preserve"> </w:t>
      </w:r>
      <w:r w:rsidRPr="00342ADD">
        <w:t>обслуживания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других</w:t>
      </w:r>
      <w:r w:rsidR="00342ADD" w:rsidRPr="00342ADD">
        <w:t xml:space="preserve"> </w:t>
      </w:r>
      <w:r w:rsidRPr="00342ADD">
        <w:t>работ,</w:t>
      </w:r>
      <w:r w:rsidR="00342ADD" w:rsidRPr="00342ADD">
        <w:t xml:space="preserve"> </w:t>
      </w:r>
      <w:r w:rsidRPr="00342ADD">
        <w:t>связанных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доставкой</w:t>
      </w:r>
      <w:r w:rsidR="00342ADD" w:rsidRPr="00342ADD">
        <w:t xml:space="preserve"> </w:t>
      </w:r>
      <w:r w:rsidRPr="00342ADD">
        <w:t>грузов</w:t>
      </w:r>
      <w:r w:rsidR="00342ADD" w:rsidRPr="00342ADD">
        <w:t>;</w:t>
      </w:r>
    </w:p>
    <w:p w:rsidR="00342ADD" w:rsidRPr="00342ADD" w:rsidRDefault="00F26147" w:rsidP="00342ADD">
      <w:pPr>
        <w:tabs>
          <w:tab w:val="left" w:pos="726"/>
        </w:tabs>
      </w:pPr>
      <w:r w:rsidRPr="00342ADD">
        <w:t>выгрузка</w:t>
      </w:r>
      <w:r w:rsidR="00342ADD" w:rsidRPr="00342ADD">
        <w:t xml:space="preserve"> </w:t>
      </w:r>
      <w:r w:rsidRPr="00342ADD">
        <w:t>опасных</w:t>
      </w:r>
      <w:r w:rsidR="00342ADD" w:rsidRPr="00342ADD">
        <w:t xml:space="preserve"> </w:t>
      </w:r>
      <w:r w:rsidRPr="00342ADD">
        <w:t>грузов,</w:t>
      </w:r>
      <w:r w:rsidR="00342ADD" w:rsidRPr="00342ADD">
        <w:t xml:space="preserve"> </w:t>
      </w:r>
      <w:r w:rsidRPr="00342ADD">
        <w:t>поступающих</w:t>
      </w:r>
      <w:r w:rsidR="00342ADD" w:rsidRPr="00342ADD">
        <w:t xml:space="preserve"> </w:t>
      </w:r>
      <w:r w:rsidRPr="00342ADD">
        <w:t>железнодорожным</w:t>
      </w:r>
      <w:r w:rsidR="00342ADD" w:rsidRPr="00342ADD">
        <w:t xml:space="preserve"> </w:t>
      </w:r>
      <w:r w:rsidRPr="00342ADD">
        <w:t>транспортом</w:t>
      </w:r>
      <w:r w:rsidR="00342ADD" w:rsidRPr="00342ADD">
        <w:t>;</w:t>
      </w:r>
    </w:p>
    <w:p w:rsidR="00342ADD" w:rsidRPr="00342ADD" w:rsidRDefault="00F26147" w:rsidP="00342ADD">
      <w:pPr>
        <w:tabs>
          <w:tab w:val="left" w:pos="726"/>
        </w:tabs>
      </w:pPr>
      <w:r w:rsidRPr="00342ADD">
        <w:t>заправка,</w:t>
      </w:r>
      <w:r w:rsidR="00342ADD" w:rsidRPr="00342ADD">
        <w:t xml:space="preserve"> </w:t>
      </w:r>
      <w:r w:rsidRPr="00342ADD">
        <w:t>прием,</w:t>
      </w:r>
      <w:r w:rsidR="00342ADD" w:rsidRPr="00342ADD">
        <w:t xml:space="preserve"> </w:t>
      </w:r>
      <w:r w:rsidRPr="00342ADD">
        <w:t>хранение,</w:t>
      </w:r>
      <w:r w:rsidR="00342ADD" w:rsidRPr="00342ADD">
        <w:t xml:space="preserve"> </w:t>
      </w:r>
      <w:r w:rsidRPr="00342ADD">
        <w:t>транспортировка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реализация</w:t>
      </w:r>
      <w:r w:rsidR="00342ADD" w:rsidRPr="00342ADD">
        <w:t xml:space="preserve"> </w:t>
      </w:r>
      <w:r w:rsidRPr="00342ADD">
        <w:t>нефтепродуктов,</w:t>
      </w:r>
      <w:r w:rsidR="00342ADD" w:rsidRPr="00342ADD">
        <w:t xml:space="preserve"> </w:t>
      </w:r>
      <w:r w:rsidRPr="00342ADD">
        <w:t>масел,</w:t>
      </w:r>
      <w:r w:rsidR="00342ADD" w:rsidRPr="00342ADD">
        <w:t xml:space="preserve"> </w:t>
      </w:r>
      <w:r w:rsidRPr="00342ADD">
        <w:t>смазок,</w:t>
      </w:r>
      <w:r w:rsidR="00342ADD" w:rsidRPr="00342ADD">
        <w:t xml:space="preserve"> </w:t>
      </w:r>
      <w:r w:rsidRPr="00342ADD">
        <w:t>запасных</w:t>
      </w:r>
      <w:r w:rsidR="00342ADD" w:rsidRPr="00342ADD">
        <w:t xml:space="preserve"> </w:t>
      </w:r>
      <w:r w:rsidRPr="00342ADD">
        <w:t>частей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специальных</w:t>
      </w:r>
      <w:r w:rsidR="00342ADD" w:rsidRPr="00342ADD">
        <w:t xml:space="preserve"> </w:t>
      </w:r>
      <w:r w:rsidRPr="00342ADD">
        <w:t>жидкостей,</w:t>
      </w:r>
      <w:r w:rsidR="00342ADD" w:rsidRPr="00342ADD">
        <w:t xml:space="preserve"> </w:t>
      </w:r>
      <w:r w:rsidRPr="00342ADD">
        <w:t>отпуск</w:t>
      </w:r>
      <w:r w:rsidR="00342ADD" w:rsidRPr="00342ADD">
        <w:t xml:space="preserve"> </w:t>
      </w:r>
      <w:r w:rsidRPr="00342ADD">
        <w:t>нефтепродуктов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розницу</w:t>
      </w:r>
      <w:r w:rsidR="00342ADD" w:rsidRPr="00342ADD">
        <w:t>;</w:t>
      </w:r>
    </w:p>
    <w:p w:rsidR="00342ADD" w:rsidRPr="00342ADD" w:rsidRDefault="00F26147" w:rsidP="00342ADD">
      <w:pPr>
        <w:tabs>
          <w:tab w:val="left" w:pos="726"/>
        </w:tabs>
      </w:pPr>
      <w:r w:rsidRPr="00342ADD">
        <w:t>оказание</w:t>
      </w:r>
      <w:r w:rsidR="00342ADD" w:rsidRPr="00342ADD">
        <w:t xml:space="preserve"> </w:t>
      </w:r>
      <w:r w:rsidRPr="00342ADD">
        <w:t>услуг</w:t>
      </w:r>
      <w:r w:rsidR="00342ADD" w:rsidRPr="00342ADD">
        <w:t xml:space="preserve"> </w:t>
      </w:r>
      <w:r w:rsidRPr="00342ADD">
        <w:t>предприятиям,</w:t>
      </w:r>
      <w:r w:rsidR="00342ADD" w:rsidRPr="00342ADD">
        <w:t xml:space="preserve"> </w:t>
      </w:r>
      <w:r w:rsidRPr="00342ADD">
        <w:t>организациям,</w:t>
      </w:r>
      <w:r w:rsidR="00342ADD" w:rsidRPr="00342ADD">
        <w:t xml:space="preserve"> </w:t>
      </w:r>
      <w:r w:rsidRPr="00342ADD">
        <w:t>кооперативам,</w:t>
      </w:r>
      <w:r w:rsidR="00342ADD" w:rsidRPr="00342ADD">
        <w:t xml:space="preserve"> </w:t>
      </w:r>
      <w:r w:rsidRPr="00342ADD">
        <w:t>гражданам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техническому</w:t>
      </w:r>
      <w:r w:rsidR="00342ADD" w:rsidRPr="00342ADD">
        <w:t xml:space="preserve"> </w:t>
      </w:r>
      <w:r w:rsidRPr="00342ADD">
        <w:t>обслуживанию,</w:t>
      </w:r>
      <w:r w:rsidR="00342ADD" w:rsidRPr="00342ADD">
        <w:t xml:space="preserve"> </w:t>
      </w:r>
      <w:r w:rsidRPr="00342ADD">
        <w:t>ремонту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мойке</w:t>
      </w:r>
      <w:r w:rsidR="00342ADD" w:rsidRPr="00342ADD">
        <w:t xml:space="preserve"> </w:t>
      </w:r>
      <w:r w:rsidRPr="00342ADD">
        <w:t>автомобилей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оказание</w:t>
      </w:r>
      <w:r w:rsidR="00342ADD" w:rsidRPr="00342ADD">
        <w:t xml:space="preserve"> </w:t>
      </w:r>
      <w:r w:rsidRPr="00342ADD">
        <w:t>других</w:t>
      </w:r>
      <w:r w:rsidR="00342ADD" w:rsidRPr="00342ADD">
        <w:t xml:space="preserve"> </w:t>
      </w:r>
      <w:r w:rsidRPr="00342ADD">
        <w:t>видов</w:t>
      </w:r>
      <w:r w:rsidR="00342ADD" w:rsidRPr="00342ADD">
        <w:t xml:space="preserve"> </w:t>
      </w:r>
      <w:r w:rsidRPr="00342ADD">
        <w:t>транспортных</w:t>
      </w:r>
      <w:r w:rsidR="00342ADD" w:rsidRPr="00342ADD">
        <w:t xml:space="preserve"> </w:t>
      </w:r>
      <w:r w:rsidRPr="00342ADD">
        <w:t>услуг</w:t>
      </w:r>
      <w:r w:rsidR="00342ADD" w:rsidRPr="00342ADD">
        <w:t>;</w:t>
      </w:r>
    </w:p>
    <w:p w:rsidR="00342ADD" w:rsidRPr="00342ADD" w:rsidRDefault="00F26147" w:rsidP="00342ADD">
      <w:pPr>
        <w:tabs>
          <w:tab w:val="left" w:pos="726"/>
        </w:tabs>
      </w:pPr>
      <w:r w:rsidRPr="00342ADD">
        <w:t>деятельность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сфере</w:t>
      </w:r>
      <w:r w:rsidR="00342ADD" w:rsidRPr="00342ADD">
        <w:t xml:space="preserve"> </w:t>
      </w:r>
      <w:r w:rsidRPr="00342ADD">
        <w:t>общественного</w:t>
      </w:r>
      <w:r w:rsidR="00342ADD" w:rsidRPr="00342ADD">
        <w:t xml:space="preserve"> </w:t>
      </w:r>
      <w:r w:rsidRPr="00342ADD">
        <w:t>питания</w:t>
      </w:r>
      <w:r w:rsidR="00342ADD" w:rsidRPr="00342ADD">
        <w:t>;</w:t>
      </w:r>
    </w:p>
    <w:p w:rsidR="00342ADD" w:rsidRPr="00342ADD" w:rsidRDefault="00F26147" w:rsidP="00342ADD">
      <w:pPr>
        <w:tabs>
          <w:tab w:val="left" w:pos="726"/>
        </w:tabs>
      </w:pPr>
      <w:r w:rsidRPr="00342ADD">
        <w:t>другие</w:t>
      </w:r>
      <w:r w:rsidR="00342ADD" w:rsidRPr="00342ADD">
        <w:t xml:space="preserve"> </w:t>
      </w:r>
      <w:r w:rsidRPr="00342ADD">
        <w:t>виды</w:t>
      </w:r>
      <w:r w:rsidR="00342ADD" w:rsidRPr="00342ADD">
        <w:t xml:space="preserve"> </w:t>
      </w:r>
      <w:r w:rsidRPr="00342ADD">
        <w:t>хозяйственной</w:t>
      </w:r>
      <w:r w:rsidR="00342ADD" w:rsidRPr="00342ADD">
        <w:t xml:space="preserve"> </w:t>
      </w:r>
      <w:r w:rsidRPr="00342ADD">
        <w:t>деятельности,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запрещенные</w:t>
      </w:r>
      <w:r w:rsidR="00342ADD" w:rsidRPr="00342ADD">
        <w:t xml:space="preserve"> </w:t>
      </w:r>
      <w:r w:rsidRPr="00342ADD">
        <w:t>законом</w:t>
      </w:r>
      <w:r w:rsidR="00342ADD" w:rsidRPr="00342ADD">
        <w:t>.</w:t>
      </w:r>
    </w:p>
    <w:p w:rsidR="00342ADD" w:rsidRPr="00342ADD" w:rsidRDefault="005F1DF0" w:rsidP="00342ADD">
      <w:pPr>
        <w:tabs>
          <w:tab w:val="left" w:pos="726"/>
        </w:tabs>
      </w:pPr>
      <w:r w:rsidRPr="00342ADD">
        <w:lastRenderedPageBreak/>
        <w:t>ООО</w:t>
      </w:r>
      <w:r w:rsidR="00342ADD">
        <w:t xml:space="preserve"> "</w:t>
      </w:r>
      <w:r w:rsidRPr="00342ADD">
        <w:t>СП</w:t>
      </w:r>
      <w:r w:rsidR="00342ADD">
        <w:t xml:space="preserve">" </w:t>
      </w:r>
      <w:r w:rsidR="00F26147" w:rsidRPr="00342ADD">
        <w:t>располагается</w:t>
      </w:r>
      <w:r w:rsidR="00342ADD" w:rsidRPr="00342ADD">
        <w:t xml:space="preserve"> </w:t>
      </w:r>
      <w:r w:rsidR="00F26147" w:rsidRPr="00342ADD">
        <w:t>в</w:t>
      </w:r>
      <w:r w:rsidR="00342ADD" w:rsidRPr="00342ADD">
        <w:t xml:space="preserve"> </w:t>
      </w:r>
      <w:r w:rsidR="00F26147" w:rsidRPr="00342ADD">
        <w:t>г</w:t>
      </w:r>
      <w:r w:rsidR="00342ADD" w:rsidRPr="00342ADD">
        <w:t xml:space="preserve">. </w:t>
      </w:r>
      <w:r w:rsidR="00F26147" w:rsidRPr="00342ADD">
        <w:t>Сосновый</w:t>
      </w:r>
      <w:r w:rsidR="00342ADD" w:rsidRPr="00342ADD">
        <w:t xml:space="preserve"> </w:t>
      </w:r>
      <w:r w:rsidR="00F26147" w:rsidRPr="00342ADD">
        <w:t>Бор</w:t>
      </w:r>
      <w:r w:rsidR="00342ADD" w:rsidRPr="00342ADD">
        <w:t xml:space="preserve"> </w:t>
      </w:r>
      <w:r w:rsidR="00F26147" w:rsidRPr="00342ADD">
        <w:t>Ленинградской</w:t>
      </w:r>
      <w:r w:rsidR="00342ADD" w:rsidRPr="00342ADD">
        <w:t xml:space="preserve"> </w:t>
      </w:r>
      <w:r w:rsidR="00F26147" w:rsidRPr="00342ADD">
        <w:t>обл</w:t>
      </w:r>
      <w:r w:rsidR="00342ADD" w:rsidRPr="00342ADD">
        <w:t xml:space="preserve">. </w:t>
      </w:r>
      <w:r w:rsidR="00F26147" w:rsidRPr="00342ADD">
        <w:t>в</w:t>
      </w:r>
      <w:r w:rsidR="00342ADD" w:rsidRPr="00342ADD">
        <w:t xml:space="preserve"> </w:t>
      </w:r>
      <w:r w:rsidR="00F26147" w:rsidRPr="00342ADD">
        <w:t>зоне</w:t>
      </w:r>
      <w:r w:rsidR="00342ADD" w:rsidRPr="00342ADD">
        <w:t xml:space="preserve"> </w:t>
      </w:r>
      <w:r w:rsidR="00F26147" w:rsidRPr="00342ADD">
        <w:t>умеренного</w:t>
      </w:r>
      <w:r w:rsidR="00342ADD" w:rsidRPr="00342ADD">
        <w:t xml:space="preserve"> </w:t>
      </w:r>
      <w:r w:rsidR="00F26147" w:rsidRPr="00342ADD">
        <w:t>климата</w:t>
      </w:r>
      <w:r w:rsidR="00342ADD" w:rsidRPr="00342ADD">
        <w:t xml:space="preserve"> </w:t>
      </w:r>
      <w:r w:rsidR="00F26147" w:rsidRPr="00342ADD">
        <w:t>с</w:t>
      </w:r>
      <w:r w:rsidR="00342ADD" w:rsidRPr="00342ADD">
        <w:t xml:space="preserve"> </w:t>
      </w:r>
      <w:r w:rsidR="00F26147" w:rsidRPr="00342ADD">
        <w:t>умеренной</w:t>
      </w:r>
      <w:r w:rsidR="00342ADD" w:rsidRPr="00342ADD">
        <w:t xml:space="preserve"> </w:t>
      </w:r>
      <w:r w:rsidR="00F26147" w:rsidRPr="00342ADD">
        <w:t>агрессивностью</w:t>
      </w:r>
      <w:r w:rsidR="00342ADD" w:rsidRPr="00342ADD">
        <w:t xml:space="preserve"> </w:t>
      </w:r>
      <w:r w:rsidR="00F26147" w:rsidRPr="00342ADD">
        <w:t>окружающей</w:t>
      </w:r>
      <w:r w:rsidR="00342ADD" w:rsidRPr="00342ADD">
        <w:t xml:space="preserve"> </w:t>
      </w:r>
      <w:r w:rsidR="00F26147" w:rsidRPr="00342ADD">
        <w:t>среды</w:t>
      </w:r>
      <w:r w:rsidR="00342ADD" w:rsidRPr="00342ADD">
        <w:t xml:space="preserve"> - </w:t>
      </w:r>
      <w:r w:rsidR="00F26147" w:rsidRPr="00342ADD">
        <w:t>предприятие</w:t>
      </w:r>
      <w:r w:rsidR="00342ADD" w:rsidRPr="00342ADD">
        <w:t xml:space="preserve"> </w:t>
      </w:r>
      <w:r w:rsidR="00F26147" w:rsidRPr="00342ADD">
        <w:t>работает</w:t>
      </w:r>
      <w:r w:rsidR="00342ADD" w:rsidRPr="00342ADD">
        <w:t xml:space="preserve"> </w:t>
      </w:r>
      <w:r w:rsidR="00F26147" w:rsidRPr="00342ADD">
        <w:t>в</w:t>
      </w:r>
      <w:r w:rsidR="00342ADD" w:rsidRPr="00342ADD">
        <w:t xml:space="preserve"> </w:t>
      </w:r>
      <w:r w:rsidR="00F22FDC" w:rsidRPr="00342ADD">
        <w:t>3</w:t>
      </w:r>
      <w:r w:rsidR="00342ADD" w:rsidRPr="00342ADD">
        <w:t xml:space="preserve"> </w:t>
      </w:r>
      <w:r w:rsidR="00F26147" w:rsidRPr="00342ADD">
        <w:t>категории</w:t>
      </w:r>
      <w:r w:rsidR="00342ADD" w:rsidRPr="00342ADD">
        <w:t xml:space="preserve"> </w:t>
      </w:r>
      <w:r w:rsidR="00F26147" w:rsidRPr="00342ADD">
        <w:t>условий</w:t>
      </w:r>
      <w:r w:rsidR="00342ADD" w:rsidRPr="00342ADD">
        <w:t xml:space="preserve"> </w:t>
      </w:r>
      <w:r w:rsidR="00F26147" w:rsidRPr="00342ADD">
        <w:t>эксплуатации</w:t>
      </w:r>
      <w:r w:rsidR="00342ADD" w:rsidRPr="00342ADD">
        <w:t xml:space="preserve">. </w:t>
      </w:r>
      <w:r w:rsidR="00F26147" w:rsidRPr="00342ADD">
        <w:t>Списочное</w:t>
      </w:r>
      <w:r w:rsidR="00342ADD" w:rsidRPr="00342ADD">
        <w:t xml:space="preserve"> </w:t>
      </w:r>
      <w:r w:rsidR="00F26147" w:rsidRPr="00342ADD">
        <w:t>количество</w:t>
      </w:r>
      <w:r w:rsidR="00342ADD" w:rsidRPr="00342ADD">
        <w:t xml:space="preserve"> </w:t>
      </w:r>
      <w:r w:rsidR="00F26147" w:rsidRPr="00342ADD">
        <w:t>парка</w:t>
      </w:r>
      <w:r w:rsidR="00342ADD" w:rsidRPr="00342ADD">
        <w:t xml:space="preserve"> </w:t>
      </w:r>
      <w:r w:rsidR="00F26147" w:rsidRPr="00342ADD">
        <w:t>составляет</w:t>
      </w:r>
      <w:r w:rsidR="00342ADD" w:rsidRPr="00342ADD">
        <w:t xml:space="preserve"> </w:t>
      </w:r>
      <w:r w:rsidR="00F26147" w:rsidRPr="00342ADD">
        <w:t>300</w:t>
      </w:r>
      <w:r w:rsidR="00342ADD" w:rsidRPr="00342ADD">
        <w:t xml:space="preserve"> </w:t>
      </w:r>
      <w:r w:rsidR="00F26147" w:rsidRPr="00342ADD">
        <w:t>автомобилей</w:t>
      </w:r>
      <w:r w:rsidR="00342ADD" w:rsidRPr="00342ADD">
        <w:t xml:space="preserve"> </w:t>
      </w:r>
      <w:r w:rsidR="00F26147" w:rsidRPr="00342ADD">
        <w:t>ЗИЛ-130В1</w:t>
      </w:r>
      <w:r w:rsidR="00342ADD" w:rsidRPr="00342ADD">
        <w:t xml:space="preserve"> </w:t>
      </w:r>
      <w:r w:rsidR="00F26147" w:rsidRPr="00342ADD">
        <w:t>со</w:t>
      </w:r>
      <w:r w:rsidR="00342ADD" w:rsidRPr="00342ADD">
        <w:t xml:space="preserve"> </w:t>
      </w:r>
      <w:r w:rsidR="00F26147" w:rsidRPr="00342ADD">
        <w:t>средним</w:t>
      </w:r>
      <w:r w:rsidR="00342ADD" w:rsidRPr="00342ADD">
        <w:t xml:space="preserve"> </w:t>
      </w:r>
      <w:r w:rsidR="00F26147" w:rsidRPr="00342ADD">
        <w:t>пробегом</w:t>
      </w:r>
      <w:r w:rsidR="00342ADD" w:rsidRPr="00342ADD">
        <w:t xml:space="preserve"> </w:t>
      </w:r>
      <w:r w:rsidR="00F26147" w:rsidRPr="00342ADD">
        <w:t>с</w:t>
      </w:r>
      <w:r w:rsidR="00342ADD" w:rsidRPr="00342ADD">
        <w:t xml:space="preserve"> </w:t>
      </w:r>
      <w:r w:rsidR="00F26147" w:rsidRPr="00342ADD">
        <w:t>начала</w:t>
      </w:r>
      <w:r w:rsidR="00342ADD" w:rsidRPr="00342ADD">
        <w:t xml:space="preserve"> </w:t>
      </w:r>
      <w:r w:rsidR="00F26147" w:rsidRPr="00342ADD">
        <w:t>эксплуат</w:t>
      </w:r>
      <w:r w:rsidRPr="00342ADD">
        <w:t>ации</w:t>
      </w:r>
      <w:r w:rsidR="00342ADD" w:rsidRPr="00342ADD">
        <w:t xml:space="preserve"> - </w:t>
      </w:r>
      <w:r w:rsidRPr="00342ADD">
        <w:t>60%</w:t>
      </w:r>
      <w:r w:rsidR="00342ADD" w:rsidRPr="00342ADD">
        <w:t xml:space="preserve"> </w:t>
      </w:r>
      <w:r w:rsidRPr="00342ADD">
        <w:t>пробега</w:t>
      </w:r>
      <w:r w:rsidR="00342ADD" w:rsidRPr="00342ADD">
        <w:t xml:space="preserve"> </w:t>
      </w:r>
      <w:r w:rsidRPr="00342ADD">
        <w:t>до</w:t>
      </w:r>
      <w:r w:rsidR="00342ADD" w:rsidRPr="00342ADD">
        <w:t xml:space="preserve"> </w:t>
      </w:r>
      <w:r w:rsidRPr="00342ADD">
        <w:t>первого</w:t>
      </w:r>
      <w:r w:rsidR="00342ADD" w:rsidRPr="00342ADD">
        <w:t xml:space="preserve"> </w:t>
      </w:r>
      <w:r w:rsidRPr="00342ADD">
        <w:t>капремонта</w:t>
      </w:r>
      <w:r w:rsidR="00342ADD" w:rsidRPr="00342ADD">
        <w:t xml:space="preserve">. </w:t>
      </w:r>
      <w:r w:rsidR="00F26147" w:rsidRPr="00342ADD">
        <w:t>Хранение</w:t>
      </w:r>
      <w:r w:rsidR="00342ADD" w:rsidRPr="00342ADD">
        <w:t xml:space="preserve"> </w:t>
      </w:r>
      <w:r w:rsidR="00F26147" w:rsidRPr="00342ADD">
        <w:t>транспортных</w:t>
      </w:r>
      <w:r w:rsidR="00342ADD" w:rsidRPr="00342ADD">
        <w:t xml:space="preserve"> </w:t>
      </w:r>
      <w:r w:rsidR="00F26147" w:rsidRPr="00342ADD">
        <w:t>средств</w:t>
      </w:r>
      <w:r w:rsidR="00342ADD" w:rsidRPr="00342ADD">
        <w:t xml:space="preserve"> </w:t>
      </w:r>
      <w:r w:rsidR="00F26147" w:rsidRPr="00342ADD">
        <w:t>осуществляется</w:t>
      </w:r>
      <w:r w:rsidR="00342ADD" w:rsidRPr="00342ADD">
        <w:t xml:space="preserve"> </w:t>
      </w:r>
      <w:r w:rsidR="00F26147" w:rsidRPr="00342ADD">
        <w:t>на</w:t>
      </w:r>
      <w:r w:rsidR="00342ADD" w:rsidRPr="00342ADD">
        <w:t xml:space="preserve"> </w:t>
      </w:r>
      <w:r w:rsidR="00F26147" w:rsidRPr="00342ADD">
        <w:t>открытой</w:t>
      </w:r>
      <w:r w:rsidR="00342ADD" w:rsidRPr="00342ADD">
        <w:t xml:space="preserve"> </w:t>
      </w:r>
      <w:r w:rsidR="00F26147" w:rsidRPr="00342ADD">
        <w:t>площадке</w:t>
      </w:r>
      <w:r w:rsidR="00342ADD" w:rsidRPr="00342ADD">
        <w:t xml:space="preserve"> </w:t>
      </w:r>
      <w:r w:rsidR="00F26147" w:rsidRPr="00342ADD">
        <w:t>без</w:t>
      </w:r>
      <w:r w:rsidR="00342ADD" w:rsidRPr="00342ADD">
        <w:t xml:space="preserve"> </w:t>
      </w:r>
      <w:r w:rsidR="00F26147" w:rsidRPr="00342ADD">
        <w:t>подогрева</w:t>
      </w:r>
      <w:r w:rsidR="00342ADD" w:rsidRPr="00342ADD">
        <w:t xml:space="preserve">. </w:t>
      </w:r>
      <w:r w:rsidR="00F26147" w:rsidRPr="00342ADD">
        <w:t>Транспортное</w:t>
      </w:r>
      <w:r w:rsidR="00342ADD" w:rsidRPr="00342ADD">
        <w:t xml:space="preserve"> </w:t>
      </w:r>
      <w:r w:rsidR="00F26147" w:rsidRPr="00342ADD">
        <w:t>предприятие</w:t>
      </w:r>
      <w:r w:rsidR="00342ADD" w:rsidRPr="00342ADD">
        <w:t xml:space="preserve"> </w:t>
      </w:r>
      <w:r w:rsidR="00F26147" w:rsidRPr="00342ADD">
        <w:t>выполняет</w:t>
      </w:r>
      <w:r w:rsidR="00342ADD" w:rsidRPr="00342ADD">
        <w:t xml:space="preserve"> </w:t>
      </w:r>
      <w:r w:rsidR="00F26147" w:rsidRPr="00342ADD">
        <w:t>грузовые</w:t>
      </w:r>
      <w:r w:rsidR="00342ADD" w:rsidRPr="00342ADD">
        <w:t xml:space="preserve"> </w:t>
      </w:r>
      <w:r w:rsidR="00F26147" w:rsidRPr="00342ADD">
        <w:t>централизованные</w:t>
      </w:r>
      <w:r w:rsidR="00342ADD" w:rsidRPr="00342ADD">
        <w:t xml:space="preserve"> </w:t>
      </w:r>
      <w:r w:rsidR="00F26147" w:rsidRPr="00342ADD">
        <w:t>загородные</w:t>
      </w:r>
      <w:r w:rsidR="00342ADD" w:rsidRPr="00342ADD">
        <w:t xml:space="preserve"> </w:t>
      </w:r>
      <w:r w:rsidR="00F26147" w:rsidRPr="00342ADD">
        <w:t>перевозки</w:t>
      </w:r>
      <w:r w:rsidR="00342ADD" w:rsidRPr="00342ADD">
        <w:t xml:space="preserve"> </w:t>
      </w:r>
      <w:r w:rsidR="00F26147" w:rsidRPr="00342ADD">
        <w:t>строительных</w:t>
      </w:r>
      <w:r w:rsidR="00342ADD" w:rsidRPr="00342ADD">
        <w:t xml:space="preserve"> </w:t>
      </w:r>
      <w:r w:rsidR="00F26147" w:rsidRPr="00342ADD">
        <w:t>грузов</w:t>
      </w:r>
      <w:r w:rsidR="00342ADD" w:rsidRPr="00342ADD">
        <w:t xml:space="preserve">. </w:t>
      </w:r>
      <w:r w:rsidR="002079FF" w:rsidRPr="00342ADD">
        <w:t>Номенклатура</w:t>
      </w:r>
      <w:r w:rsidR="00342ADD" w:rsidRPr="00342ADD">
        <w:t xml:space="preserve"> </w:t>
      </w:r>
      <w:r w:rsidR="002079FF" w:rsidRPr="00342ADD">
        <w:t>грузов,</w:t>
      </w:r>
      <w:r w:rsidR="00342ADD" w:rsidRPr="00342ADD">
        <w:t xml:space="preserve"> </w:t>
      </w:r>
      <w:r w:rsidR="002079FF" w:rsidRPr="00342ADD">
        <w:t>перевозимых</w:t>
      </w:r>
      <w:r w:rsidR="00342ADD" w:rsidRPr="00342ADD">
        <w:t xml:space="preserve"> </w:t>
      </w:r>
      <w:r w:rsidR="002079FF" w:rsidRPr="00342ADD">
        <w:t>предприятием,</w:t>
      </w:r>
      <w:r w:rsidR="00342ADD" w:rsidRPr="00342ADD">
        <w:t xml:space="preserve"> </w:t>
      </w:r>
      <w:r w:rsidR="002079FF" w:rsidRPr="00342ADD">
        <w:t>представлена</w:t>
      </w:r>
      <w:r w:rsidR="00342ADD" w:rsidRPr="00342ADD">
        <w:t xml:space="preserve"> </w:t>
      </w:r>
      <w:r w:rsidR="002079FF" w:rsidRPr="00342ADD">
        <w:t>в</w:t>
      </w:r>
      <w:r w:rsidR="00342ADD" w:rsidRPr="00342ADD">
        <w:t xml:space="preserve"> </w:t>
      </w:r>
      <w:r w:rsidR="002079FF" w:rsidRPr="00342ADD">
        <w:t>таблице</w:t>
      </w:r>
      <w:r w:rsidR="00342ADD" w:rsidRPr="00342ADD">
        <w:t xml:space="preserve"> </w:t>
      </w:r>
      <w:r w:rsidRPr="00342ADD">
        <w:t>2</w:t>
      </w:r>
      <w:r w:rsidR="00342ADD">
        <w:t>.1.1</w:t>
      </w:r>
      <w:r w:rsidR="00342ADD" w:rsidRPr="00342ADD">
        <w:t>.</w:t>
      </w:r>
    </w:p>
    <w:p w:rsidR="004F1E7A" w:rsidRDefault="004F1E7A" w:rsidP="00342ADD">
      <w:pPr>
        <w:tabs>
          <w:tab w:val="left" w:pos="726"/>
        </w:tabs>
      </w:pPr>
    </w:p>
    <w:p w:rsidR="00342ADD" w:rsidRPr="00342ADD" w:rsidRDefault="005F1DF0" w:rsidP="00342ADD">
      <w:pPr>
        <w:tabs>
          <w:tab w:val="left" w:pos="726"/>
        </w:tabs>
      </w:pPr>
      <w:r w:rsidRPr="00342ADD">
        <w:t>Таблица</w:t>
      </w:r>
      <w:r w:rsidR="00342ADD" w:rsidRPr="00342ADD">
        <w:t xml:space="preserve"> </w:t>
      </w:r>
      <w:r w:rsidRPr="00342ADD">
        <w:t>2</w:t>
      </w:r>
      <w:r w:rsidR="00342ADD">
        <w:t>.1.1</w:t>
      </w:r>
      <w:r w:rsidR="00342ADD" w:rsidRPr="00342ADD">
        <w:t>.</w:t>
      </w:r>
    </w:p>
    <w:p w:rsidR="002079FF" w:rsidRPr="00342ADD" w:rsidRDefault="002079FF" w:rsidP="00342ADD">
      <w:pPr>
        <w:tabs>
          <w:tab w:val="left" w:pos="726"/>
        </w:tabs>
      </w:pPr>
      <w:r w:rsidRPr="00342ADD">
        <w:t>Номенклатура</w:t>
      </w:r>
      <w:r w:rsidR="00342ADD" w:rsidRPr="00342ADD">
        <w:t xml:space="preserve"> </w:t>
      </w:r>
      <w:r w:rsidRPr="00342ADD">
        <w:t>перевозимых</w:t>
      </w:r>
      <w:r w:rsidR="00342ADD" w:rsidRPr="00342ADD">
        <w:t xml:space="preserve"> </w:t>
      </w:r>
      <w:r w:rsidRPr="00342ADD">
        <w:t>грузов</w:t>
      </w:r>
      <w:r w:rsidR="00342ADD" w:rsidRPr="00342ADD">
        <w:t xml:space="preserve">. </w:t>
      </w:r>
    </w:p>
    <w:tbl>
      <w:tblPr>
        <w:tblStyle w:val="13"/>
        <w:tblW w:w="4750" w:type="pct"/>
        <w:tblLayout w:type="fixed"/>
        <w:tblLook w:val="01E0" w:firstRow="1" w:lastRow="1" w:firstColumn="1" w:lastColumn="1" w:noHBand="0" w:noVBand="0"/>
      </w:tblPr>
      <w:tblGrid>
        <w:gridCol w:w="766"/>
        <w:gridCol w:w="2910"/>
        <w:gridCol w:w="1112"/>
        <w:gridCol w:w="1112"/>
        <w:gridCol w:w="1804"/>
        <w:gridCol w:w="1388"/>
      </w:tblGrid>
      <w:tr w:rsidR="002079FF" w:rsidRPr="00342ADD" w:rsidTr="004F1E7A">
        <w:tc>
          <w:tcPr>
            <w:tcW w:w="779" w:type="dxa"/>
          </w:tcPr>
          <w:p w:rsidR="002079FF" w:rsidRPr="00342ADD" w:rsidRDefault="002079FF" w:rsidP="004F1E7A">
            <w:pPr>
              <w:pStyle w:val="af9"/>
            </w:pPr>
            <w:r w:rsidRPr="00342ADD">
              <w:t>№</w:t>
            </w:r>
          </w:p>
        </w:tc>
        <w:tc>
          <w:tcPr>
            <w:tcW w:w="2977" w:type="dxa"/>
          </w:tcPr>
          <w:p w:rsidR="002079FF" w:rsidRPr="00342ADD" w:rsidRDefault="002079FF" w:rsidP="004F1E7A">
            <w:pPr>
              <w:pStyle w:val="af9"/>
            </w:pPr>
            <w:r w:rsidRPr="00342ADD">
              <w:t>Наименование</w:t>
            </w:r>
            <w:r w:rsidR="00342ADD" w:rsidRPr="00342ADD">
              <w:t xml:space="preserve"> </w:t>
            </w:r>
            <w:r w:rsidRPr="00342ADD">
              <w:t>груза</w:t>
            </w:r>
          </w:p>
        </w:tc>
        <w:tc>
          <w:tcPr>
            <w:tcW w:w="1134" w:type="dxa"/>
          </w:tcPr>
          <w:p w:rsidR="002079FF" w:rsidRPr="00342ADD" w:rsidRDefault="002079FF" w:rsidP="004F1E7A">
            <w:pPr>
              <w:pStyle w:val="af9"/>
            </w:pPr>
            <w:r w:rsidRPr="00342ADD">
              <w:t>Класс</w:t>
            </w:r>
            <w:r w:rsidR="00342ADD" w:rsidRPr="00342ADD">
              <w:t xml:space="preserve"> </w:t>
            </w:r>
            <w:r w:rsidRPr="00342ADD">
              <w:t>груза</w:t>
            </w:r>
          </w:p>
        </w:tc>
        <w:tc>
          <w:tcPr>
            <w:tcW w:w="1134" w:type="dxa"/>
          </w:tcPr>
          <w:p w:rsidR="002079FF" w:rsidRPr="00342ADD" w:rsidRDefault="002079FF" w:rsidP="004F1E7A">
            <w:pPr>
              <w:pStyle w:val="af9"/>
            </w:pPr>
            <w:r w:rsidRPr="00342ADD">
              <w:t>СТ</w:t>
            </w:r>
          </w:p>
        </w:tc>
        <w:tc>
          <w:tcPr>
            <w:tcW w:w="1843" w:type="dxa"/>
          </w:tcPr>
          <w:p w:rsidR="002079FF" w:rsidRPr="00342ADD" w:rsidRDefault="002079FF" w:rsidP="004F1E7A">
            <w:pPr>
              <w:pStyle w:val="af9"/>
            </w:pPr>
            <w:r w:rsidRPr="00342ADD">
              <w:t>Удельный</w:t>
            </w:r>
            <w:r w:rsidR="00342ADD" w:rsidRPr="00342ADD">
              <w:t xml:space="preserve"> </w:t>
            </w:r>
            <w:r w:rsidRPr="00342ADD">
              <w:t>вес</w:t>
            </w:r>
            <w:r w:rsidR="00342ADD" w:rsidRPr="00342ADD">
              <w:t xml:space="preserve"> </w:t>
            </w:r>
            <w:r w:rsidRPr="00342ADD">
              <w:t>в</w:t>
            </w:r>
            <w:r w:rsidR="00342ADD" w:rsidRPr="00342ADD">
              <w:t xml:space="preserve"> </w:t>
            </w:r>
            <w:r w:rsidRPr="00342ADD">
              <w:t>суммарном</w:t>
            </w:r>
            <w:r w:rsidR="00342ADD" w:rsidRPr="00342ADD">
              <w:t xml:space="preserve"> </w:t>
            </w:r>
            <w:r w:rsidRPr="00342ADD">
              <w:t>объеме</w:t>
            </w:r>
            <w:r w:rsidR="00342ADD" w:rsidRPr="00342ADD">
              <w:t xml:space="preserve"> </w:t>
            </w:r>
            <w:r w:rsidRPr="00342ADD">
              <w:t>перевозок</w:t>
            </w:r>
            <w:r w:rsidR="00342ADD" w:rsidRPr="00342ADD">
              <w:t xml:space="preserve">, </w:t>
            </w:r>
            <w:r w:rsidRPr="00342ADD">
              <w:t>%</w:t>
            </w:r>
          </w:p>
        </w:tc>
        <w:tc>
          <w:tcPr>
            <w:tcW w:w="1417" w:type="dxa"/>
          </w:tcPr>
          <w:p w:rsidR="002079FF" w:rsidRPr="00342ADD" w:rsidRDefault="002079FF" w:rsidP="004F1E7A">
            <w:pPr>
              <w:pStyle w:val="af9"/>
            </w:pPr>
            <w:r w:rsidRPr="00342ADD">
              <w:t>Доплата</w:t>
            </w:r>
            <w:r w:rsidR="00342ADD" w:rsidRPr="00342ADD">
              <w:t xml:space="preserve"> </w:t>
            </w:r>
            <w:r w:rsidRPr="00342ADD">
              <w:t>за</w:t>
            </w:r>
            <w:r w:rsidR="00342ADD" w:rsidRPr="00342ADD">
              <w:t xml:space="preserve"> </w:t>
            </w:r>
            <w:r w:rsidRPr="00342ADD">
              <w:t>экспедирование,</w:t>
            </w:r>
            <w:r w:rsidR="00342ADD" w:rsidRPr="00342ADD">
              <w:t xml:space="preserve"> </w:t>
            </w:r>
            <w:r w:rsidRPr="00342ADD">
              <w:t>%</w:t>
            </w:r>
          </w:p>
        </w:tc>
      </w:tr>
      <w:tr w:rsidR="002079FF" w:rsidRPr="00342ADD" w:rsidTr="004F1E7A">
        <w:tc>
          <w:tcPr>
            <w:tcW w:w="779" w:type="dxa"/>
          </w:tcPr>
          <w:p w:rsidR="002079FF" w:rsidRPr="00342ADD" w:rsidRDefault="002079FF" w:rsidP="004F1E7A">
            <w:pPr>
              <w:pStyle w:val="af9"/>
            </w:pPr>
            <w:r w:rsidRPr="00342ADD">
              <w:t>1</w:t>
            </w:r>
          </w:p>
        </w:tc>
        <w:tc>
          <w:tcPr>
            <w:tcW w:w="2977" w:type="dxa"/>
          </w:tcPr>
          <w:p w:rsidR="002079FF" w:rsidRPr="00342ADD" w:rsidRDefault="002079FF" w:rsidP="004F1E7A">
            <w:pPr>
              <w:pStyle w:val="af9"/>
            </w:pPr>
            <w:r w:rsidRPr="00342ADD">
              <w:t>Пергамин</w:t>
            </w:r>
            <w:r w:rsidR="00342ADD" w:rsidRPr="00342ADD">
              <w:t xml:space="preserve"> </w:t>
            </w:r>
            <w:r w:rsidRPr="00342ADD">
              <w:t>кровельный</w:t>
            </w:r>
          </w:p>
        </w:tc>
        <w:tc>
          <w:tcPr>
            <w:tcW w:w="1134" w:type="dxa"/>
          </w:tcPr>
          <w:p w:rsidR="002079FF" w:rsidRPr="00342ADD" w:rsidRDefault="002079FF" w:rsidP="004F1E7A">
            <w:pPr>
              <w:pStyle w:val="af9"/>
            </w:pPr>
            <w:r w:rsidRPr="00342ADD">
              <w:t>2</w:t>
            </w:r>
          </w:p>
        </w:tc>
        <w:tc>
          <w:tcPr>
            <w:tcW w:w="1134" w:type="dxa"/>
          </w:tcPr>
          <w:p w:rsidR="002079FF" w:rsidRPr="00342ADD" w:rsidRDefault="002079FF" w:rsidP="004F1E7A">
            <w:pPr>
              <w:pStyle w:val="af9"/>
            </w:pPr>
            <w:r w:rsidRPr="00342ADD">
              <w:t>0,8</w:t>
            </w:r>
          </w:p>
        </w:tc>
        <w:tc>
          <w:tcPr>
            <w:tcW w:w="1843" w:type="dxa"/>
          </w:tcPr>
          <w:p w:rsidR="002079FF" w:rsidRPr="00342ADD" w:rsidRDefault="002079FF" w:rsidP="004F1E7A">
            <w:pPr>
              <w:pStyle w:val="af9"/>
            </w:pPr>
            <w:r w:rsidRPr="00342ADD">
              <w:t>50</w:t>
            </w:r>
          </w:p>
        </w:tc>
        <w:tc>
          <w:tcPr>
            <w:tcW w:w="1417" w:type="dxa"/>
          </w:tcPr>
          <w:p w:rsidR="002079FF" w:rsidRPr="00342ADD" w:rsidRDefault="002079FF" w:rsidP="004F1E7A">
            <w:pPr>
              <w:pStyle w:val="af9"/>
            </w:pPr>
            <w:r w:rsidRPr="00342ADD">
              <w:t>15</w:t>
            </w:r>
          </w:p>
        </w:tc>
      </w:tr>
      <w:tr w:rsidR="002079FF" w:rsidRPr="00342ADD" w:rsidTr="004F1E7A">
        <w:tc>
          <w:tcPr>
            <w:tcW w:w="779" w:type="dxa"/>
          </w:tcPr>
          <w:p w:rsidR="002079FF" w:rsidRPr="00342ADD" w:rsidRDefault="002079FF" w:rsidP="004F1E7A">
            <w:pPr>
              <w:pStyle w:val="af9"/>
            </w:pPr>
            <w:r w:rsidRPr="00342ADD">
              <w:t>2</w:t>
            </w:r>
          </w:p>
        </w:tc>
        <w:tc>
          <w:tcPr>
            <w:tcW w:w="2977" w:type="dxa"/>
          </w:tcPr>
          <w:p w:rsidR="002079FF" w:rsidRPr="00342ADD" w:rsidRDefault="002079FF" w:rsidP="004F1E7A">
            <w:pPr>
              <w:pStyle w:val="af9"/>
            </w:pPr>
            <w:r w:rsidRPr="00342ADD">
              <w:t>Переплеты</w:t>
            </w:r>
            <w:r w:rsidR="00342ADD" w:rsidRPr="00342ADD">
              <w:t xml:space="preserve"> </w:t>
            </w:r>
            <w:r w:rsidRPr="00342ADD">
              <w:t>железобетонные</w:t>
            </w:r>
            <w:r w:rsidR="00342ADD" w:rsidRPr="00342ADD">
              <w:t xml:space="preserve"> </w:t>
            </w:r>
            <w:r w:rsidRPr="00342ADD">
              <w:t>оконные</w:t>
            </w:r>
          </w:p>
        </w:tc>
        <w:tc>
          <w:tcPr>
            <w:tcW w:w="1134" w:type="dxa"/>
          </w:tcPr>
          <w:p w:rsidR="002079FF" w:rsidRPr="00342ADD" w:rsidRDefault="002079FF" w:rsidP="004F1E7A">
            <w:pPr>
              <w:pStyle w:val="af9"/>
            </w:pPr>
            <w:r w:rsidRPr="00342ADD">
              <w:t>1</w:t>
            </w:r>
          </w:p>
        </w:tc>
        <w:tc>
          <w:tcPr>
            <w:tcW w:w="1134" w:type="dxa"/>
          </w:tcPr>
          <w:p w:rsidR="002079FF" w:rsidRPr="00342ADD" w:rsidRDefault="002079FF" w:rsidP="004F1E7A">
            <w:pPr>
              <w:pStyle w:val="af9"/>
            </w:pPr>
            <w:r w:rsidRPr="00342ADD">
              <w:t>1</w:t>
            </w:r>
          </w:p>
        </w:tc>
        <w:tc>
          <w:tcPr>
            <w:tcW w:w="1843" w:type="dxa"/>
          </w:tcPr>
          <w:p w:rsidR="002079FF" w:rsidRPr="00342ADD" w:rsidRDefault="002079FF" w:rsidP="004F1E7A">
            <w:pPr>
              <w:pStyle w:val="af9"/>
            </w:pPr>
            <w:r w:rsidRPr="00342ADD">
              <w:t>25</w:t>
            </w:r>
          </w:p>
        </w:tc>
        <w:tc>
          <w:tcPr>
            <w:tcW w:w="1417" w:type="dxa"/>
          </w:tcPr>
          <w:p w:rsidR="002079FF" w:rsidRPr="00342ADD" w:rsidRDefault="002079FF" w:rsidP="004F1E7A">
            <w:pPr>
              <w:pStyle w:val="af9"/>
            </w:pPr>
            <w:r w:rsidRPr="00342ADD">
              <w:t>10</w:t>
            </w:r>
          </w:p>
        </w:tc>
      </w:tr>
      <w:tr w:rsidR="002079FF" w:rsidRPr="00342ADD" w:rsidTr="004F1E7A">
        <w:tc>
          <w:tcPr>
            <w:tcW w:w="779" w:type="dxa"/>
          </w:tcPr>
          <w:p w:rsidR="002079FF" w:rsidRPr="00342ADD" w:rsidRDefault="002079FF" w:rsidP="004F1E7A">
            <w:pPr>
              <w:pStyle w:val="af9"/>
            </w:pPr>
            <w:r w:rsidRPr="00342ADD">
              <w:t>3</w:t>
            </w:r>
          </w:p>
        </w:tc>
        <w:tc>
          <w:tcPr>
            <w:tcW w:w="2977" w:type="dxa"/>
          </w:tcPr>
          <w:p w:rsidR="002079FF" w:rsidRPr="00342ADD" w:rsidRDefault="002079FF" w:rsidP="004F1E7A">
            <w:pPr>
              <w:pStyle w:val="af9"/>
            </w:pPr>
            <w:r w:rsidRPr="00342ADD">
              <w:t>Переплеты</w:t>
            </w:r>
            <w:r w:rsidR="00342ADD" w:rsidRPr="00342ADD">
              <w:t xml:space="preserve"> </w:t>
            </w:r>
            <w:r w:rsidRPr="00342ADD">
              <w:t>и</w:t>
            </w:r>
            <w:r w:rsidR="00342ADD" w:rsidRPr="00342ADD">
              <w:t xml:space="preserve"> </w:t>
            </w:r>
            <w:r w:rsidRPr="00342ADD">
              <w:t>рамы</w:t>
            </w:r>
            <w:r w:rsidR="00342ADD" w:rsidRPr="00342ADD">
              <w:t xml:space="preserve"> </w:t>
            </w:r>
            <w:r w:rsidRPr="00342ADD">
              <w:t>деревянные</w:t>
            </w:r>
            <w:r w:rsidR="00342ADD" w:rsidRPr="00342ADD">
              <w:t xml:space="preserve"> </w:t>
            </w:r>
            <w:r w:rsidRPr="00342ADD">
              <w:t>оконные</w:t>
            </w:r>
          </w:p>
        </w:tc>
        <w:tc>
          <w:tcPr>
            <w:tcW w:w="1134" w:type="dxa"/>
          </w:tcPr>
          <w:p w:rsidR="002079FF" w:rsidRPr="00342ADD" w:rsidRDefault="002079FF" w:rsidP="004F1E7A">
            <w:pPr>
              <w:pStyle w:val="af9"/>
            </w:pPr>
            <w:r w:rsidRPr="00342ADD">
              <w:t>3</w:t>
            </w:r>
          </w:p>
        </w:tc>
        <w:tc>
          <w:tcPr>
            <w:tcW w:w="1134" w:type="dxa"/>
          </w:tcPr>
          <w:p w:rsidR="002079FF" w:rsidRPr="00342ADD" w:rsidRDefault="002079FF" w:rsidP="004F1E7A">
            <w:pPr>
              <w:pStyle w:val="af9"/>
            </w:pPr>
            <w:r w:rsidRPr="00342ADD">
              <w:t>0,6</w:t>
            </w:r>
          </w:p>
        </w:tc>
        <w:tc>
          <w:tcPr>
            <w:tcW w:w="1843" w:type="dxa"/>
          </w:tcPr>
          <w:p w:rsidR="002079FF" w:rsidRPr="00342ADD" w:rsidRDefault="002079FF" w:rsidP="004F1E7A">
            <w:pPr>
              <w:pStyle w:val="af9"/>
            </w:pPr>
            <w:r w:rsidRPr="00342ADD">
              <w:t>25</w:t>
            </w:r>
          </w:p>
        </w:tc>
        <w:tc>
          <w:tcPr>
            <w:tcW w:w="1417" w:type="dxa"/>
          </w:tcPr>
          <w:p w:rsidR="002079FF" w:rsidRPr="00342ADD" w:rsidRDefault="002079FF" w:rsidP="004F1E7A">
            <w:pPr>
              <w:pStyle w:val="af9"/>
            </w:pPr>
            <w:r w:rsidRPr="00342ADD">
              <w:t>10</w:t>
            </w:r>
          </w:p>
        </w:tc>
      </w:tr>
    </w:tbl>
    <w:p w:rsidR="000B4F2C" w:rsidRPr="00342ADD" w:rsidRDefault="000B4F2C" w:rsidP="00342ADD">
      <w:pPr>
        <w:tabs>
          <w:tab w:val="left" w:pos="726"/>
        </w:tabs>
      </w:pPr>
    </w:p>
    <w:p w:rsidR="00342ADD" w:rsidRPr="00342ADD" w:rsidRDefault="00F26147" w:rsidP="00342ADD">
      <w:pPr>
        <w:tabs>
          <w:tab w:val="left" w:pos="726"/>
        </w:tabs>
      </w:pPr>
      <w:r w:rsidRPr="00342ADD">
        <w:t>Парк</w:t>
      </w:r>
      <w:r w:rsidR="00342ADD" w:rsidRPr="00342ADD">
        <w:t xml:space="preserve"> </w:t>
      </w:r>
      <w:r w:rsidRPr="00342ADD">
        <w:t>грузового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состоит</w:t>
      </w:r>
      <w:r w:rsidR="00342ADD" w:rsidRPr="00342ADD">
        <w:t xml:space="preserve"> </w:t>
      </w:r>
      <w:r w:rsidRPr="00342ADD">
        <w:t>из</w:t>
      </w:r>
      <w:r w:rsidR="00342ADD" w:rsidRPr="00342ADD">
        <w:t>:</w:t>
      </w:r>
    </w:p>
    <w:p w:rsidR="00342ADD" w:rsidRPr="00342ADD" w:rsidRDefault="00F26147" w:rsidP="00342ADD">
      <w:pPr>
        <w:tabs>
          <w:tab w:val="left" w:pos="726"/>
        </w:tabs>
      </w:pPr>
      <w:r w:rsidRPr="00342ADD">
        <w:t>300</w:t>
      </w:r>
      <w:r w:rsidR="00342ADD" w:rsidRPr="00342ADD">
        <w:t xml:space="preserve"> </w:t>
      </w:r>
      <w:r w:rsidRPr="00342ADD">
        <w:t>автомобилей</w:t>
      </w:r>
      <w:r w:rsidR="00342ADD" w:rsidRPr="00342ADD">
        <w:t xml:space="preserve"> </w:t>
      </w:r>
      <w:r w:rsidRPr="00342ADD">
        <w:t>марки</w:t>
      </w:r>
      <w:r w:rsidR="00342ADD" w:rsidRPr="00342ADD">
        <w:t xml:space="preserve"> </w:t>
      </w:r>
      <w:r w:rsidRPr="00342ADD">
        <w:t>ЗИЛ-130В1</w:t>
      </w:r>
      <w:r w:rsidR="00342ADD" w:rsidRPr="00342ADD">
        <w:t>;</w:t>
      </w:r>
    </w:p>
    <w:p w:rsidR="00342ADD" w:rsidRPr="00342ADD" w:rsidRDefault="002079FF" w:rsidP="00342ADD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342ADD">
        <w:t>300</w:t>
      </w:r>
      <w:r w:rsidR="00342ADD" w:rsidRPr="00342ADD">
        <w:t xml:space="preserve"> </w:t>
      </w:r>
      <w:r w:rsidRPr="00342ADD">
        <w:t>полуприцепов</w:t>
      </w:r>
      <w:r w:rsidR="00342ADD" w:rsidRPr="00342ADD">
        <w:t xml:space="preserve"> </w:t>
      </w:r>
      <w:r w:rsidRPr="00342ADD">
        <w:t>марки</w:t>
      </w:r>
      <w:r w:rsidR="00342ADD" w:rsidRPr="00342ADD">
        <w:t xml:space="preserve"> </w:t>
      </w:r>
      <w:r w:rsidRPr="00342ADD">
        <w:t>ОдАЗ-885</w:t>
      </w:r>
      <w:r w:rsidR="00342ADD" w:rsidRPr="00342ADD">
        <w:t>;</w:t>
      </w:r>
    </w:p>
    <w:p w:rsidR="00342ADD" w:rsidRPr="00342ADD" w:rsidRDefault="00F26147" w:rsidP="00342ADD">
      <w:pPr>
        <w:tabs>
          <w:tab w:val="left" w:pos="726"/>
        </w:tabs>
      </w:pPr>
      <w:r w:rsidRPr="00342ADD">
        <w:t>Предприятие</w:t>
      </w:r>
      <w:r w:rsidR="00342ADD" w:rsidRPr="00342ADD">
        <w:t xml:space="preserve"> </w:t>
      </w:r>
      <w:r w:rsidRPr="00342ADD">
        <w:t>работает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="002079FF" w:rsidRPr="00342ADD">
        <w:t>прерывной</w:t>
      </w:r>
      <w:r w:rsidR="00342ADD" w:rsidRPr="00342ADD">
        <w:t xml:space="preserve"> </w:t>
      </w:r>
      <w:r w:rsidRPr="00342ADD">
        <w:t>шестидневной</w:t>
      </w:r>
      <w:r w:rsidR="00342ADD" w:rsidRPr="00342ADD">
        <w:t xml:space="preserve"> </w:t>
      </w:r>
      <w:r w:rsidRPr="00342ADD">
        <w:t>рабочей</w:t>
      </w:r>
      <w:r w:rsidR="00342ADD" w:rsidRPr="00342ADD">
        <w:t xml:space="preserve"> </w:t>
      </w:r>
      <w:r w:rsidRPr="00342ADD">
        <w:t>неделе</w:t>
      </w:r>
      <w:r w:rsidR="00342ADD">
        <w:t xml:space="preserve"> (</w:t>
      </w:r>
      <w:r w:rsidRPr="00342ADD">
        <w:t>ТН</w:t>
      </w:r>
      <w:r w:rsidR="00342ADD" w:rsidRPr="00342ADD">
        <w:t xml:space="preserve"> </w:t>
      </w:r>
      <w:r w:rsidRPr="00342ADD">
        <w:t>=</w:t>
      </w:r>
      <w:r w:rsidR="00342ADD" w:rsidRPr="00342ADD">
        <w:t xml:space="preserve"> </w:t>
      </w:r>
      <w:r w:rsidRPr="00342ADD">
        <w:t>8,2</w:t>
      </w:r>
      <w:r w:rsidR="00342ADD" w:rsidRPr="00342ADD">
        <w:t xml:space="preserve"> </w:t>
      </w:r>
      <w:r w:rsidRPr="00342ADD">
        <w:t>ч</w:t>
      </w:r>
      <w:r w:rsidR="00342ADD" w:rsidRPr="00342ADD">
        <w:t xml:space="preserve">.), </w:t>
      </w:r>
      <w:r w:rsidRPr="00342ADD">
        <w:t>средний</w:t>
      </w:r>
      <w:r w:rsidR="00342ADD" w:rsidRPr="00342ADD">
        <w:t xml:space="preserve"> </w:t>
      </w:r>
      <w:r w:rsidRPr="00342ADD">
        <w:t>пробег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грузом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="005F1DF0" w:rsidRPr="00342ADD">
        <w:t>по</w:t>
      </w:r>
      <w:r w:rsidRPr="00342ADD">
        <w:t>ездку</w:t>
      </w:r>
      <w:r w:rsidR="00342ADD" w:rsidRPr="00342ADD">
        <w:t xml:space="preserve"> </w:t>
      </w:r>
      <w:r w:rsidRPr="00342ADD">
        <w:t>составляет</w:t>
      </w:r>
      <w:r w:rsidR="00342ADD" w:rsidRPr="00342ADD">
        <w:t xml:space="preserve"> </w:t>
      </w:r>
      <w:r w:rsidRPr="00342ADD">
        <w:t>39</w:t>
      </w:r>
      <w:r w:rsidR="00342ADD" w:rsidRPr="00342ADD">
        <w:t xml:space="preserve"> </w:t>
      </w:r>
      <w:r w:rsidRPr="00342ADD">
        <w:t>км</w:t>
      </w:r>
      <w:r w:rsidR="00342ADD" w:rsidRPr="00342ADD">
        <w:t xml:space="preserve">. </w:t>
      </w:r>
      <w:r w:rsidRPr="00342ADD">
        <w:t>Погрузочно-разгрузочные</w:t>
      </w:r>
      <w:r w:rsidR="00342ADD" w:rsidRPr="00342ADD">
        <w:t xml:space="preserve"> </w:t>
      </w:r>
      <w:r w:rsidRPr="00342ADD">
        <w:t>работы</w:t>
      </w:r>
      <w:r w:rsidR="00342ADD" w:rsidRPr="00342ADD">
        <w:t xml:space="preserve"> </w:t>
      </w:r>
      <w:r w:rsidRPr="00342ADD">
        <w:t>производятся</w:t>
      </w:r>
      <w:r w:rsidR="00342ADD" w:rsidRPr="00342ADD">
        <w:t xml:space="preserve"> </w:t>
      </w:r>
      <w:r w:rsidRPr="00342ADD">
        <w:t>механизированным</w:t>
      </w:r>
      <w:r w:rsidR="00342ADD" w:rsidRPr="00342ADD">
        <w:t xml:space="preserve"> </w:t>
      </w:r>
      <w:r w:rsidRPr="00342ADD">
        <w:t>способом</w:t>
      </w:r>
      <w:r w:rsidR="00342ADD" w:rsidRPr="00342ADD">
        <w:t xml:space="preserve">. </w:t>
      </w:r>
      <w:r w:rsidRPr="00342ADD">
        <w:t>Средний</w:t>
      </w:r>
      <w:r w:rsidR="00342ADD" w:rsidRPr="00342ADD">
        <w:t xml:space="preserve"> </w:t>
      </w:r>
      <w:r w:rsidRPr="00342ADD">
        <w:t>коэффициент</w:t>
      </w:r>
      <w:r w:rsidR="00342ADD" w:rsidRPr="00342ADD">
        <w:t xml:space="preserve"> </w:t>
      </w:r>
      <w:r w:rsidRPr="00342ADD">
        <w:t>использования</w:t>
      </w:r>
      <w:r w:rsidR="00342ADD" w:rsidRPr="00342ADD">
        <w:t xml:space="preserve"> </w:t>
      </w:r>
      <w:r w:rsidRPr="00342ADD">
        <w:t>пробега</w:t>
      </w:r>
      <w:r w:rsidR="00342ADD">
        <w:t xml:space="preserve"> (</w:t>
      </w:r>
      <w:r w:rsidRPr="00342ADD">
        <w:t>Кп</w:t>
      </w:r>
      <w:r w:rsidR="00342ADD" w:rsidRPr="00342ADD">
        <w:t xml:space="preserve">) </w:t>
      </w:r>
      <w:r w:rsidRPr="00342ADD">
        <w:t>равен</w:t>
      </w:r>
      <w:r w:rsidR="00342ADD" w:rsidRPr="00342ADD">
        <w:t xml:space="preserve"> </w:t>
      </w:r>
      <w:r w:rsidRPr="00342ADD">
        <w:t>0,68</w:t>
      </w:r>
      <w:r w:rsidR="00342ADD" w:rsidRPr="00342ADD">
        <w:t xml:space="preserve">. </w:t>
      </w:r>
      <w:r w:rsidRPr="00342ADD">
        <w:t>Коэффициент</w:t>
      </w:r>
      <w:r w:rsidR="00342ADD" w:rsidRPr="00342ADD">
        <w:t xml:space="preserve"> </w:t>
      </w:r>
      <w:r w:rsidRPr="00342ADD">
        <w:t>выпуска</w:t>
      </w:r>
      <w:r w:rsidR="00342ADD" w:rsidRPr="00342ADD">
        <w:t xml:space="preserve"> </w:t>
      </w:r>
      <w:r w:rsidRPr="00342ADD">
        <w:t>автомобилей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линию</w:t>
      </w:r>
      <w:r w:rsidR="00342ADD">
        <w:t xml:space="preserve"> (</w:t>
      </w:r>
      <w:r w:rsidRPr="00342ADD">
        <w:t>Кв</w:t>
      </w:r>
      <w:r w:rsidR="00342ADD" w:rsidRPr="00342ADD">
        <w:t xml:space="preserve">) </w:t>
      </w:r>
      <w:r w:rsidRPr="00342ADD">
        <w:t>составляет</w:t>
      </w:r>
      <w:r w:rsidR="00342ADD" w:rsidRPr="00342ADD">
        <w:t xml:space="preserve"> </w:t>
      </w:r>
      <w:r w:rsidRPr="00342ADD">
        <w:t>0,</w:t>
      </w:r>
      <w:r w:rsidR="002079FF" w:rsidRPr="00342ADD">
        <w:t>73</w:t>
      </w:r>
      <w:r w:rsidR="00342ADD" w:rsidRPr="00342ADD">
        <w:t>.</w:t>
      </w:r>
    </w:p>
    <w:p w:rsidR="00342ADD" w:rsidRPr="00342ADD" w:rsidRDefault="00F26147" w:rsidP="00342ADD">
      <w:pPr>
        <w:tabs>
          <w:tab w:val="left" w:pos="726"/>
        </w:tabs>
      </w:pPr>
      <w:r w:rsidRPr="00342ADD">
        <w:t>Уставный</w:t>
      </w:r>
      <w:r w:rsidR="00342ADD" w:rsidRPr="00342ADD">
        <w:t xml:space="preserve"> </w:t>
      </w:r>
      <w:r w:rsidRPr="00342ADD">
        <w:t>капитал</w:t>
      </w:r>
      <w:r w:rsidR="00342ADD" w:rsidRPr="00342ADD">
        <w:t xml:space="preserve"> </w:t>
      </w:r>
      <w:r w:rsidRPr="00342ADD">
        <w:t>составляет</w:t>
      </w:r>
      <w:r w:rsidR="00342ADD" w:rsidRPr="00342ADD">
        <w:t xml:space="preserve"> </w:t>
      </w:r>
      <w:r w:rsidRPr="00342ADD">
        <w:t>235</w:t>
      </w:r>
      <w:r w:rsidR="00342ADD" w:rsidRPr="00342ADD">
        <w:t xml:space="preserve"> </w:t>
      </w:r>
      <w:r w:rsidRPr="00342ADD">
        <w:t>000</w:t>
      </w:r>
      <w:r w:rsidR="00342ADD" w:rsidRPr="00342ADD">
        <w:t xml:space="preserve"> </w:t>
      </w:r>
      <w:r w:rsidRPr="00342ADD">
        <w:t>рублей</w:t>
      </w:r>
      <w:r w:rsidR="00342ADD" w:rsidRPr="00342ADD">
        <w:t>.</w:t>
      </w:r>
    </w:p>
    <w:p w:rsidR="00342ADD" w:rsidRPr="00342ADD" w:rsidRDefault="00F26147" w:rsidP="00342ADD">
      <w:pPr>
        <w:tabs>
          <w:tab w:val="left" w:pos="726"/>
        </w:tabs>
      </w:pPr>
      <w:r w:rsidRPr="00342ADD">
        <w:lastRenderedPageBreak/>
        <w:t>Органами</w:t>
      </w:r>
      <w:r w:rsidR="00342ADD" w:rsidRPr="00342ADD">
        <w:t xml:space="preserve"> </w:t>
      </w:r>
      <w:r w:rsidRPr="00342ADD">
        <w:t>управления</w:t>
      </w:r>
      <w:r w:rsidR="00342ADD" w:rsidRPr="00342ADD">
        <w:t xml:space="preserve"> </w:t>
      </w:r>
      <w:r w:rsidRPr="00342ADD">
        <w:t>общества</w:t>
      </w:r>
      <w:r w:rsidR="00342ADD" w:rsidRPr="00342ADD">
        <w:t xml:space="preserve"> </w:t>
      </w:r>
      <w:r w:rsidRPr="00342ADD">
        <w:t>являются</w:t>
      </w:r>
      <w:r w:rsidR="00342ADD" w:rsidRPr="00342ADD">
        <w:t>:</w:t>
      </w:r>
    </w:p>
    <w:p w:rsidR="00342ADD" w:rsidRPr="00342ADD" w:rsidRDefault="00F26147" w:rsidP="00342ADD">
      <w:pPr>
        <w:tabs>
          <w:tab w:val="left" w:pos="726"/>
        </w:tabs>
      </w:pPr>
      <w:r w:rsidRPr="00342ADD">
        <w:t>общее</w:t>
      </w:r>
      <w:r w:rsidR="00342ADD" w:rsidRPr="00342ADD">
        <w:t xml:space="preserve"> </w:t>
      </w:r>
      <w:r w:rsidRPr="00342ADD">
        <w:t>собрание</w:t>
      </w:r>
      <w:r w:rsidR="00342ADD" w:rsidRPr="00342ADD">
        <w:t xml:space="preserve"> </w:t>
      </w:r>
      <w:r w:rsidR="005F1DF0" w:rsidRPr="00342ADD">
        <w:t>участников</w:t>
      </w:r>
      <w:r w:rsidR="00342ADD" w:rsidRPr="00342ADD">
        <w:t>;</w:t>
      </w:r>
    </w:p>
    <w:p w:rsidR="00342ADD" w:rsidRPr="00342ADD" w:rsidRDefault="00F26147" w:rsidP="00342ADD">
      <w:pPr>
        <w:tabs>
          <w:tab w:val="left" w:pos="726"/>
        </w:tabs>
      </w:pPr>
      <w:r w:rsidRPr="00342ADD">
        <w:t>единоличный</w:t>
      </w:r>
      <w:r w:rsidR="00342ADD" w:rsidRPr="00342ADD">
        <w:t xml:space="preserve"> </w:t>
      </w:r>
      <w:r w:rsidRPr="00342ADD">
        <w:t>исполнительный</w:t>
      </w:r>
      <w:r w:rsidR="00342ADD" w:rsidRPr="00342ADD">
        <w:t xml:space="preserve"> </w:t>
      </w:r>
      <w:r w:rsidRPr="00342ADD">
        <w:t>орган</w:t>
      </w:r>
      <w:r w:rsidR="00342ADD" w:rsidRPr="00342ADD">
        <w:t xml:space="preserve"> - </w:t>
      </w:r>
      <w:r w:rsidRPr="00342ADD">
        <w:t>генеральный</w:t>
      </w:r>
      <w:r w:rsidR="00342ADD" w:rsidRPr="00342ADD">
        <w:t xml:space="preserve"> </w:t>
      </w:r>
      <w:r w:rsidRPr="00342ADD">
        <w:t>директор</w:t>
      </w:r>
      <w:r w:rsidR="00342ADD" w:rsidRPr="00342ADD">
        <w:t>.</w:t>
      </w:r>
    </w:p>
    <w:p w:rsidR="00342ADD" w:rsidRPr="00342ADD" w:rsidRDefault="00715AA7" w:rsidP="00342ADD">
      <w:pPr>
        <w:tabs>
          <w:tab w:val="left" w:pos="726"/>
        </w:tabs>
      </w:pPr>
      <w:r w:rsidRPr="00342ADD">
        <w:t>Генеральный</w:t>
      </w:r>
      <w:r w:rsidR="00342ADD" w:rsidRPr="00342ADD">
        <w:t xml:space="preserve"> </w:t>
      </w:r>
      <w:r w:rsidRPr="00342ADD">
        <w:t>директор</w:t>
      </w:r>
      <w:r w:rsidR="00342ADD" w:rsidRPr="00342ADD">
        <w:t xml:space="preserve"> </w:t>
      </w:r>
      <w:r w:rsidRPr="00342ADD">
        <w:t>руково</w:t>
      </w:r>
      <w:r w:rsidR="005F1DF0" w:rsidRPr="00342ADD">
        <w:t>дит</w:t>
      </w:r>
      <w:r w:rsidR="00342ADD" w:rsidRPr="00342ADD">
        <w:t xml:space="preserve"> </w:t>
      </w:r>
      <w:r w:rsidR="005F1DF0" w:rsidRPr="00342ADD">
        <w:t>всей</w:t>
      </w:r>
      <w:r w:rsidR="00342ADD" w:rsidRPr="00342ADD">
        <w:t xml:space="preserve"> </w:t>
      </w:r>
      <w:r w:rsidR="005F1DF0" w:rsidRPr="00342ADD">
        <w:t>деятельностью</w:t>
      </w:r>
      <w:r w:rsidR="00342ADD" w:rsidRPr="00342ADD">
        <w:t xml:space="preserve"> </w:t>
      </w:r>
      <w:r w:rsidR="005F1DF0" w:rsidRPr="00342ADD">
        <w:t>предприятия</w:t>
      </w:r>
      <w:r w:rsidRPr="00342ADD">
        <w:t>,</w:t>
      </w:r>
    </w:p>
    <w:p w:rsidR="00342ADD" w:rsidRPr="00342ADD" w:rsidRDefault="00715AA7" w:rsidP="00342ADD">
      <w:pPr>
        <w:tabs>
          <w:tab w:val="left" w:pos="726"/>
        </w:tabs>
      </w:pPr>
      <w:r w:rsidRPr="00342ADD">
        <w:t>осуществляет</w:t>
      </w:r>
      <w:r w:rsidR="00342ADD" w:rsidRPr="00342ADD">
        <w:t xml:space="preserve"> </w:t>
      </w:r>
      <w:r w:rsidRPr="00342ADD">
        <w:t>выполнение</w:t>
      </w:r>
      <w:r w:rsidR="00342ADD" w:rsidRPr="00342ADD">
        <w:t xml:space="preserve"> </w:t>
      </w:r>
      <w:r w:rsidRPr="00342ADD">
        <w:t>задач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функций,</w:t>
      </w:r>
      <w:r w:rsidR="00342ADD" w:rsidRPr="00342ADD">
        <w:t xml:space="preserve"> </w:t>
      </w:r>
      <w:r w:rsidR="00C635D2" w:rsidRPr="00342ADD">
        <w:t>возложенных</w:t>
      </w:r>
      <w:r w:rsidR="00342ADD" w:rsidRPr="00342ADD">
        <w:t xml:space="preserve"> </w:t>
      </w:r>
      <w:r w:rsidR="00C635D2" w:rsidRPr="00342ADD">
        <w:t>на</w:t>
      </w:r>
      <w:r w:rsidR="00342ADD" w:rsidRPr="00342ADD">
        <w:t xml:space="preserve"> </w:t>
      </w:r>
      <w:r w:rsidR="00C635D2" w:rsidRPr="00342ADD">
        <w:t>него,</w:t>
      </w:r>
      <w:r w:rsidR="00342ADD" w:rsidRPr="00342ADD">
        <w:t xml:space="preserve"> </w:t>
      </w:r>
      <w:r w:rsidRPr="00342ADD">
        <w:t>несёт</w:t>
      </w:r>
      <w:r w:rsidR="00342ADD" w:rsidRPr="00342ADD">
        <w:t xml:space="preserve"> </w:t>
      </w:r>
      <w:r w:rsidRPr="00342ADD">
        <w:t>полную</w:t>
      </w:r>
      <w:r w:rsidR="00342ADD" w:rsidRPr="00342ADD">
        <w:t xml:space="preserve"> </w:t>
      </w:r>
      <w:r w:rsidRPr="00342ADD">
        <w:t>ответственность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работу</w:t>
      </w:r>
      <w:r w:rsidR="00342ADD" w:rsidRPr="00342ADD">
        <w:t xml:space="preserve"> </w:t>
      </w:r>
      <w:r w:rsidR="00C635D2" w:rsidRPr="00342ADD">
        <w:t>предприятия</w:t>
      </w:r>
      <w:r w:rsidR="00342ADD" w:rsidRPr="00342ADD">
        <w:t xml:space="preserve">. </w:t>
      </w:r>
      <w:r w:rsidRPr="00342ADD">
        <w:t>Генеральный</w:t>
      </w:r>
      <w:r w:rsidR="00342ADD" w:rsidRPr="00342ADD">
        <w:t xml:space="preserve"> </w:t>
      </w:r>
      <w:r w:rsidRPr="00342ADD">
        <w:t>директор</w:t>
      </w:r>
      <w:r w:rsidR="00342ADD" w:rsidRPr="00342ADD">
        <w:t xml:space="preserve"> </w:t>
      </w:r>
      <w:r w:rsidRPr="00342ADD">
        <w:t>представляет</w:t>
      </w:r>
      <w:r w:rsidR="00342ADD" w:rsidRPr="00342ADD">
        <w:t xml:space="preserve"> </w:t>
      </w:r>
      <w:r w:rsidRPr="00342ADD">
        <w:t>интересы</w:t>
      </w:r>
      <w:r w:rsidR="00342ADD" w:rsidRPr="00342ADD">
        <w:t xml:space="preserve"> </w:t>
      </w:r>
      <w:r w:rsidR="00C635D2" w:rsidRPr="00342ADD">
        <w:t>предприятия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местных</w:t>
      </w:r>
      <w:r w:rsidR="00342ADD" w:rsidRPr="00342ADD">
        <w:t xml:space="preserve"> </w:t>
      </w:r>
      <w:r w:rsidRPr="00342ADD">
        <w:t>органах</w:t>
      </w:r>
      <w:r w:rsidR="00342ADD" w:rsidRPr="00342ADD">
        <w:t xml:space="preserve"> </w:t>
      </w:r>
      <w:r w:rsidRPr="00342ADD">
        <w:t>управления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других</w:t>
      </w:r>
      <w:r w:rsidR="00342ADD" w:rsidRPr="00342ADD">
        <w:t xml:space="preserve"> </w:t>
      </w:r>
      <w:r w:rsidRPr="00342ADD">
        <w:t>организациях</w:t>
      </w:r>
      <w:r w:rsidR="00342ADD" w:rsidRPr="00342ADD">
        <w:t>.</w:t>
      </w:r>
    </w:p>
    <w:p w:rsidR="00342ADD" w:rsidRPr="00342ADD" w:rsidRDefault="009D21A7" w:rsidP="00342ADD">
      <w:pPr>
        <w:tabs>
          <w:tab w:val="left" w:pos="726"/>
        </w:tabs>
      </w:pPr>
      <w:r w:rsidRPr="00342ADD">
        <w:t>Генеральный</w:t>
      </w:r>
      <w:r w:rsidR="00342ADD" w:rsidRPr="00342ADD">
        <w:t xml:space="preserve"> </w:t>
      </w:r>
      <w:r w:rsidRPr="00342ADD">
        <w:t>директор</w:t>
      </w:r>
      <w:r w:rsidR="00342ADD" w:rsidRPr="00342ADD">
        <w:t xml:space="preserve"> </w:t>
      </w:r>
      <w:r w:rsidR="00715AA7" w:rsidRPr="00342ADD">
        <w:t>имеет</w:t>
      </w:r>
      <w:r w:rsidR="00342ADD" w:rsidRPr="00342ADD">
        <w:t xml:space="preserve"> </w:t>
      </w:r>
      <w:r w:rsidR="00C635D2" w:rsidRPr="00342ADD">
        <w:t>в</w:t>
      </w:r>
      <w:r w:rsidR="00342ADD" w:rsidRPr="00342ADD">
        <w:t xml:space="preserve"> </w:t>
      </w:r>
      <w:r w:rsidR="00C635D2" w:rsidRPr="00342ADD">
        <w:t>подчинении</w:t>
      </w:r>
      <w:r w:rsidR="00342ADD" w:rsidRPr="00342ADD">
        <w:t xml:space="preserve"> </w:t>
      </w:r>
      <w:r w:rsidR="00715AA7" w:rsidRPr="00342ADD">
        <w:t>заместителей</w:t>
      </w:r>
      <w:r w:rsidR="00342ADD" w:rsidRPr="00342ADD">
        <w:t>:</w:t>
      </w:r>
    </w:p>
    <w:p w:rsidR="00342ADD" w:rsidRPr="00342ADD" w:rsidRDefault="00715AA7" w:rsidP="00342ADD">
      <w:pPr>
        <w:numPr>
          <w:ilvl w:val="0"/>
          <w:numId w:val="23"/>
        </w:numPr>
        <w:tabs>
          <w:tab w:val="clear" w:pos="644"/>
          <w:tab w:val="left" w:pos="726"/>
        </w:tabs>
        <w:ind w:left="0" w:firstLine="709"/>
      </w:pPr>
      <w:r w:rsidRPr="00342ADD">
        <w:t>заместитель</w:t>
      </w:r>
      <w:r w:rsidR="00342ADD" w:rsidRPr="00342ADD">
        <w:t xml:space="preserve"> </w:t>
      </w:r>
      <w:r w:rsidR="009D21A7" w:rsidRPr="00342ADD">
        <w:t>директора</w:t>
      </w:r>
      <w:r w:rsidR="00342ADD" w:rsidRPr="00342ADD">
        <w:t xml:space="preserve"> - </w:t>
      </w:r>
      <w:r w:rsidRPr="00342ADD">
        <w:t>главный</w:t>
      </w:r>
      <w:r w:rsidR="00342ADD" w:rsidRPr="00342ADD">
        <w:t xml:space="preserve"> </w:t>
      </w:r>
      <w:r w:rsidRPr="00342ADD">
        <w:t>инженер</w:t>
      </w:r>
      <w:r w:rsidR="00342ADD" w:rsidRPr="00342ADD">
        <w:t>;</w:t>
      </w:r>
    </w:p>
    <w:p w:rsidR="00342ADD" w:rsidRPr="00342ADD" w:rsidRDefault="00715AA7" w:rsidP="00342ADD">
      <w:pPr>
        <w:numPr>
          <w:ilvl w:val="0"/>
          <w:numId w:val="23"/>
        </w:numPr>
        <w:tabs>
          <w:tab w:val="clear" w:pos="644"/>
          <w:tab w:val="left" w:pos="726"/>
        </w:tabs>
        <w:ind w:left="0" w:firstLine="709"/>
      </w:pPr>
      <w:r w:rsidRPr="00342ADD">
        <w:t>заместитель</w:t>
      </w:r>
      <w:r w:rsidR="00342ADD" w:rsidRPr="00342ADD">
        <w:t xml:space="preserve"> </w:t>
      </w:r>
      <w:r w:rsidR="00920326" w:rsidRPr="00342ADD">
        <w:t>директора</w:t>
      </w:r>
      <w:r w:rsidR="00342ADD" w:rsidRPr="00342ADD">
        <w:t>.</w:t>
      </w:r>
    </w:p>
    <w:p w:rsidR="00342ADD" w:rsidRPr="00342ADD" w:rsidRDefault="00920326" w:rsidP="00342ADD">
      <w:pPr>
        <w:tabs>
          <w:tab w:val="left" w:pos="726"/>
        </w:tabs>
      </w:pPr>
      <w:r w:rsidRPr="00342ADD">
        <w:t>Состав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численность</w:t>
      </w:r>
      <w:r w:rsidR="00342ADD" w:rsidRPr="00342ADD">
        <w:t xml:space="preserve"> </w:t>
      </w:r>
      <w:r w:rsidRPr="00342ADD">
        <w:t>подразделений</w:t>
      </w:r>
      <w:r w:rsidR="00342ADD" w:rsidRPr="00342ADD">
        <w:t xml:space="preserve"> </w:t>
      </w:r>
      <w:r w:rsidR="00C635D2" w:rsidRPr="00342ADD">
        <w:t>ООО</w:t>
      </w:r>
      <w:r w:rsidR="00342ADD">
        <w:t xml:space="preserve"> "</w:t>
      </w:r>
      <w:r w:rsidR="00C635D2" w:rsidRPr="00342ADD">
        <w:t>СП</w:t>
      </w:r>
      <w:r w:rsidR="00342ADD">
        <w:t xml:space="preserve">" </w:t>
      </w:r>
      <w:r w:rsidRPr="00342ADD">
        <w:t>определяются</w:t>
      </w:r>
      <w:r w:rsidR="00342ADD" w:rsidRPr="00342ADD">
        <w:t xml:space="preserve"> </w:t>
      </w:r>
      <w:r w:rsidRPr="00342ADD">
        <w:t>штатным</w:t>
      </w:r>
      <w:r w:rsidR="00342ADD" w:rsidRPr="00342ADD">
        <w:t xml:space="preserve"> </w:t>
      </w:r>
      <w:r w:rsidRPr="00342ADD">
        <w:t>расписанием,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утверждаются</w:t>
      </w:r>
      <w:r w:rsidR="00342ADD" w:rsidRPr="00342ADD">
        <w:t xml:space="preserve"> </w:t>
      </w:r>
      <w:r w:rsidRPr="00342ADD">
        <w:t>генеральным</w:t>
      </w:r>
      <w:r w:rsidR="00342ADD" w:rsidRPr="00342ADD">
        <w:t xml:space="preserve"> </w:t>
      </w:r>
      <w:r w:rsidRPr="00342ADD">
        <w:t>директором</w:t>
      </w:r>
      <w:r w:rsidR="00342ADD" w:rsidRPr="00342ADD">
        <w:t xml:space="preserve"> </w:t>
      </w:r>
      <w:r w:rsidRPr="00342ADD">
        <w:t>согласно</w:t>
      </w:r>
      <w:r w:rsidR="00342ADD" w:rsidRPr="00342ADD">
        <w:t xml:space="preserve"> </w:t>
      </w:r>
      <w:r w:rsidRPr="00342ADD">
        <w:t>структуре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зависимости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категории</w:t>
      </w:r>
      <w:r w:rsidR="00342ADD" w:rsidRPr="00342ADD">
        <w:t xml:space="preserve"> </w:t>
      </w:r>
      <w:r w:rsidRPr="00342ADD">
        <w:t>сложности</w:t>
      </w:r>
      <w:r w:rsidR="00342ADD" w:rsidRPr="00342ADD">
        <w:t xml:space="preserve"> </w:t>
      </w:r>
      <w:r w:rsidRPr="00342ADD">
        <w:t>управления</w:t>
      </w:r>
      <w:r w:rsidR="00342ADD" w:rsidRPr="00342ADD">
        <w:t xml:space="preserve"> </w:t>
      </w:r>
      <w:r w:rsidRPr="00342ADD">
        <w:t>производством</w:t>
      </w:r>
      <w:r w:rsidR="00342ADD" w:rsidRPr="00342ADD">
        <w:t xml:space="preserve">. </w:t>
      </w:r>
      <w:r w:rsidR="00C635D2" w:rsidRPr="00342ADD">
        <w:t>ООО</w:t>
      </w:r>
      <w:r w:rsidR="00342ADD">
        <w:t xml:space="preserve"> "</w:t>
      </w:r>
      <w:r w:rsidR="00C635D2" w:rsidRPr="00342ADD">
        <w:t>СП</w:t>
      </w:r>
      <w:r w:rsidR="00342ADD">
        <w:t xml:space="preserve">" </w:t>
      </w:r>
      <w:r w:rsidRPr="00342ADD">
        <w:t>руководствуется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своей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законодательными,</w:t>
      </w:r>
      <w:r w:rsidR="00342ADD" w:rsidRPr="00342ADD">
        <w:t xml:space="preserve"> </w:t>
      </w:r>
      <w:r w:rsidRPr="00342ADD">
        <w:t>нормативными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правовыми</w:t>
      </w:r>
      <w:r w:rsidR="00342ADD" w:rsidRPr="00342ADD">
        <w:t xml:space="preserve"> </w:t>
      </w:r>
      <w:r w:rsidRPr="00342ADD">
        <w:t>документами</w:t>
      </w:r>
      <w:r w:rsidR="00342ADD" w:rsidRPr="00342ADD">
        <w:t xml:space="preserve"> </w:t>
      </w:r>
      <w:r w:rsidRPr="00342ADD">
        <w:t>РФ</w:t>
      </w:r>
      <w:r w:rsidR="00342ADD" w:rsidRPr="00342ADD">
        <w:t>.</w:t>
      </w:r>
    </w:p>
    <w:p w:rsidR="00342ADD" w:rsidRPr="00342ADD" w:rsidRDefault="00920326" w:rsidP="00342ADD">
      <w:pPr>
        <w:tabs>
          <w:tab w:val="left" w:pos="726"/>
        </w:tabs>
        <w:rPr>
          <w:b/>
        </w:rPr>
      </w:pPr>
      <w:r w:rsidRPr="00342ADD">
        <w:rPr>
          <w:b/>
        </w:rPr>
        <w:t>Задачи</w:t>
      </w:r>
      <w:r w:rsidR="00342ADD" w:rsidRPr="00342ADD">
        <w:rPr>
          <w:b/>
        </w:rPr>
        <w:t xml:space="preserve"> </w:t>
      </w:r>
      <w:r w:rsidRPr="00342ADD">
        <w:rPr>
          <w:b/>
        </w:rPr>
        <w:t>предприятия</w:t>
      </w:r>
      <w:r w:rsidR="00342ADD" w:rsidRPr="00342ADD">
        <w:rPr>
          <w:b/>
        </w:rPr>
        <w:t>.</w:t>
      </w:r>
    </w:p>
    <w:p w:rsidR="00342ADD" w:rsidRPr="00342ADD" w:rsidRDefault="00920326" w:rsidP="00342ADD">
      <w:pPr>
        <w:tabs>
          <w:tab w:val="left" w:pos="726"/>
        </w:tabs>
      </w:pPr>
      <w:r w:rsidRPr="00342ADD">
        <w:t>1</w:t>
      </w:r>
      <w:r w:rsidR="00342ADD">
        <w:t>.1</w:t>
      </w:r>
      <w:r w:rsidR="00342ADD" w:rsidRPr="00342ADD">
        <w:t xml:space="preserve"> </w:t>
      </w:r>
      <w:r w:rsidRPr="00342ADD">
        <w:t>Осуществление</w:t>
      </w:r>
      <w:r w:rsidR="00342ADD" w:rsidRPr="00342ADD">
        <w:t xml:space="preserve"> </w:t>
      </w:r>
      <w:r w:rsidRPr="00342ADD">
        <w:t>грузовых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пассажирских</w:t>
      </w:r>
      <w:r w:rsidR="00342ADD" w:rsidRPr="00342ADD">
        <w:t xml:space="preserve"> </w:t>
      </w:r>
      <w:r w:rsidRPr="00342ADD">
        <w:t>перевозок</w:t>
      </w:r>
      <w:r w:rsidR="00342ADD" w:rsidRPr="00342ADD">
        <w:t xml:space="preserve"> </w:t>
      </w:r>
      <w:r w:rsidRPr="00342ADD">
        <w:t>автотранспортом,</w:t>
      </w:r>
      <w:r w:rsidR="00342ADD" w:rsidRPr="00342ADD">
        <w:t xml:space="preserve"> </w:t>
      </w:r>
      <w:r w:rsidRPr="00342ADD">
        <w:t>обслуживание</w:t>
      </w:r>
      <w:r w:rsidR="00342ADD" w:rsidRPr="00342ADD">
        <w:t xml:space="preserve"> </w:t>
      </w:r>
      <w:r w:rsidRPr="00342ADD">
        <w:t>филиалов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администрации</w:t>
      </w:r>
      <w:r w:rsidR="00342ADD" w:rsidRPr="00342ADD">
        <w:t xml:space="preserve"> </w:t>
      </w:r>
      <w:r w:rsidRPr="00342ADD">
        <w:t>транспортными</w:t>
      </w:r>
      <w:r w:rsidR="00342ADD" w:rsidRPr="00342ADD">
        <w:t xml:space="preserve"> </w:t>
      </w:r>
      <w:r w:rsidRPr="00342ADD">
        <w:t>средствами</w:t>
      </w:r>
      <w:r w:rsidR="00342ADD" w:rsidRPr="00342ADD">
        <w:t xml:space="preserve"> </w:t>
      </w:r>
      <w:r w:rsidRPr="00342ADD">
        <w:t>согласно</w:t>
      </w:r>
      <w:r w:rsidR="00342ADD" w:rsidRPr="00342ADD">
        <w:t xml:space="preserve"> </w:t>
      </w:r>
      <w:r w:rsidRPr="00342ADD">
        <w:t>заявкам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планам</w:t>
      </w:r>
      <w:r w:rsidR="00342ADD" w:rsidRPr="00342ADD">
        <w:t xml:space="preserve"> </w:t>
      </w:r>
      <w:r w:rsidRPr="00342ADD">
        <w:t>перевозок,</w:t>
      </w:r>
      <w:r w:rsidR="00342ADD" w:rsidRPr="00342ADD">
        <w:t xml:space="preserve"> </w:t>
      </w:r>
      <w:r w:rsidRPr="00342ADD">
        <w:t>доставка</w:t>
      </w:r>
      <w:r w:rsidR="00342ADD" w:rsidRPr="00342ADD">
        <w:t xml:space="preserve"> </w:t>
      </w:r>
      <w:r w:rsidRPr="00342ADD">
        <w:t>рабочих</w:t>
      </w:r>
      <w:r w:rsidR="00342ADD" w:rsidRPr="00342ADD">
        <w:t xml:space="preserve"> </w:t>
      </w:r>
      <w:r w:rsidRPr="00342ADD">
        <w:t>бригад,</w:t>
      </w:r>
      <w:r w:rsidR="00342ADD" w:rsidRPr="00342ADD">
        <w:t xml:space="preserve"> </w:t>
      </w:r>
      <w:r w:rsidRPr="00342ADD">
        <w:t>специалистов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оборудования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местам</w:t>
      </w:r>
      <w:r w:rsidR="00342ADD" w:rsidRPr="00342ADD">
        <w:t xml:space="preserve"> </w:t>
      </w:r>
      <w:r w:rsidRPr="00342ADD">
        <w:t>проведения</w:t>
      </w:r>
      <w:r w:rsidR="00342ADD" w:rsidRPr="00342ADD">
        <w:t xml:space="preserve"> </w:t>
      </w:r>
      <w:r w:rsidRPr="00342ADD">
        <w:t>работ</w:t>
      </w:r>
      <w:r w:rsidR="00342ADD" w:rsidRPr="00342ADD">
        <w:t>.</w:t>
      </w:r>
    </w:p>
    <w:p w:rsidR="00342ADD" w:rsidRPr="00342ADD" w:rsidRDefault="00920326" w:rsidP="00342ADD">
      <w:pPr>
        <w:tabs>
          <w:tab w:val="left" w:pos="726"/>
        </w:tabs>
      </w:pPr>
      <w:r w:rsidRPr="00342ADD">
        <w:t>1</w:t>
      </w:r>
      <w:r w:rsidR="00342ADD">
        <w:t>.2</w:t>
      </w:r>
      <w:r w:rsidR="00342ADD" w:rsidRPr="00342ADD">
        <w:t xml:space="preserve"> </w:t>
      </w:r>
      <w:r w:rsidRPr="00342ADD">
        <w:t>Организация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проведение</w:t>
      </w:r>
      <w:r w:rsidR="00342ADD" w:rsidRPr="00342ADD">
        <w:t xml:space="preserve"> </w:t>
      </w:r>
      <w:r w:rsidRPr="00342ADD">
        <w:t>комплекса</w:t>
      </w:r>
      <w:r w:rsidR="00342ADD" w:rsidRPr="00342ADD">
        <w:t xml:space="preserve"> </w:t>
      </w:r>
      <w:r w:rsidRPr="00342ADD">
        <w:t>установленных</w:t>
      </w:r>
      <w:r w:rsidR="00342ADD" w:rsidRPr="00342ADD">
        <w:t xml:space="preserve"> </w:t>
      </w:r>
      <w:r w:rsidRPr="00342ADD">
        <w:t>заводами-изготовителями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техническими</w:t>
      </w:r>
      <w:r w:rsidR="00342ADD" w:rsidRPr="00342ADD">
        <w:t xml:space="preserve"> </w:t>
      </w:r>
      <w:r w:rsidRPr="00342ADD">
        <w:t>условиями</w:t>
      </w:r>
      <w:r w:rsidR="00342ADD" w:rsidRPr="00342ADD">
        <w:t xml:space="preserve"> </w:t>
      </w:r>
      <w:r w:rsidRPr="00342ADD">
        <w:t>воздействий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обеспечения</w:t>
      </w:r>
      <w:r w:rsidR="00342ADD" w:rsidRPr="00342ADD">
        <w:t xml:space="preserve"> </w:t>
      </w:r>
      <w:r w:rsidRPr="00342ADD">
        <w:t>работоспособного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технологического</w:t>
      </w:r>
      <w:r w:rsidR="00342ADD" w:rsidRPr="00342ADD">
        <w:t xml:space="preserve"> </w:t>
      </w:r>
      <w:r w:rsidRPr="00342ADD">
        <w:t>транспорта,</w:t>
      </w:r>
      <w:r w:rsidR="00342ADD" w:rsidRPr="00342ADD">
        <w:t xml:space="preserve"> </w:t>
      </w:r>
      <w:r w:rsidRPr="00342ADD">
        <w:t>специальной</w:t>
      </w:r>
      <w:r w:rsidR="00342ADD" w:rsidRPr="00342ADD">
        <w:t xml:space="preserve"> </w:t>
      </w:r>
      <w:r w:rsidRPr="00342ADD">
        <w:t>техники,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малой</w:t>
      </w:r>
      <w:r w:rsidR="00342ADD" w:rsidRPr="00342ADD">
        <w:t xml:space="preserve"> </w:t>
      </w:r>
      <w:r w:rsidRPr="00342ADD">
        <w:t>механизации</w:t>
      </w:r>
      <w:r w:rsidR="00342ADD" w:rsidRPr="00342ADD">
        <w:t>.</w:t>
      </w:r>
    </w:p>
    <w:p w:rsidR="00342ADD" w:rsidRPr="00342ADD" w:rsidRDefault="00342ADD" w:rsidP="00342ADD">
      <w:pPr>
        <w:tabs>
          <w:tab w:val="left" w:pos="726"/>
        </w:tabs>
      </w:pPr>
      <w:r>
        <w:t xml:space="preserve">1.3 </w:t>
      </w:r>
      <w:r w:rsidR="00920326" w:rsidRPr="00342ADD">
        <w:t>Обеспечение</w:t>
      </w:r>
      <w:r w:rsidRPr="00342ADD">
        <w:t xml:space="preserve"> </w:t>
      </w:r>
      <w:r w:rsidR="00920326" w:rsidRPr="00342ADD">
        <w:t>материально-технического</w:t>
      </w:r>
      <w:r w:rsidRPr="00342ADD">
        <w:t xml:space="preserve"> </w:t>
      </w:r>
      <w:r w:rsidR="00920326" w:rsidRPr="00342ADD">
        <w:t>снабжения</w:t>
      </w:r>
      <w:r w:rsidRPr="00342ADD">
        <w:t xml:space="preserve"> </w:t>
      </w:r>
      <w:r w:rsidR="00920326" w:rsidRPr="00342ADD">
        <w:t>для</w:t>
      </w:r>
      <w:r w:rsidRPr="00342ADD">
        <w:t xml:space="preserve"> </w:t>
      </w:r>
      <w:r w:rsidR="00920326" w:rsidRPr="00342ADD">
        <w:t>осуществления</w:t>
      </w:r>
      <w:r w:rsidRPr="00342ADD">
        <w:t xml:space="preserve"> </w:t>
      </w:r>
      <w:r w:rsidR="00920326" w:rsidRPr="00342ADD">
        <w:t>всех</w:t>
      </w:r>
      <w:r w:rsidRPr="00342ADD">
        <w:t xml:space="preserve"> </w:t>
      </w:r>
      <w:r w:rsidR="00920326" w:rsidRPr="00342ADD">
        <w:t>видов</w:t>
      </w:r>
      <w:r w:rsidRPr="00342ADD">
        <w:t xml:space="preserve"> </w:t>
      </w:r>
      <w:r w:rsidR="00920326" w:rsidRPr="00342ADD">
        <w:t>деятельности</w:t>
      </w:r>
      <w:r w:rsidRPr="00342ADD">
        <w:t xml:space="preserve"> </w:t>
      </w:r>
      <w:r w:rsidR="00C635D2" w:rsidRPr="00342ADD">
        <w:t>ООО</w:t>
      </w:r>
      <w:r>
        <w:t xml:space="preserve"> "</w:t>
      </w:r>
      <w:r w:rsidR="00C635D2" w:rsidRPr="00342ADD">
        <w:t>СП</w:t>
      </w:r>
      <w:r>
        <w:t>"</w:t>
      </w:r>
      <w:r w:rsidR="00920326" w:rsidRPr="00342ADD">
        <w:t>,</w:t>
      </w:r>
      <w:r w:rsidRPr="00342ADD">
        <w:t xml:space="preserve"> </w:t>
      </w:r>
      <w:r w:rsidR="00920326" w:rsidRPr="00342ADD">
        <w:t>сохранности</w:t>
      </w:r>
      <w:r w:rsidRPr="00342ADD">
        <w:t xml:space="preserve"> </w:t>
      </w:r>
      <w:r w:rsidR="00920326" w:rsidRPr="00342ADD">
        <w:t>и</w:t>
      </w:r>
      <w:r w:rsidRPr="00342ADD">
        <w:t xml:space="preserve"> </w:t>
      </w:r>
      <w:r w:rsidR="00920326" w:rsidRPr="00342ADD">
        <w:t>учёта</w:t>
      </w:r>
      <w:r w:rsidRPr="00342ADD">
        <w:t xml:space="preserve"> </w:t>
      </w:r>
      <w:r w:rsidR="00920326" w:rsidRPr="00342ADD">
        <w:t>материально-технических</w:t>
      </w:r>
      <w:r w:rsidRPr="00342ADD">
        <w:t xml:space="preserve"> </w:t>
      </w:r>
      <w:r w:rsidR="00920326" w:rsidRPr="00342ADD">
        <w:t>ресурсов</w:t>
      </w:r>
      <w:r>
        <w:t xml:space="preserve"> (</w:t>
      </w:r>
      <w:r w:rsidR="00920326" w:rsidRPr="00342ADD">
        <w:t>МТР</w:t>
      </w:r>
      <w:r w:rsidRPr="00342ADD">
        <w:t>).</w:t>
      </w:r>
    </w:p>
    <w:p w:rsidR="00342ADD" w:rsidRPr="00342ADD" w:rsidRDefault="00342ADD" w:rsidP="00342ADD">
      <w:pPr>
        <w:tabs>
          <w:tab w:val="left" w:pos="726"/>
        </w:tabs>
        <w:rPr>
          <w:bCs/>
          <w:snapToGrid w:val="0"/>
        </w:rPr>
      </w:pPr>
      <w:r>
        <w:t xml:space="preserve">1.4 </w:t>
      </w:r>
      <w:r w:rsidR="00920326" w:rsidRPr="00342ADD">
        <w:t>Осуществление</w:t>
      </w:r>
      <w:r w:rsidRPr="00342ADD">
        <w:t xml:space="preserve"> </w:t>
      </w:r>
      <w:r w:rsidR="00920326" w:rsidRPr="00342ADD">
        <w:t>комплекса</w:t>
      </w:r>
      <w:r w:rsidRPr="00342ADD">
        <w:t xml:space="preserve"> </w:t>
      </w:r>
      <w:r w:rsidR="00920326" w:rsidRPr="00342ADD">
        <w:t>работ</w:t>
      </w:r>
      <w:r w:rsidRPr="00342ADD">
        <w:t xml:space="preserve"> </w:t>
      </w:r>
      <w:r w:rsidR="00920326" w:rsidRPr="00342ADD">
        <w:t>по</w:t>
      </w:r>
      <w:r w:rsidRPr="00342ADD">
        <w:t xml:space="preserve"> </w:t>
      </w:r>
      <w:r w:rsidR="00920326" w:rsidRPr="00342ADD">
        <w:t>созданию</w:t>
      </w:r>
      <w:r w:rsidRPr="00342ADD">
        <w:t xml:space="preserve"> </w:t>
      </w:r>
      <w:r w:rsidR="00920326" w:rsidRPr="00342ADD">
        <w:t>и</w:t>
      </w:r>
      <w:r w:rsidRPr="00342ADD">
        <w:t xml:space="preserve"> </w:t>
      </w:r>
      <w:r w:rsidR="00920326" w:rsidRPr="00342ADD">
        <w:t>обеспечению</w:t>
      </w:r>
      <w:r w:rsidRPr="00342ADD">
        <w:t xml:space="preserve"> </w:t>
      </w:r>
      <w:r w:rsidR="00920326" w:rsidRPr="00342ADD">
        <w:t>здоровых</w:t>
      </w:r>
      <w:r w:rsidRPr="00342ADD">
        <w:t xml:space="preserve"> </w:t>
      </w:r>
      <w:r w:rsidR="00920326" w:rsidRPr="00342ADD">
        <w:t>и</w:t>
      </w:r>
      <w:r w:rsidRPr="00342ADD">
        <w:t xml:space="preserve"> </w:t>
      </w:r>
      <w:r w:rsidR="00920326" w:rsidRPr="00342ADD">
        <w:t>безопасных</w:t>
      </w:r>
      <w:r w:rsidRPr="00342ADD">
        <w:t xml:space="preserve"> </w:t>
      </w:r>
      <w:r w:rsidR="00920326" w:rsidRPr="00342ADD">
        <w:t>условий</w:t>
      </w:r>
      <w:r w:rsidRPr="00342ADD">
        <w:t xml:space="preserve"> </w:t>
      </w:r>
      <w:r w:rsidR="00920326" w:rsidRPr="00342ADD">
        <w:t>труда</w:t>
      </w:r>
      <w:r w:rsidRPr="00342ADD">
        <w:t xml:space="preserve"> </w:t>
      </w:r>
      <w:r w:rsidR="00920326" w:rsidRPr="00342ADD">
        <w:t>в</w:t>
      </w:r>
      <w:r w:rsidRPr="00342ADD">
        <w:t xml:space="preserve"> </w:t>
      </w:r>
      <w:r w:rsidR="00C635D2" w:rsidRPr="00342ADD">
        <w:t>ООО</w:t>
      </w:r>
      <w:r>
        <w:t xml:space="preserve"> "</w:t>
      </w:r>
      <w:r w:rsidR="00C635D2" w:rsidRPr="00342ADD">
        <w:t>СП</w:t>
      </w:r>
      <w:r>
        <w:t>"</w:t>
      </w:r>
      <w:r w:rsidR="00C635D2" w:rsidRPr="00342ADD">
        <w:t>,</w:t>
      </w:r>
      <w:r w:rsidRPr="00342ADD">
        <w:t xml:space="preserve"> </w:t>
      </w:r>
      <w:r w:rsidR="00920326" w:rsidRPr="00342ADD">
        <w:rPr>
          <w:bCs/>
        </w:rPr>
        <w:t>обеспечение</w:t>
      </w:r>
      <w:r w:rsidRPr="00342ADD">
        <w:rPr>
          <w:bCs/>
        </w:rPr>
        <w:t xml:space="preserve"> </w:t>
      </w:r>
      <w:r w:rsidR="00920326" w:rsidRPr="00342ADD">
        <w:rPr>
          <w:bCs/>
          <w:snapToGrid w:val="0"/>
        </w:rPr>
        <w:lastRenderedPageBreak/>
        <w:t>безопасности</w:t>
      </w:r>
      <w:r w:rsidRPr="00342ADD">
        <w:rPr>
          <w:bCs/>
          <w:snapToGrid w:val="0"/>
        </w:rPr>
        <w:t xml:space="preserve"> </w:t>
      </w:r>
      <w:r w:rsidR="00920326" w:rsidRPr="00342ADD">
        <w:rPr>
          <w:bCs/>
          <w:snapToGrid w:val="0"/>
        </w:rPr>
        <w:t>дорожного</w:t>
      </w:r>
      <w:r w:rsidRPr="00342ADD">
        <w:rPr>
          <w:bCs/>
          <w:snapToGrid w:val="0"/>
        </w:rPr>
        <w:t xml:space="preserve"> </w:t>
      </w:r>
      <w:r w:rsidR="00920326" w:rsidRPr="00342ADD">
        <w:rPr>
          <w:bCs/>
          <w:snapToGrid w:val="0"/>
        </w:rPr>
        <w:t>движения,</w:t>
      </w:r>
      <w:r w:rsidRPr="00342ADD">
        <w:rPr>
          <w:bCs/>
          <w:snapToGrid w:val="0"/>
        </w:rPr>
        <w:t xml:space="preserve"> </w:t>
      </w:r>
      <w:r w:rsidR="00920326" w:rsidRPr="00342ADD">
        <w:rPr>
          <w:bCs/>
          <w:snapToGrid w:val="0"/>
        </w:rPr>
        <w:t>промышленной</w:t>
      </w:r>
      <w:r w:rsidRPr="00342ADD">
        <w:rPr>
          <w:bCs/>
          <w:snapToGrid w:val="0"/>
        </w:rPr>
        <w:t xml:space="preserve"> </w:t>
      </w:r>
      <w:r w:rsidR="00920326" w:rsidRPr="00342ADD">
        <w:rPr>
          <w:bCs/>
          <w:snapToGrid w:val="0"/>
        </w:rPr>
        <w:t>и</w:t>
      </w:r>
      <w:r w:rsidRPr="00342ADD">
        <w:rPr>
          <w:bCs/>
          <w:snapToGrid w:val="0"/>
        </w:rPr>
        <w:t xml:space="preserve"> </w:t>
      </w:r>
      <w:r w:rsidR="00920326" w:rsidRPr="00342ADD">
        <w:rPr>
          <w:bCs/>
          <w:snapToGrid w:val="0"/>
        </w:rPr>
        <w:t>экологической</w:t>
      </w:r>
      <w:r w:rsidRPr="00342ADD">
        <w:rPr>
          <w:bCs/>
          <w:snapToGrid w:val="0"/>
        </w:rPr>
        <w:t xml:space="preserve"> </w:t>
      </w:r>
      <w:r w:rsidR="00920326" w:rsidRPr="00342ADD">
        <w:rPr>
          <w:bCs/>
          <w:snapToGrid w:val="0"/>
        </w:rPr>
        <w:t>безопасности</w:t>
      </w:r>
      <w:r w:rsidRPr="00342ADD">
        <w:rPr>
          <w:bCs/>
          <w:snapToGrid w:val="0"/>
        </w:rPr>
        <w:t>.</w:t>
      </w:r>
    </w:p>
    <w:p w:rsidR="00342ADD" w:rsidRPr="00342ADD" w:rsidRDefault="00342ADD" w:rsidP="00342ADD">
      <w:pPr>
        <w:tabs>
          <w:tab w:val="left" w:pos="726"/>
        </w:tabs>
      </w:pPr>
      <w:r>
        <w:t xml:space="preserve">1.5 </w:t>
      </w:r>
      <w:r w:rsidR="00920326" w:rsidRPr="00342ADD">
        <w:t>Осуществление</w:t>
      </w:r>
      <w:r w:rsidRPr="00342ADD">
        <w:t xml:space="preserve"> </w:t>
      </w:r>
      <w:r w:rsidR="00920326" w:rsidRPr="00342ADD">
        <w:t>технического</w:t>
      </w:r>
      <w:r w:rsidRPr="00342ADD">
        <w:t xml:space="preserve"> </w:t>
      </w:r>
      <w:r w:rsidR="00920326" w:rsidRPr="00342ADD">
        <w:t>надзора</w:t>
      </w:r>
      <w:r w:rsidRPr="00342ADD">
        <w:t xml:space="preserve"> </w:t>
      </w:r>
      <w:r w:rsidR="00920326" w:rsidRPr="00342ADD">
        <w:t>за</w:t>
      </w:r>
      <w:r w:rsidRPr="00342ADD">
        <w:t xml:space="preserve"> </w:t>
      </w:r>
      <w:r w:rsidR="00920326" w:rsidRPr="00342ADD">
        <w:t>зданиями</w:t>
      </w:r>
      <w:r w:rsidRPr="00342ADD">
        <w:t xml:space="preserve"> </w:t>
      </w:r>
      <w:r w:rsidR="00920326" w:rsidRPr="00342ADD">
        <w:t>и</w:t>
      </w:r>
      <w:r w:rsidRPr="00342ADD">
        <w:t xml:space="preserve"> </w:t>
      </w:r>
      <w:r w:rsidR="00920326" w:rsidRPr="00342ADD">
        <w:t>сооружениями,</w:t>
      </w:r>
      <w:r w:rsidRPr="00342ADD">
        <w:t xml:space="preserve"> </w:t>
      </w:r>
      <w:r w:rsidR="00920326" w:rsidRPr="00342ADD">
        <w:t>за</w:t>
      </w:r>
      <w:r w:rsidRPr="00342ADD">
        <w:t xml:space="preserve"> </w:t>
      </w:r>
      <w:r w:rsidR="00920326" w:rsidRPr="00342ADD">
        <w:t>проведением</w:t>
      </w:r>
      <w:r w:rsidRPr="00342ADD">
        <w:t xml:space="preserve"> </w:t>
      </w:r>
      <w:r w:rsidR="00920326" w:rsidRPr="00342ADD">
        <w:t>капитального</w:t>
      </w:r>
      <w:r w:rsidRPr="00342ADD">
        <w:t xml:space="preserve"> </w:t>
      </w:r>
      <w:r w:rsidR="00920326" w:rsidRPr="00342ADD">
        <w:t>строительства,</w:t>
      </w:r>
      <w:r w:rsidRPr="00342ADD">
        <w:t xml:space="preserve"> </w:t>
      </w:r>
      <w:r w:rsidR="00920326" w:rsidRPr="00342ADD">
        <w:t>капитального</w:t>
      </w:r>
      <w:r w:rsidRPr="00342ADD">
        <w:t xml:space="preserve"> </w:t>
      </w:r>
      <w:r w:rsidR="00920326" w:rsidRPr="00342ADD">
        <w:t>ремонта,</w:t>
      </w:r>
      <w:r w:rsidRPr="00342ADD">
        <w:t xml:space="preserve"> </w:t>
      </w:r>
      <w:r w:rsidR="00920326" w:rsidRPr="00342ADD">
        <w:t>технического</w:t>
      </w:r>
      <w:r w:rsidRPr="00342ADD">
        <w:t xml:space="preserve"> </w:t>
      </w:r>
      <w:r w:rsidR="00920326" w:rsidRPr="00342ADD">
        <w:t>перевооружения</w:t>
      </w:r>
      <w:r w:rsidRPr="00342ADD">
        <w:t xml:space="preserve"> </w:t>
      </w:r>
      <w:r w:rsidR="00920326" w:rsidRPr="00342ADD">
        <w:t>и</w:t>
      </w:r>
      <w:r w:rsidRPr="00342ADD">
        <w:t xml:space="preserve"> </w:t>
      </w:r>
      <w:r w:rsidR="00920326" w:rsidRPr="00342ADD">
        <w:t>реконструкции</w:t>
      </w:r>
      <w:r w:rsidRPr="00342ADD">
        <w:t xml:space="preserve"> </w:t>
      </w:r>
      <w:r w:rsidR="00920326" w:rsidRPr="00342ADD">
        <w:t>объектов</w:t>
      </w:r>
      <w:r w:rsidRPr="00342ADD">
        <w:t xml:space="preserve"> </w:t>
      </w:r>
      <w:r w:rsidR="00920326" w:rsidRPr="00342ADD">
        <w:t>подразделения</w:t>
      </w:r>
      <w:r w:rsidRPr="00342ADD">
        <w:t>.</w:t>
      </w:r>
    </w:p>
    <w:p w:rsidR="00342ADD" w:rsidRPr="00342ADD" w:rsidRDefault="00920326" w:rsidP="00342ADD">
      <w:pPr>
        <w:tabs>
          <w:tab w:val="left" w:pos="726"/>
        </w:tabs>
      </w:pPr>
      <w:r w:rsidRPr="00342ADD">
        <w:t>1</w:t>
      </w:r>
      <w:r w:rsidR="00342ADD">
        <w:t>.6</w:t>
      </w:r>
      <w:r w:rsidR="00342ADD" w:rsidRPr="00342ADD">
        <w:t xml:space="preserve">. </w:t>
      </w:r>
      <w:r w:rsidRPr="00342ADD">
        <w:t>Оказание</w:t>
      </w:r>
      <w:r w:rsidR="00342ADD" w:rsidRPr="00342ADD">
        <w:t xml:space="preserve"> </w:t>
      </w:r>
      <w:r w:rsidRPr="00342ADD">
        <w:t>платных</w:t>
      </w:r>
      <w:r w:rsidR="00342ADD" w:rsidRPr="00342ADD">
        <w:t xml:space="preserve"> </w:t>
      </w:r>
      <w:r w:rsidRPr="00342ADD">
        <w:t>услуг</w:t>
      </w:r>
      <w:r w:rsidR="00342ADD" w:rsidRPr="00342ADD">
        <w:t xml:space="preserve"> </w:t>
      </w:r>
      <w:r w:rsidRPr="00342ADD">
        <w:t>сторонним</w:t>
      </w:r>
      <w:r w:rsidR="00342ADD" w:rsidRPr="00342ADD">
        <w:t xml:space="preserve"> </w:t>
      </w:r>
      <w:r w:rsidRPr="00342ADD">
        <w:t>организациям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частным</w:t>
      </w:r>
      <w:r w:rsidR="00342ADD" w:rsidRPr="00342ADD">
        <w:t xml:space="preserve"> </w:t>
      </w:r>
      <w:r w:rsidRPr="00342ADD">
        <w:t>лицам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грузовым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пассажирским</w:t>
      </w:r>
      <w:r w:rsidR="00342ADD" w:rsidRPr="00342ADD">
        <w:t xml:space="preserve"> </w:t>
      </w:r>
      <w:r w:rsidRPr="00342ADD">
        <w:t>перевозкам,</w:t>
      </w:r>
      <w:r w:rsidR="00342ADD" w:rsidRPr="00342ADD">
        <w:t xml:space="preserve"> </w:t>
      </w:r>
      <w:r w:rsidRPr="00342ADD">
        <w:t>диагностике,</w:t>
      </w:r>
      <w:r w:rsidR="00342ADD" w:rsidRPr="00342ADD">
        <w:t xml:space="preserve"> </w:t>
      </w:r>
      <w:r w:rsidRPr="00342ADD">
        <w:t>техническому</w:t>
      </w:r>
      <w:r w:rsidR="00342ADD" w:rsidRPr="00342ADD">
        <w:t xml:space="preserve"> </w:t>
      </w:r>
      <w:r w:rsidRPr="00342ADD">
        <w:t>обслуживанию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ремонту</w:t>
      </w:r>
      <w:r w:rsidR="00342ADD" w:rsidRPr="00342ADD">
        <w:t xml:space="preserve"> </w:t>
      </w:r>
      <w:r w:rsidRPr="00342ADD">
        <w:t>техники</w:t>
      </w:r>
      <w:r w:rsidR="00342ADD" w:rsidRPr="00342ADD">
        <w:t>.</w:t>
      </w:r>
    </w:p>
    <w:p w:rsidR="00342ADD" w:rsidRPr="00342ADD" w:rsidRDefault="00342ADD" w:rsidP="00342ADD">
      <w:pPr>
        <w:tabs>
          <w:tab w:val="left" w:pos="726"/>
        </w:tabs>
      </w:pPr>
      <w:r>
        <w:t xml:space="preserve">1.7 </w:t>
      </w:r>
      <w:r w:rsidR="00920326" w:rsidRPr="00342ADD">
        <w:t>Осуществление</w:t>
      </w:r>
      <w:r w:rsidRPr="00342ADD">
        <w:t xml:space="preserve"> </w:t>
      </w:r>
      <w:r w:rsidR="00920326" w:rsidRPr="00342ADD">
        <w:t>мероприятий</w:t>
      </w:r>
      <w:r w:rsidRPr="00342ADD">
        <w:t xml:space="preserve"> </w:t>
      </w:r>
      <w:r w:rsidR="00920326" w:rsidRPr="00342ADD">
        <w:t>по</w:t>
      </w:r>
      <w:r w:rsidRPr="00342ADD">
        <w:t xml:space="preserve"> </w:t>
      </w:r>
      <w:r w:rsidR="00920326" w:rsidRPr="00342ADD">
        <w:t>социально-экономическому</w:t>
      </w:r>
      <w:r w:rsidRPr="00342ADD">
        <w:t xml:space="preserve"> </w:t>
      </w:r>
      <w:r w:rsidR="00920326" w:rsidRPr="00342ADD">
        <w:t>развитию</w:t>
      </w:r>
      <w:r w:rsidRPr="00342ADD">
        <w:t xml:space="preserve"> </w:t>
      </w:r>
      <w:r w:rsidR="00920326" w:rsidRPr="00342ADD">
        <w:t>трудового</w:t>
      </w:r>
      <w:r w:rsidRPr="00342ADD">
        <w:t xml:space="preserve"> </w:t>
      </w:r>
      <w:r w:rsidR="00920326" w:rsidRPr="00342ADD">
        <w:t>коллектива,</w:t>
      </w:r>
      <w:r w:rsidRPr="00342ADD">
        <w:t xml:space="preserve"> </w:t>
      </w:r>
      <w:r w:rsidR="00920326" w:rsidRPr="00342ADD">
        <w:t>укреплению</w:t>
      </w:r>
      <w:r w:rsidRPr="00342ADD">
        <w:t xml:space="preserve"> </w:t>
      </w:r>
      <w:r w:rsidR="00920326" w:rsidRPr="00342ADD">
        <w:t>материальной</w:t>
      </w:r>
      <w:r w:rsidRPr="00342ADD">
        <w:t xml:space="preserve"> </w:t>
      </w:r>
      <w:r w:rsidR="00920326" w:rsidRPr="00342ADD">
        <w:t>базы,</w:t>
      </w:r>
      <w:r w:rsidRPr="00342ADD">
        <w:t xml:space="preserve"> </w:t>
      </w:r>
      <w:r w:rsidR="00920326" w:rsidRPr="00342ADD">
        <w:t>социальной</w:t>
      </w:r>
      <w:r w:rsidRPr="00342ADD">
        <w:t xml:space="preserve"> </w:t>
      </w:r>
      <w:r w:rsidR="00920326" w:rsidRPr="00342ADD">
        <w:t>сферы</w:t>
      </w:r>
      <w:r w:rsidRPr="00342ADD">
        <w:t>.</w:t>
      </w:r>
    </w:p>
    <w:p w:rsidR="00342ADD" w:rsidRPr="00342ADD" w:rsidRDefault="009D7367" w:rsidP="00342ADD">
      <w:pPr>
        <w:tabs>
          <w:tab w:val="left" w:pos="726"/>
        </w:tabs>
        <w:rPr>
          <w:i/>
        </w:rPr>
      </w:pPr>
      <w:r w:rsidRPr="00342ADD">
        <w:rPr>
          <w:i/>
        </w:rPr>
        <w:t>Организационн</w:t>
      </w:r>
      <w:r w:rsidR="00A742D9" w:rsidRPr="00342ADD">
        <w:rPr>
          <w:i/>
        </w:rPr>
        <w:t>ая</w:t>
      </w:r>
      <w:r w:rsidR="00342ADD" w:rsidRPr="00342ADD">
        <w:rPr>
          <w:i/>
        </w:rPr>
        <w:t xml:space="preserve"> </w:t>
      </w:r>
      <w:r w:rsidR="009B2738" w:rsidRPr="00342ADD">
        <w:rPr>
          <w:i/>
        </w:rPr>
        <w:t>структур</w:t>
      </w:r>
      <w:r w:rsidR="00A742D9" w:rsidRPr="00342ADD">
        <w:rPr>
          <w:i/>
        </w:rPr>
        <w:t>а</w:t>
      </w:r>
      <w:r w:rsidR="00342ADD" w:rsidRPr="00342ADD">
        <w:rPr>
          <w:i/>
        </w:rPr>
        <w:t xml:space="preserve"> </w:t>
      </w:r>
      <w:r w:rsidR="00A742D9" w:rsidRPr="00342ADD">
        <w:rPr>
          <w:i/>
        </w:rPr>
        <w:t>предприятия</w:t>
      </w:r>
    </w:p>
    <w:p w:rsidR="00342ADD" w:rsidRPr="00342ADD" w:rsidRDefault="009D7367" w:rsidP="00342AD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42ADD">
        <w:t>Организационные</w:t>
      </w:r>
      <w:r w:rsidR="00342ADD" w:rsidRPr="00342ADD">
        <w:t xml:space="preserve"> </w:t>
      </w:r>
      <w:r w:rsidR="009B2738" w:rsidRPr="00342ADD">
        <w:t>структур</w:t>
      </w:r>
      <w:r w:rsidRPr="00342ADD">
        <w:t>ы</w:t>
      </w:r>
      <w:r w:rsidR="00342ADD" w:rsidRPr="00342ADD">
        <w:t xml:space="preserve"> </w:t>
      </w:r>
      <w:r w:rsidRPr="00342ADD">
        <w:t>управления</w:t>
      </w:r>
      <w:r w:rsidR="00342ADD" w:rsidRPr="00342ADD">
        <w:t xml:space="preserve"> </w:t>
      </w:r>
      <w:r w:rsidR="009B2738" w:rsidRPr="00342ADD">
        <w:t>определяют</w:t>
      </w:r>
      <w:r w:rsidR="00342ADD" w:rsidRPr="00342ADD">
        <w:t xml:space="preserve"> </w:t>
      </w:r>
      <w:r w:rsidR="009B2738" w:rsidRPr="00342ADD">
        <w:t>состав</w:t>
      </w:r>
      <w:r w:rsidR="00342ADD" w:rsidRPr="00342ADD">
        <w:t xml:space="preserve"> </w:t>
      </w:r>
      <w:r w:rsidR="009B2738" w:rsidRPr="00342ADD">
        <w:t>и</w:t>
      </w:r>
      <w:r w:rsidR="00342ADD" w:rsidRPr="00342ADD">
        <w:t xml:space="preserve"> </w:t>
      </w:r>
      <w:r w:rsidR="009B2738" w:rsidRPr="00342ADD">
        <w:t>подчиненность</w:t>
      </w:r>
      <w:r w:rsidR="00342ADD" w:rsidRPr="00342ADD">
        <w:t xml:space="preserve"> </w:t>
      </w:r>
      <w:r w:rsidR="009B2738" w:rsidRPr="00342ADD">
        <w:t>производственных</w:t>
      </w:r>
      <w:r w:rsidR="00342ADD" w:rsidRPr="00342ADD">
        <w:t xml:space="preserve"> </w:t>
      </w:r>
      <w:r w:rsidR="009B2738" w:rsidRPr="00342ADD">
        <w:t>и</w:t>
      </w:r>
      <w:r w:rsidR="00342ADD" w:rsidRPr="00342ADD">
        <w:t xml:space="preserve"> </w:t>
      </w:r>
      <w:r w:rsidR="009B2738" w:rsidRPr="00342ADD">
        <w:t>функциональных</w:t>
      </w:r>
      <w:r w:rsidR="00342ADD" w:rsidRPr="00342ADD">
        <w:t xml:space="preserve"> </w:t>
      </w:r>
      <w:r w:rsidR="009B2738" w:rsidRPr="00342ADD">
        <w:t>подразделений</w:t>
      </w:r>
      <w:r w:rsidR="00342ADD" w:rsidRPr="00342ADD">
        <w:t xml:space="preserve"> </w:t>
      </w:r>
      <w:r w:rsidR="00A742D9" w:rsidRPr="00342ADD">
        <w:t>ООО</w:t>
      </w:r>
      <w:r w:rsidR="00342ADD">
        <w:t xml:space="preserve"> "</w:t>
      </w:r>
      <w:r w:rsidR="00A742D9" w:rsidRPr="00342ADD">
        <w:t>СП</w:t>
      </w:r>
      <w:r w:rsidR="00342ADD">
        <w:t>"</w:t>
      </w:r>
      <w:r w:rsidR="009B2738" w:rsidRPr="00342ADD">
        <w:t>,</w:t>
      </w:r>
      <w:r w:rsidR="00342ADD" w:rsidRPr="00342ADD">
        <w:t xml:space="preserve"> </w:t>
      </w:r>
      <w:r w:rsidR="009B2738" w:rsidRPr="00342ADD">
        <w:t>их</w:t>
      </w:r>
      <w:r w:rsidR="00342ADD" w:rsidRPr="00342ADD">
        <w:t xml:space="preserve"> </w:t>
      </w:r>
      <w:r w:rsidR="009B2738" w:rsidRPr="00342ADD">
        <w:t>связи</w:t>
      </w:r>
      <w:r w:rsidR="00342ADD" w:rsidRPr="00342ADD">
        <w:t xml:space="preserve"> </w:t>
      </w:r>
      <w:r w:rsidR="009B2738" w:rsidRPr="00342ADD">
        <w:t>и</w:t>
      </w:r>
      <w:r w:rsidR="00342ADD" w:rsidRPr="00342ADD">
        <w:t xml:space="preserve"> </w:t>
      </w:r>
      <w:r w:rsidR="009B2738" w:rsidRPr="00342ADD">
        <w:t>взаимодействие</w:t>
      </w:r>
      <w:r w:rsidR="00342ADD" w:rsidRPr="00342ADD">
        <w:t xml:space="preserve"> </w:t>
      </w:r>
      <w:r w:rsidR="009B2738" w:rsidRPr="00342ADD">
        <w:t>в</w:t>
      </w:r>
      <w:r w:rsidR="00342ADD" w:rsidRPr="00342ADD">
        <w:t xml:space="preserve"> </w:t>
      </w:r>
      <w:r w:rsidR="009B2738" w:rsidRPr="00342ADD">
        <w:t>зависимости</w:t>
      </w:r>
      <w:r w:rsidR="00342ADD" w:rsidRPr="00342ADD">
        <w:t xml:space="preserve"> </w:t>
      </w:r>
      <w:r w:rsidR="009B2738" w:rsidRPr="00342ADD">
        <w:t>от</w:t>
      </w:r>
      <w:r w:rsidR="00342ADD" w:rsidRPr="00342ADD">
        <w:t xml:space="preserve"> </w:t>
      </w:r>
      <w:r w:rsidR="009B2738" w:rsidRPr="00342ADD">
        <w:t>категории</w:t>
      </w:r>
      <w:r w:rsidR="00342ADD" w:rsidRPr="00342ADD">
        <w:t xml:space="preserve"> </w:t>
      </w:r>
      <w:r w:rsidR="009B2738" w:rsidRPr="00342ADD">
        <w:t>сложности</w:t>
      </w:r>
      <w:r w:rsidR="00342ADD" w:rsidRPr="00342ADD">
        <w:t xml:space="preserve"> </w:t>
      </w:r>
      <w:r w:rsidR="009B2738" w:rsidRPr="00342ADD">
        <w:t>управления</w:t>
      </w:r>
      <w:r w:rsidR="00342ADD" w:rsidRPr="00342ADD">
        <w:t xml:space="preserve"> </w:t>
      </w:r>
      <w:r w:rsidR="009B2738" w:rsidRPr="00342ADD">
        <w:t>производством</w:t>
      </w:r>
      <w:r w:rsidR="00342ADD" w:rsidRPr="00342ADD">
        <w:t xml:space="preserve">. </w:t>
      </w:r>
      <w:r w:rsidR="009B2738" w:rsidRPr="00342ADD">
        <w:t>Категории</w:t>
      </w:r>
      <w:r w:rsidR="00342ADD" w:rsidRPr="00342ADD">
        <w:t xml:space="preserve"> </w:t>
      </w:r>
      <w:r w:rsidR="009B2738" w:rsidRPr="00342ADD">
        <w:t>сложности</w:t>
      </w:r>
      <w:r w:rsidR="00342ADD" w:rsidRPr="00342ADD">
        <w:t xml:space="preserve"> </w:t>
      </w:r>
      <w:r w:rsidR="009B2738" w:rsidRPr="00342ADD">
        <w:t>управления</w:t>
      </w:r>
      <w:r w:rsidR="00342ADD" w:rsidRPr="00342ADD">
        <w:t xml:space="preserve"> </w:t>
      </w:r>
      <w:r w:rsidR="009B2738" w:rsidRPr="00342ADD">
        <w:t>производством</w:t>
      </w:r>
      <w:r w:rsidR="00342ADD" w:rsidRPr="00342ADD">
        <w:t xml:space="preserve"> </w:t>
      </w:r>
      <w:r w:rsidR="009B2738" w:rsidRPr="00342ADD">
        <w:t>определяются</w:t>
      </w:r>
      <w:r w:rsidR="00342ADD" w:rsidRPr="00342ADD">
        <w:t xml:space="preserve"> </w:t>
      </w:r>
      <w:r w:rsidR="009B2738" w:rsidRPr="00342ADD">
        <w:t>в</w:t>
      </w:r>
      <w:r w:rsidR="00342ADD" w:rsidRPr="00342ADD">
        <w:t xml:space="preserve"> </w:t>
      </w:r>
      <w:r w:rsidR="009B2738" w:rsidRPr="00342ADD">
        <w:t>зависимости</w:t>
      </w:r>
      <w:r w:rsidR="00342ADD" w:rsidRPr="00342ADD">
        <w:t xml:space="preserve"> </w:t>
      </w:r>
      <w:r w:rsidR="009B2738" w:rsidRPr="00342ADD">
        <w:t>от</w:t>
      </w:r>
      <w:r w:rsidR="00342ADD" w:rsidRPr="00342ADD">
        <w:t xml:space="preserve"> </w:t>
      </w:r>
      <w:r w:rsidR="009B2738" w:rsidRPr="00342ADD">
        <w:t>показателя</w:t>
      </w:r>
      <w:r w:rsidR="00342ADD" w:rsidRPr="00342ADD">
        <w:t xml:space="preserve"> -</w:t>
      </w:r>
      <w:r w:rsidR="00342ADD">
        <w:t xml:space="preserve"> "</w:t>
      </w:r>
      <w:r w:rsidR="009B2738" w:rsidRPr="00342ADD">
        <w:t>Количество</w:t>
      </w:r>
      <w:r w:rsidR="00342ADD" w:rsidRPr="00342ADD">
        <w:t xml:space="preserve"> </w:t>
      </w:r>
      <w:r w:rsidR="009B2738" w:rsidRPr="00342ADD">
        <w:t>баллов</w:t>
      </w:r>
      <w:r w:rsidR="00342ADD">
        <w:t>"</w:t>
      </w:r>
      <w:r w:rsidR="009B2738" w:rsidRPr="00342ADD">
        <w:t>,</w:t>
      </w:r>
      <w:r w:rsidR="00342ADD" w:rsidRPr="00342ADD">
        <w:t xml:space="preserve"> </w:t>
      </w:r>
      <w:r w:rsidR="009B2738" w:rsidRPr="00342ADD">
        <w:t>в</w:t>
      </w:r>
      <w:r w:rsidR="00342ADD" w:rsidRPr="00342ADD">
        <w:t xml:space="preserve"> </w:t>
      </w:r>
      <w:r w:rsidR="009B2738" w:rsidRPr="00342ADD">
        <w:t>соответствии</w:t>
      </w:r>
      <w:r w:rsidR="00342ADD" w:rsidRPr="00342ADD">
        <w:t xml:space="preserve"> </w:t>
      </w:r>
      <w:r w:rsidR="009B2738" w:rsidRPr="00342ADD">
        <w:t>с</w:t>
      </w:r>
      <w:r w:rsidR="00342ADD" w:rsidRPr="00342ADD">
        <w:t xml:space="preserve"> </w:t>
      </w:r>
      <w:r w:rsidR="009B2738" w:rsidRPr="00342ADD">
        <w:t>таблицей</w:t>
      </w:r>
      <w:r w:rsidR="00342ADD" w:rsidRPr="00342ADD">
        <w:t xml:space="preserve"> </w:t>
      </w:r>
      <w:r w:rsidR="00A742D9" w:rsidRPr="00342ADD">
        <w:t>2</w:t>
      </w:r>
      <w:r w:rsidR="00342ADD">
        <w:t>.1.2</w:t>
      </w:r>
      <w:r w:rsidR="00342ADD" w:rsidRPr="00342ADD">
        <w:t>.</w:t>
      </w:r>
    </w:p>
    <w:p w:rsidR="004F1E7A" w:rsidRDefault="004F1E7A" w:rsidP="00342AD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</w:p>
    <w:p w:rsidR="00342ADD" w:rsidRPr="00342ADD" w:rsidRDefault="009B2738" w:rsidP="00342AD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342ADD">
        <w:rPr>
          <w:bCs/>
        </w:rPr>
        <w:t>Таблица</w:t>
      </w:r>
      <w:r w:rsidR="00342ADD" w:rsidRPr="00342ADD">
        <w:rPr>
          <w:bCs/>
        </w:rPr>
        <w:t xml:space="preserve"> </w:t>
      </w:r>
      <w:r w:rsidR="00316820" w:rsidRPr="00342ADD">
        <w:rPr>
          <w:bCs/>
        </w:rPr>
        <w:t>2</w:t>
      </w:r>
      <w:r w:rsidR="00342ADD">
        <w:rPr>
          <w:bCs/>
        </w:rPr>
        <w:t>.1.2</w:t>
      </w:r>
      <w:r w:rsidR="00342ADD" w:rsidRPr="00342ADD">
        <w:rPr>
          <w:bCs/>
        </w:rPr>
        <w:t>.</w:t>
      </w:r>
    </w:p>
    <w:p w:rsidR="009B2738" w:rsidRPr="00342ADD" w:rsidRDefault="009B2738" w:rsidP="00342AD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342ADD">
        <w:rPr>
          <w:bCs/>
        </w:rPr>
        <w:t>Категории</w:t>
      </w:r>
      <w:r w:rsidR="00342ADD" w:rsidRPr="00342ADD">
        <w:rPr>
          <w:bCs/>
        </w:rPr>
        <w:t xml:space="preserve"> </w:t>
      </w:r>
      <w:r w:rsidRPr="00342ADD">
        <w:rPr>
          <w:bCs/>
        </w:rPr>
        <w:t>сложности</w:t>
      </w:r>
      <w:r w:rsidR="00342ADD" w:rsidRPr="00342ADD">
        <w:rPr>
          <w:bCs/>
        </w:rPr>
        <w:t xml:space="preserve"> </w:t>
      </w:r>
      <w:r w:rsidRPr="00342ADD">
        <w:rPr>
          <w:bCs/>
        </w:rPr>
        <w:t>управлении</w:t>
      </w:r>
      <w:r w:rsidR="00342ADD" w:rsidRPr="00342ADD">
        <w:rPr>
          <w:bCs/>
        </w:rPr>
        <w:t xml:space="preserve"> </w:t>
      </w:r>
      <w:r w:rsidRPr="00342ADD">
        <w:rPr>
          <w:bCs/>
        </w:rPr>
        <w:t>производством</w:t>
      </w:r>
    </w:p>
    <w:tbl>
      <w:tblPr>
        <w:tblStyle w:val="13"/>
        <w:tblW w:w="4750" w:type="pct"/>
        <w:tblLayout w:type="fixed"/>
        <w:tblLook w:val="01E0" w:firstRow="1" w:lastRow="1" w:firstColumn="1" w:lastColumn="1" w:noHBand="0" w:noVBand="0"/>
      </w:tblPr>
      <w:tblGrid>
        <w:gridCol w:w="4582"/>
        <w:gridCol w:w="4510"/>
      </w:tblGrid>
      <w:tr w:rsidR="009B2738" w:rsidRPr="00342ADD" w:rsidTr="004F1E7A">
        <w:trPr>
          <w:trHeight w:val="317"/>
        </w:trPr>
        <w:tc>
          <w:tcPr>
            <w:tcW w:w="3404" w:type="dxa"/>
          </w:tcPr>
          <w:p w:rsidR="009B2738" w:rsidRPr="00342ADD" w:rsidRDefault="009B2738" w:rsidP="004F1E7A">
            <w:pPr>
              <w:pStyle w:val="af9"/>
            </w:pPr>
            <w:r w:rsidRPr="00342ADD">
              <w:t>Категория</w:t>
            </w:r>
            <w:r w:rsidR="00342ADD" w:rsidRPr="00342ADD">
              <w:t xml:space="preserve"> </w:t>
            </w:r>
            <w:r w:rsidRPr="00342ADD">
              <w:t>сложности</w:t>
            </w:r>
          </w:p>
        </w:tc>
        <w:tc>
          <w:tcPr>
            <w:tcW w:w="3350" w:type="dxa"/>
          </w:tcPr>
          <w:p w:rsidR="009B2738" w:rsidRPr="00342ADD" w:rsidRDefault="009B2738" w:rsidP="004F1E7A">
            <w:pPr>
              <w:pStyle w:val="af9"/>
            </w:pPr>
            <w:r w:rsidRPr="00342ADD">
              <w:t>Количество</w:t>
            </w:r>
            <w:r w:rsidR="00342ADD" w:rsidRPr="00342ADD">
              <w:t xml:space="preserve"> </w:t>
            </w:r>
            <w:r w:rsidRPr="00342ADD">
              <w:t>баллов</w:t>
            </w:r>
            <w:r w:rsidR="00342ADD">
              <w:t xml:space="preserve"> (</w:t>
            </w:r>
            <w:r w:rsidRPr="00342ADD">
              <w:t>Кб</w:t>
            </w:r>
            <w:r w:rsidR="00342ADD" w:rsidRPr="00342ADD">
              <w:t xml:space="preserve">) </w:t>
            </w:r>
          </w:p>
        </w:tc>
      </w:tr>
      <w:tr w:rsidR="009B2738" w:rsidRPr="00342ADD" w:rsidTr="004F1E7A">
        <w:trPr>
          <w:trHeight w:val="240"/>
        </w:trPr>
        <w:tc>
          <w:tcPr>
            <w:tcW w:w="3404" w:type="dxa"/>
          </w:tcPr>
          <w:p w:rsidR="009B2738" w:rsidRPr="00342ADD" w:rsidRDefault="009B2738" w:rsidP="004F1E7A">
            <w:pPr>
              <w:pStyle w:val="af9"/>
            </w:pPr>
            <w:r w:rsidRPr="00342ADD">
              <w:t>1</w:t>
            </w:r>
          </w:p>
        </w:tc>
        <w:tc>
          <w:tcPr>
            <w:tcW w:w="3350" w:type="dxa"/>
          </w:tcPr>
          <w:p w:rsidR="009B2738" w:rsidRPr="00342ADD" w:rsidRDefault="009B2738" w:rsidP="004F1E7A">
            <w:pPr>
              <w:pStyle w:val="af9"/>
            </w:pPr>
            <w:r w:rsidRPr="00342ADD">
              <w:t>500</w:t>
            </w:r>
            <w:r w:rsidR="00342ADD" w:rsidRPr="00342ADD">
              <w:t xml:space="preserve"> </w:t>
            </w:r>
            <w:r w:rsidRPr="00342ADD">
              <w:t>и</w:t>
            </w:r>
            <w:r w:rsidR="00342ADD" w:rsidRPr="00342ADD">
              <w:t xml:space="preserve"> </w:t>
            </w:r>
            <w:r w:rsidRPr="00342ADD">
              <w:t>более</w:t>
            </w:r>
          </w:p>
        </w:tc>
      </w:tr>
      <w:tr w:rsidR="009B2738" w:rsidRPr="00342ADD" w:rsidTr="004F1E7A">
        <w:trPr>
          <w:trHeight w:val="240"/>
        </w:trPr>
        <w:tc>
          <w:tcPr>
            <w:tcW w:w="3404" w:type="dxa"/>
          </w:tcPr>
          <w:p w:rsidR="009B2738" w:rsidRPr="00342ADD" w:rsidRDefault="009B2738" w:rsidP="004F1E7A">
            <w:pPr>
              <w:pStyle w:val="af9"/>
            </w:pPr>
            <w:r w:rsidRPr="00342ADD">
              <w:t>2</w:t>
            </w:r>
          </w:p>
        </w:tc>
        <w:tc>
          <w:tcPr>
            <w:tcW w:w="3350" w:type="dxa"/>
          </w:tcPr>
          <w:p w:rsidR="009B2738" w:rsidRPr="00342ADD" w:rsidRDefault="009B2738" w:rsidP="004F1E7A">
            <w:pPr>
              <w:pStyle w:val="af9"/>
            </w:pPr>
            <w:r w:rsidRPr="00342ADD">
              <w:t>от</w:t>
            </w:r>
            <w:r w:rsidR="00342ADD" w:rsidRPr="00342ADD">
              <w:t xml:space="preserve"> </w:t>
            </w:r>
            <w:r w:rsidRPr="00342ADD">
              <w:t>200</w:t>
            </w:r>
            <w:r w:rsidR="00342ADD" w:rsidRPr="00342ADD">
              <w:t xml:space="preserve"> </w:t>
            </w:r>
            <w:r w:rsidRPr="00342ADD">
              <w:t>до</w:t>
            </w:r>
            <w:r w:rsidR="00342ADD" w:rsidRPr="00342ADD">
              <w:t xml:space="preserve"> </w:t>
            </w:r>
            <w:r w:rsidRPr="00342ADD">
              <w:t>499</w:t>
            </w:r>
          </w:p>
        </w:tc>
      </w:tr>
      <w:tr w:rsidR="009B2738" w:rsidRPr="00342ADD" w:rsidTr="004F1E7A">
        <w:trPr>
          <w:trHeight w:val="307"/>
        </w:trPr>
        <w:tc>
          <w:tcPr>
            <w:tcW w:w="3404" w:type="dxa"/>
          </w:tcPr>
          <w:p w:rsidR="009B2738" w:rsidRPr="00342ADD" w:rsidRDefault="009B2738" w:rsidP="004F1E7A">
            <w:pPr>
              <w:pStyle w:val="af9"/>
            </w:pPr>
            <w:r w:rsidRPr="00342ADD">
              <w:t>3</w:t>
            </w:r>
          </w:p>
        </w:tc>
        <w:tc>
          <w:tcPr>
            <w:tcW w:w="3350" w:type="dxa"/>
          </w:tcPr>
          <w:p w:rsidR="009B2738" w:rsidRPr="00342ADD" w:rsidRDefault="009B2738" w:rsidP="004F1E7A">
            <w:pPr>
              <w:pStyle w:val="af9"/>
            </w:pPr>
            <w:r w:rsidRPr="00342ADD">
              <w:t>от</w:t>
            </w:r>
            <w:r w:rsidR="00342ADD" w:rsidRPr="00342ADD">
              <w:t xml:space="preserve"> </w:t>
            </w:r>
            <w:r w:rsidRPr="00342ADD">
              <w:t>1</w:t>
            </w:r>
            <w:r w:rsidR="00342ADD" w:rsidRPr="00342ADD">
              <w:t xml:space="preserve"> </w:t>
            </w:r>
            <w:r w:rsidRPr="00342ADD">
              <w:t>00</w:t>
            </w:r>
            <w:r w:rsidR="00342ADD" w:rsidRPr="00342ADD">
              <w:t xml:space="preserve"> </w:t>
            </w:r>
            <w:r w:rsidRPr="00342ADD">
              <w:t>до</w:t>
            </w:r>
            <w:r w:rsidR="00342ADD" w:rsidRPr="00342ADD">
              <w:t xml:space="preserve"> </w:t>
            </w:r>
            <w:r w:rsidRPr="00342ADD">
              <w:t>1</w:t>
            </w:r>
            <w:r w:rsidR="00342ADD" w:rsidRPr="00342ADD">
              <w:t xml:space="preserve"> </w:t>
            </w:r>
            <w:r w:rsidRPr="00342ADD">
              <w:t>99</w:t>
            </w:r>
          </w:p>
        </w:tc>
      </w:tr>
    </w:tbl>
    <w:p w:rsidR="009B2738" w:rsidRPr="00342ADD" w:rsidRDefault="009B2738" w:rsidP="00342AD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val="en-US"/>
        </w:rPr>
      </w:pPr>
    </w:p>
    <w:p w:rsidR="00342ADD" w:rsidRPr="00342ADD" w:rsidRDefault="009B2738" w:rsidP="00342AD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42ADD">
        <w:t>Количество</w:t>
      </w:r>
      <w:r w:rsidR="00342ADD" w:rsidRPr="00342ADD">
        <w:t xml:space="preserve"> </w:t>
      </w:r>
      <w:r w:rsidRPr="00342ADD">
        <w:t>баллов</w:t>
      </w:r>
      <w:r w:rsidR="00342ADD" w:rsidRPr="00342ADD">
        <w:t xml:space="preserve"> </w:t>
      </w:r>
      <w:r w:rsidRPr="00342ADD">
        <w:t>определяется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произведение</w:t>
      </w:r>
      <w:r w:rsidR="00342ADD" w:rsidRPr="00342ADD">
        <w:t xml:space="preserve"> </w:t>
      </w:r>
      <w:r w:rsidRPr="00342ADD">
        <w:t>двух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: </w:t>
      </w:r>
      <w:r w:rsidRPr="00342ADD">
        <w:t>Кб</w:t>
      </w:r>
      <w:r w:rsidR="00342ADD" w:rsidRPr="00342ADD">
        <w:t xml:space="preserve"> </w:t>
      </w:r>
      <w:r w:rsidRPr="00342ADD">
        <w:rPr>
          <w:vertAlign w:val="superscript"/>
        </w:rPr>
        <w:t>=</w:t>
      </w:r>
      <w:r w:rsidR="00342ADD" w:rsidRPr="00342ADD">
        <w:t xml:space="preserve"> </w:t>
      </w:r>
      <w:r w:rsidRPr="00342ADD">
        <w:t>Атр</w:t>
      </w:r>
      <w:r w:rsidR="00342ADD" w:rsidRPr="00342ADD">
        <w:t xml:space="preserve"> </w:t>
      </w:r>
      <w:r w:rsidRPr="00342ADD">
        <w:t>Кв,</w:t>
      </w:r>
      <w:r w:rsidR="00342ADD" w:rsidRPr="00342ADD">
        <w:t xml:space="preserve"> </w:t>
      </w:r>
      <w:r w:rsidRPr="00342ADD">
        <w:t>где</w:t>
      </w:r>
      <w:r w:rsidR="00342ADD" w:rsidRPr="00342ADD">
        <w:t xml:space="preserve"> </w:t>
      </w:r>
      <w:r w:rsidRPr="00342ADD">
        <w:t>А</w:t>
      </w:r>
      <w:r w:rsidRPr="00342ADD">
        <w:rPr>
          <w:vertAlign w:val="subscript"/>
        </w:rPr>
        <w:t>тр</w:t>
      </w:r>
      <w:r w:rsidR="00342ADD" w:rsidRPr="00342ADD">
        <w:t xml:space="preserve"> - </w:t>
      </w:r>
      <w:r w:rsidRPr="00342ADD">
        <w:t>количество</w:t>
      </w:r>
      <w:r w:rsidR="00342ADD" w:rsidRPr="00342ADD">
        <w:t xml:space="preserve"> </w:t>
      </w:r>
      <w:r w:rsidRPr="00342ADD">
        <w:t>транспортных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приведенных</w:t>
      </w:r>
      <w:r w:rsidR="00342ADD" w:rsidRPr="00342ADD">
        <w:t xml:space="preserve"> </w:t>
      </w:r>
      <w:r w:rsidRPr="00342ADD">
        <w:t>единицах,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Кв</w:t>
      </w:r>
      <w:r w:rsidR="00342ADD" w:rsidRPr="00342ADD">
        <w:t xml:space="preserve"> - </w:t>
      </w:r>
      <w:r w:rsidRPr="00342ADD">
        <w:t>коэффициент</w:t>
      </w:r>
      <w:r w:rsidR="00342ADD" w:rsidRPr="00342ADD">
        <w:t xml:space="preserve"> </w:t>
      </w:r>
      <w:r w:rsidRPr="00342ADD">
        <w:t>выпуска</w:t>
      </w:r>
      <w:r w:rsidR="00342ADD" w:rsidRPr="00342ADD">
        <w:t xml:space="preserve"> </w:t>
      </w:r>
      <w:r w:rsidRPr="00342ADD">
        <w:t>транспорта</w:t>
      </w:r>
      <w:r w:rsidR="00342ADD" w:rsidRPr="00342ADD">
        <w:t xml:space="preserve"> </w:t>
      </w:r>
      <w:r w:rsidRPr="00342ADD">
        <w:t>па</w:t>
      </w:r>
      <w:r w:rsidR="00342ADD" w:rsidRPr="00342ADD">
        <w:t xml:space="preserve"> </w:t>
      </w:r>
      <w:r w:rsidRPr="00342ADD">
        <w:t>линию</w:t>
      </w:r>
      <w:r w:rsidR="00342ADD" w:rsidRPr="00342ADD">
        <w:t>.</w:t>
      </w:r>
      <w:r w:rsidR="004F1E7A">
        <w:t xml:space="preserve"> </w:t>
      </w:r>
      <w:r w:rsidRPr="00342ADD">
        <w:t>Для</w:t>
      </w:r>
      <w:r w:rsidR="00342ADD" w:rsidRPr="00342ADD">
        <w:t xml:space="preserve"> </w:t>
      </w:r>
      <w:r w:rsidR="00316820" w:rsidRPr="00342ADD">
        <w:t>ООО</w:t>
      </w:r>
      <w:r w:rsidR="00342ADD">
        <w:t xml:space="preserve"> "</w:t>
      </w:r>
      <w:r w:rsidR="00316820" w:rsidRPr="00342ADD">
        <w:t>СП</w:t>
      </w:r>
      <w:r w:rsidR="00342ADD">
        <w:t>"</w:t>
      </w:r>
      <w:r w:rsidRPr="00342ADD">
        <w:t>,</w:t>
      </w:r>
      <w:r w:rsidR="00342ADD" w:rsidRPr="00342ADD">
        <w:t xml:space="preserve"> </w:t>
      </w:r>
      <w:r w:rsidRPr="00342ADD">
        <w:t>Кб</w:t>
      </w:r>
      <w:r w:rsidR="00342ADD" w:rsidRPr="00342ADD">
        <w:t xml:space="preserve"> </w:t>
      </w:r>
      <w:r w:rsidRPr="00342ADD">
        <w:t>=</w:t>
      </w:r>
      <w:r w:rsidR="00342ADD" w:rsidRPr="00342ADD">
        <w:t xml:space="preserve"> </w:t>
      </w:r>
      <w:r w:rsidRPr="00342ADD">
        <w:t>300</w:t>
      </w:r>
      <w:r w:rsidR="00342ADD" w:rsidRPr="00342ADD">
        <w:t xml:space="preserve"> </w:t>
      </w:r>
      <w:r w:rsidRPr="00342ADD">
        <w:t>0,</w:t>
      </w:r>
      <w:r w:rsidR="002079FF" w:rsidRPr="00342ADD">
        <w:t>7</w:t>
      </w:r>
      <w:r w:rsidRPr="00342ADD">
        <w:t>3</w:t>
      </w:r>
      <w:r w:rsidR="00342ADD" w:rsidRPr="00342ADD">
        <w:t xml:space="preserve"> </w:t>
      </w:r>
      <w:r w:rsidRPr="00342ADD">
        <w:t>=</w:t>
      </w:r>
      <w:r w:rsidR="00342ADD" w:rsidRPr="00342ADD">
        <w:t xml:space="preserve"> </w:t>
      </w:r>
      <w:r w:rsidR="002079FF" w:rsidRPr="00342ADD">
        <w:t>219</w:t>
      </w:r>
      <w:r w:rsidRPr="00342ADD">
        <w:t>,</w:t>
      </w:r>
      <w:r w:rsidR="00342ADD" w:rsidRPr="00342ADD">
        <w:t xml:space="preserve"> </w:t>
      </w:r>
      <w:r w:rsidRPr="00342ADD">
        <w:t>Кб</w:t>
      </w:r>
      <w:r w:rsidR="00342ADD" w:rsidRPr="00342ADD">
        <w:t xml:space="preserve"> </w:t>
      </w:r>
      <w:r w:rsidRPr="00342ADD">
        <w:t>=</w:t>
      </w:r>
      <w:r w:rsidR="00342ADD" w:rsidRPr="00342ADD">
        <w:t xml:space="preserve"> </w:t>
      </w:r>
      <w:r w:rsidR="002079FF" w:rsidRPr="00342ADD">
        <w:t>21</w:t>
      </w:r>
      <w:r w:rsidRPr="00342ADD">
        <w:t>9,</w:t>
      </w:r>
      <w:r w:rsidR="00342ADD" w:rsidRPr="00342ADD">
        <w:t xml:space="preserve"> </w:t>
      </w:r>
      <w:r w:rsidRPr="00342ADD">
        <w:t>соответствует</w:t>
      </w:r>
      <w:r w:rsidR="00342ADD" w:rsidRPr="00342ADD">
        <w:t xml:space="preserve"> </w:t>
      </w:r>
      <w:r w:rsidR="002079FF" w:rsidRPr="00342ADD">
        <w:t>2</w:t>
      </w:r>
      <w:r w:rsidR="00342ADD" w:rsidRPr="00342ADD">
        <w:t xml:space="preserve"> </w:t>
      </w:r>
      <w:r w:rsidRPr="00342ADD">
        <w:t>категории</w:t>
      </w:r>
      <w:r w:rsidR="00342ADD" w:rsidRPr="00342ADD">
        <w:t xml:space="preserve"> </w:t>
      </w:r>
      <w:r w:rsidRPr="00342ADD">
        <w:t>сложности</w:t>
      </w:r>
      <w:r w:rsidR="00342ADD" w:rsidRPr="00342ADD">
        <w:t>.</w:t>
      </w:r>
      <w:r w:rsidR="004F1E7A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структуре</w:t>
      </w:r>
      <w:r w:rsidR="00342ADD" w:rsidRPr="00342ADD">
        <w:t xml:space="preserve"> </w:t>
      </w:r>
      <w:r w:rsidR="00316820" w:rsidRPr="00342ADD">
        <w:t>ООО</w:t>
      </w:r>
      <w:r w:rsidR="00342ADD">
        <w:t xml:space="preserve"> "</w:t>
      </w:r>
      <w:r w:rsidR="00316820" w:rsidRPr="00342ADD">
        <w:t>СП</w:t>
      </w:r>
      <w:r w:rsidR="00342ADD">
        <w:t xml:space="preserve">" </w:t>
      </w:r>
      <w:r w:rsidRPr="00342ADD">
        <w:t>в</w:t>
      </w:r>
      <w:r w:rsidR="00342ADD" w:rsidRPr="00342ADD">
        <w:t xml:space="preserve"> </w:t>
      </w:r>
      <w:r w:rsidRPr="00342ADD">
        <w:t>зависимости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категории</w:t>
      </w:r>
      <w:r w:rsidR="00342ADD" w:rsidRPr="00342ADD">
        <w:t xml:space="preserve"> </w:t>
      </w:r>
      <w:r w:rsidRPr="00342ADD">
        <w:t>сложности</w:t>
      </w:r>
      <w:r w:rsidR="00342ADD" w:rsidRPr="00342ADD">
        <w:t xml:space="preserve"> </w:t>
      </w:r>
      <w:r w:rsidRPr="00342ADD">
        <w:t>управления</w:t>
      </w:r>
      <w:r w:rsidR="00342ADD" w:rsidRPr="00342ADD">
        <w:t xml:space="preserve"> </w:t>
      </w:r>
      <w:r w:rsidRPr="00342ADD">
        <w:lastRenderedPageBreak/>
        <w:t>предусматриваются</w:t>
      </w:r>
      <w:r w:rsidR="00342ADD" w:rsidRPr="00342ADD">
        <w:t xml:space="preserve"> </w:t>
      </w:r>
      <w:r w:rsidRPr="00342ADD">
        <w:t>структурные</w:t>
      </w:r>
      <w:r w:rsidR="00342ADD" w:rsidRPr="00342ADD">
        <w:t xml:space="preserve"> </w:t>
      </w:r>
      <w:r w:rsidRPr="00342ADD">
        <w:t>подразделения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соответствии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таблицей</w:t>
      </w:r>
      <w:r w:rsidR="00342ADD" w:rsidRPr="00342ADD">
        <w:t xml:space="preserve"> </w:t>
      </w:r>
      <w:r w:rsidR="00316820" w:rsidRPr="00342ADD">
        <w:t>2</w:t>
      </w:r>
      <w:r w:rsidR="00342ADD">
        <w:t>.1.3</w:t>
      </w:r>
      <w:r w:rsidR="00342ADD" w:rsidRPr="00342ADD">
        <w:t>.</w:t>
      </w:r>
    </w:p>
    <w:p w:rsidR="004F1E7A" w:rsidRDefault="004F1E7A" w:rsidP="00342AD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</w:p>
    <w:p w:rsidR="00342ADD" w:rsidRPr="00342ADD" w:rsidRDefault="009B2738" w:rsidP="00342AD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342ADD">
        <w:rPr>
          <w:bCs/>
        </w:rPr>
        <w:t>Таблица</w:t>
      </w:r>
      <w:r w:rsidR="00342ADD" w:rsidRPr="00342ADD">
        <w:rPr>
          <w:bCs/>
        </w:rPr>
        <w:t xml:space="preserve"> </w:t>
      </w:r>
      <w:r w:rsidR="00316820" w:rsidRPr="00342ADD">
        <w:rPr>
          <w:bCs/>
        </w:rPr>
        <w:t>2</w:t>
      </w:r>
      <w:r w:rsidR="00342ADD">
        <w:rPr>
          <w:bCs/>
        </w:rPr>
        <w:t>.1.3</w:t>
      </w:r>
      <w:r w:rsidR="00342ADD" w:rsidRPr="00342ADD">
        <w:rPr>
          <w:bCs/>
        </w:rPr>
        <w:t>.</w:t>
      </w:r>
    </w:p>
    <w:p w:rsidR="009B2738" w:rsidRPr="00342ADD" w:rsidRDefault="009B2738" w:rsidP="00342AD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342ADD">
        <w:rPr>
          <w:bCs/>
        </w:rPr>
        <w:t>Должности</w:t>
      </w:r>
      <w:r w:rsidR="00342ADD" w:rsidRPr="00342ADD">
        <w:rPr>
          <w:bCs/>
        </w:rPr>
        <w:t xml:space="preserve"> </w:t>
      </w:r>
      <w:r w:rsidRPr="00342ADD">
        <w:rPr>
          <w:bCs/>
        </w:rPr>
        <w:t>и</w:t>
      </w:r>
      <w:r w:rsidR="00342ADD" w:rsidRPr="00342ADD">
        <w:rPr>
          <w:bCs/>
        </w:rPr>
        <w:t xml:space="preserve"> </w:t>
      </w:r>
      <w:r w:rsidRPr="00342ADD">
        <w:rPr>
          <w:bCs/>
        </w:rPr>
        <w:t>структурные</w:t>
      </w:r>
      <w:r w:rsidR="00342ADD" w:rsidRPr="00342ADD">
        <w:rPr>
          <w:bCs/>
        </w:rPr>
        <w:t xml:space="preserve"> </w:t>
      </w:r>
      <w:r w:rsidRPr="00342ADD">
        <w:rPr>
          <w:bCs/>
        </w:rPr>
        <w:t>подразделения</w:t>
      </w:r>
      <w:r w:rsidR="00342ADD" w:rsidRPr="00342ADD">
        <w:rPr>
          <w:bCs/>
        </w:rPr>
        <w:t xml:space="preserve"> </w:t>
      </w:r>
      <w:r w:rsidR="00316820" w:rsidRPr="00342ADD">
        <w:t>ООО</w:t>
      </w:r>
      <w:r w:rsidR="00342ADD">
        <w:t xml:space="preserve"> "</w:t>
      </w:r>
      <w:r w:rsidR="00316820" w:rsidRPr="00342ADD">
        <w:t>СП</w:t>
      </w:r>
      <w:r w:rsidR="00342ADD">
        <w:t xml:space="preserve">" </w:t>
      </w:r>
    </w:p>
    <w:tbl>
      <w:tblPr>
        <w:tblStyle w:val="13"/>
        <w:tblW w:w="4750" w:type="pct"/>
        <w:tblLayout w:type="fixed"/>
        <w:tblLook w:val="01E0" w:firstRow="1" w:lastRow="1" w:firstColumn="1" w:lastColumn="1" w:noHBand="0" w:noVBand="0"/>
      </w:tblPr>
      <w:tblGrid>
        <w:gridCol w:w="5933"/>
        <w:gridCol w:w="1053"/>
        <w:gridCol w:w="1053"/>
        <w:gridCol w:w="1053"/>
      </w:tblGrid>
      <w:tr w:rsidR="00617C2D" w:rsidRPr="005F1DF0" w:rsidTr="00617C2D">
        <w:trPr>
          <w:trHeight w:val="499"/>
        </w:trPr>
        <w:tc>
          <w:tcPr>
            <w:tcW w:w="5933" w:type="dxa"/>
            <w:vMerge w:val="restart"/>
          </w:tcPr>
          <w:p w:rsidR="00617C2D" w:rsidRPr="005F1DF0" w:rsidRDefault="00617C2D" w:rsidP="00617C2D">
            <w:pPr>
              <w:pStyle w:val="af9"/>
            </w:pPr>
            <w:r w:rsidRPr="005F1DF0">
              <w:t>Должности и структурные подразделения</w:t>
            </w:r>
          </w:p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</w:pPr>
          </w:p>
        </w:tc>
        <w:tc>
          <w:tcPr>
            <w:tcW w:w="3159" w:type="dxa"/>
            <w:gridSpan w:val="3"/>
          </w:tcPr>
          <w:p w:rsidR="00617C2D" w:rsidRPr="005F1DF0" w:rsidRDefault="00617C2D" w:rsidP="00617C2D">
            <w:pPr>
              <w:pStyle w:val="af9"/>
            </w:pPr>
            <w:r w:rsidRPr="005F1DF0">
              <w:t>Категории сложности управления</w:t>
            </w:r>
          </w:p>
        </w:tc>
      </w:tr>
      <w:tr w:rsidR="00617C2D" w:rsidRPr="005F1DF0" w:rsidTr="00617C2D">
        <w:trPr>
          <w:trHeight w:val="269"/>
        </w:trPr>
        <w:tc>
          <w:tcPr>
            <w:tcW w:w="5933" w:type="dxa"/>
            <w:vMerge/>
          </w:tcPr>
          <w:p w:rsidR="00617C2D" w:rsidRPr="005F1DF0" w:rsidRDefault="00617C2D" w:rsidP="00617C2D">
            <w:pPr>
              <w:pStyle w:val="af9"/>
            </w:pP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rPr>
                <w:lang w:val="en-US"/>
              </w:rPr>
              <w:t>I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II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rPr>
                <w:lang w:val="en-US"/>
              </w:rPr>
              <w:t>III</w:t>
            </w:r>
          </w:p>
        </w:tc>
      </w:tr>
      <w:tr w:rsidR="00617C2D" w:rsidRPr="005F1DF0" w:rsidTr="00617C2D">
        <w:trPr>
          <w:trHeight w:val="259"/>
        </w:trPr>
        <w:tc>
          <w:tcPr>
            <w:tcW w:w="5933" w:type="dxa"/>
          </w:tcPr>
          <w:p w:rsidR="00617C2D" w:rsidRPr="005F1DF0" w:rsidRDefault="00617C2D" w:rsidP="00617C2D">
            <w:pPr>
              <w:pStyle w:val="af9"/>
            </w:pPr>
            <w:r w:rsidRPr="005F1DF0">
              <w:t>1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2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3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4</w:t>
            </w:r>
          </w:p>
        </w:tc>
      </w:tr>
      <w:tr w:rsidR="00617C2D" w:rsidRPr="005F1DF0" w:rsidTr="00617C2D">
        <w:trPr>
          <w:trHeight w:val="1474"/>
        </w:trPr>
        <w:tc>
          <w:tcPr>
            <w:tcW w:w="5933" w:type="dxa"/>
          </w:tcPr>
          <w:p w:rsidR="00617C2D" w:rsidRPr="005F1DF0" w:rsidRDefault="00617C2D" w:rsidP="00617C2D">
            <w:pPr>
              <w:pStyle w:val="af9"/>
              <w:rPr>
                <w:b/>
              </w:rPr>
            </w:pPr>
            <w:r w:rsidRPr="005F1DF0">
              <w:rPr>
                <w:b/>
              </w:rPr>
              <w:t>1. Общее руководство: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>Совет директоров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>Генеральный директор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 xml:space="preserve">Заместитель директора - главный инженер 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>Заместитель директора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</w:pPr>
            <w:r w:rsidRPr="005F1DF0">
              <w:rPr>
                <w:lang w:val="en-US"/>
              </w:rPr>
              <w:t>+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+</w:t>
            </w:r>
          </w:p>
          <w:p w:rsidR="00617C2D" w:rsidRPr="005F1DF0" w:rsidRDefault="00617C2D" w:rsidP="00617C2D">
            <w:pPr>
              <w:pStyle w:val="af9"/>
            </w:pPr>
            <w:r w:rsidRPr="005F1DF0">
              <w:rPr>
                <w:lang w:val="en-US"/>
              </w:rPr>
              <w:t>+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+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+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+</w:t>
            </w:r>
          </w:p>
          <w:p w:rsidR="00617C2D" w:rsidRPr="005F1DF0" w:rsidRDefault="00617C2D" w:rsidP="00617C2D">
            <w:pPr>
              <w:pStyle w:val="af9"/>
            </w:pPr>
            <w:r w:rsidRPr="005F1DF0">
              <w:rPr>
                <w:lang w:val="en-US"/>
              </w:rPr>
              <w:t>+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-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+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+</w:t>
            </w:r>
          </w:p>
          <w:p w:rsidR="00617C2D" w:rsidRPr="005F1DF0" w:rsidRDefault="00617C2D" w:rsidP="00617C2D">
            <w:pPr>
              <w:pStyle w:val="af9"/>
            </w:pPr>
            <w:r w:rsidRPr="005F1DF0">
              <w:rPr>
                <w:lang w:val="en-US"/>
              </w:rPr>
              <w:t>-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-</w:t>
            </w:r>
          </w:p>
        </w:tc>
      </w:tr>
      <w:tr w:rsidR="00617C2D" w:rsidRPr="005F1DF0" w:rsidTr="00617C2D">
        <w:trPr>
          <w:trHeight w:val="230"/>
        </w:trPr>
        <w:tc>
          <w:tcPr>
            <w:tcW w:w="5933" w:type="dxa"/>
          </w:tcPr>
          <w:p w:rsidR="00617C2D" w:rsidRPr="005F1DF0" w:rsidRDefault="00617C2D" w:rsidP="00617C2D">
            <w:pPr>
              <w:pStyle w:val="af9"/>
              <w:rPr>
                <w:b/>
              </w:rPr>
            </w:pPr>
            <w:r w:rsidRPr="005F1DF0">
              <w:rPr>
                <w:b/>
              </w:rPr>
              <w:t xml:space="preserve">2. Аппарат при руководстве (исполнители): 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</w:p>
        </w:tc>
      </w:tr>
      <w:tr w:rsidR="00617C2D" w:rsidRPr="005F1DF0" w:rsidTr="00617C2D">
        <w:trPr>
          <w:trHeight w:val="240"/>
        </w:trPr>
        <w:tc>
          <w:tcPr>
            <w:tcW w:w="5933" w:type="dxa"/>
          </w:tcPr>
          <w:p w:rsidR="00617C2D" w:rsidRPr="005F1DF0" w:rsidRDefault="00617C2D" w:rsidP="00617C2D">
            <w:pPr>
              <w:pStyle w:val="af9"/>
            </w:pPr>
            <w:r w:rsidRPr="005F1DF0">
              <w:t xml:space="preserve">Юрисконсульт 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</w:tc>
      </w:tr>
      <w:tr w:rsidR="00617C2D" w:rsidRPr="005F1DF0" w:rsidTr="00617C2D">
        <w:trPr>
          <w:trHeight w:val="230"/>
        </w:trPr>
        <w:tc>
          <w:tcPr>
            <w:tcW w:w="5933" w:type="dxa"/>
          </w:tcPr>
          <w:p w:rsidR="00617C2D" w:rsidRPr="005F1DF0" w:rsidRDefault="00617C2D" w:rsidP="00617C2D">
            <w:pPr>
              <w:pStyle w:val="af9"/>
            </w:pPr>
            <w:r w:rsidRPr="005F1DF0">
              <w:t xml:space="preserve">Секретарь-машинистка 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</w:tc>
      </w:tr>
      <w:tr w:rsidR="00617C2D" w:rsidRPr="005F1DF0" w:rsidTr="00617C2D">
        <w:trPr>
          <w:trHeight w:val="221"/>
        </w:trPr>
        <w:tc>
          <w:tcPr>
            <w:tcW w:w="5933" w:type="dxa"/>
          </w:tcPr>
          <w:p w:rsidR="00617C2D" w:rsidRPr="005F1DF0" w:rsidRDefault="00617C2D" w:rsidP="00617C2D">
            <w:pPr>
              <w:pStyle w:val="af9"/>
              <w:rPr>
                <w:b/>
              </w:rPr>
            </w:pPr>
            <w:r w:rsidRPr="005F1DF0">
              <w:rPr>
                <w:b/>
              </w:rPr>
              <w:t xml:space="preserve">3. Функциональные подразделения: 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</w:p>
        </w:tc>
      </w:tr>
      <w:tr w:rsidR="00617C2D" w:rsidRPr="005F1DF0" w:rsidTr="00617C2D">
        <w:trPr>
          <w:trHeight w:val="1152"/>
        </w:trPr>
        <w:tc>
          <w:tcPr>
            <w:tcW w:w="5933" w:type="dxa"/>
          </w:tcPr>
          <w:p w:rsidR="00617C2D" w:rsidRPr="005F1DF0" w:rsidRDefault="00617C2D" w:rsidP="00617C2D">
            <w:pPr>
              <w:pStyle w:val="af9"/>
            </w:pPr>
            <w:r w:rsidRPr="005F1DF0">
              <w:t xml:space="preserve">Производственно-технический отдел 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 xml:space="preserve">Группа специалистов по производственно-техническому обеспечению 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 xml:space="preserve">Специалист по производственно-техническому обеспечению 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-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-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-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+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-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-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-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+</w:t>
            </w:r>
          </w:p>
        </w:tc>
      </w:tr>
      <w:tr w:rsidR="00617C2D" w:rsidRPr="005F1DF0" w:rsidTr="00617C2D">
        <w:trPr>
          <w:trHeight w:val="922"/>
        </w:trPr>
        <w:tc>
          <w:tcPr>
            <w:tcW w:w="5933" w:type="dxa"/>
          </w:tcPr>
          <w:p w:rsidR="00617C2D" w:rsidRPr="005F1DF0" w:rsidRDefault="00617C2D" w:rsidP="00617C2D">
            <w:pPr>
              <w:pStyle w:val="af9"/>
            </w:pPr>
            <w:r w:rsidRPr="005F1DF0">
              <w:t xml:space="preserve">Отдел безопасности дорожного движения 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 xml:space="preserve">Группа специалистов по безопасности дорожного движения 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 xml:space="preserve">Специалист по безопасности дорожного движения 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-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-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+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+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-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+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-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+</w:t>
            </w:r>
          </w:p>
        </w:tc>
      </w:tr>
      <w:tr w:rsidR="00617C2D" w:rsidRPr="005F1DF0" w:rsidTr="00617C2D">
        <w:trPr>
          <w:trHeight w:val="931"/>
        </w:trPr>
        <w:tc>
          <w:tcPr>
            <w:tcW w:w="5933" w:type="dxa"/>
          </w:tcPr>
          <w:p w:rsidR="00617C2D" w:rsidRPr="005F1DF0" w:rsidRDefault="00617C2D" w:rsidP="00617C2D">
            <w:pPr>
              <w:pStyle w:val="af9"/>
            </w:pPr>
            <w:r w:rsidRPr="005F1DF0">
              <w:t xml:space="preserve">Отдел охраны труда и окружающей среды 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 xml:space="preserve">Группа специалистов по охране труда и окружающей среды 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 xml:space="preserve">Специалист по охране труда и окружающей среды 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-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-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-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+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-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-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+</w:t>
            </w:r>
          </w:p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+</w:t>
            </w:r>
          </w:p>
        </w:tc>
      </w:tr>
      <w:tr w:rsidR="00617C2D" w:rsidRPr="005F1DF0" w:rsidTr="00617C2D">
        <w:trPr>
          <w:trHeight w:val="1392"/>
        </w:trPr>
        <w:tc>
          <w:tcPr>
            <w:tcW w:w="5933" w:type="dxa"/>
          </w:tcPr>
          <w:p w:rsidR="00617C2D" w:rsidRPr="005F1DF0" w:rsidRDefault="00617C2D" w:rsidP="00617C2D">
            <w:pPr>
              <w:pStyle w:val="af9"/>
            </w:pPr>
            <w:r w:rsidRPr="005F1DF0">
              <w:t>Планово-экономический отдел</w:t>
            </w:r>
            <w:r>
              <w:t xml:space="preserve"> 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>Отдел</w:t>
            </w:r>
            <w:r>
              <w:t xml:space="preserve"> </w:t>
            </w:r>
            <w:r w:rsidRPr="005F1DF0">
              <w:t>организации труда и заработной платы</w:t>
            </w:r>
            <w:r>
              <w:t xml:space="preserve"> 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 xml:space="preserve">Отдел планирования производства, организации труда и заработной платы 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>Группа специалистов по планированию производ</w:t>
            </w:r>
            <w:r w:rsidRPr="005F1DF0">
              <w:softHyphen/>
              <w:t xml:space="preserve">ства, организации труда и заработной платы 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+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-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  <w:rPr>
                <w:lang w:val="en-US"/>
              </w:rPr>
            </w:pPr>
            <w:r w:rsidRPr="005F1DF0">
              <w:rPr>
                <w:lang w:val="en-US"/>
              </w:rPr>
              <w:t>-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</w:tc>
      </w:tr>
      <w:tr w:rsidR="00617C2D" w:rsidRPr="005F1DF0" w:rsidTr="00617C2D">
        <w:trPr>
          <w:trHeight w:val="240"/>
        </w:trPr>
        <w:tc>
          <w:tcPr>
            <w:tcW w:w="5933" w:type="dxa"/>
          </w:tcPr>
          <w:p w:rsidR="00617C2D" w:rsidRPr="005F1DF0" w:rsidRDefault="00617C2D" w:rsidP="00617C2D">
            <w:pPr>
              <w:pStyle w:val="af9"/>
            </w:pPr>
            <w:r w:rsidRPr="005F1DF0">
              <w:t xml:space="preserve">Учетно-контрольная группа 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</w:tc>
      </w:tr>
      <w:tr w:rsidR="00617C2D" w:rsidRPr="005F1DF0" w:rsidTr="00617C2D">
        <w:trPr>
          <w:trHeight w:val="989"/>
        </w:trPr>
        <w:tc>
          <w:tcPr>
            <w:tcW w:w="5933" w:type="dxa"/>
          </w:tcPr>
          <w:p w:rsidR="00617C2D" w:rsidRPr="005F1DF0" w:rsidRDefault="00617C2D" w:rsidP="00617C2D">
            <w:pPr>
              <w:pStyle w:val="af9"/>
            </w:pPr>
            <w:r w:rsidRPr="005F1DF0">
              <w:t xml:space="preserve">Отдел кадров и социального развития 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 xml:space="preserve">Группа специалистов по кадрам и социальному развитию 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 xml:space="preserve">Специалист по кадрам и социальному развитию 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</w:tc>
      </w:tr>
      <w:tr w:rsidR="00617C2D" w:rsidRPr="005F1DF0" w:rsidTr="00617C2D">
        <w:trPr>
          <w:trHeight w:val="989"/>
        </w:trPr>
        <w:tc>
          <w:tcPr>
            <w:tcW w:w="5933" w:type="dxa"/>
          </w:tcPr>
          <w:p w:rsidR="00617C2D" w:rsidRPr="005F1DF0" w:rsidRDefault="00617C2D" w:rsidP="00617C2D">
            <w:pPr>
              <w:pStyle w:val="af9"/>
            </w:pPr>
            <w:r w:rsidRPr="005F1DF0">
              <w:lastRenderedPageBreak/>
              <w:t>Отдел материально – технического снабжения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>Группа специалистов по материально – техническому снабжению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</w:tc>
      </w:tr>
      <w:tr w:rsidR="00617C2D" w:rsidRPr="005F1DF0" w:rsidTr="00617C2D">
        <w:trPr>
          <w:trHeight w:val="989"/>
        </w:trPr>
        <w:tc>
          <w:tcPr>
            <w:tcW w:w="5933" w:type="dxa"/>
          </w:tcPr>
          <w:p w:rsidR="00617C2D" w:rsidRPr="005F1DF0" w:rsidRDefault="00617C2D" w:rsidP="00617C2D">
            <w:pPr>
              <w:pStyle w:val="af9"/>
            </w:pPr>
            <w:r w:rsidRPr="005F1DF0">
              <w:t>Группа специалистов по хозяйственному обеспечению и делопроизводству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>Специалист по хозяйственному обеспечению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</w:tc>
      </w:tr>
      <w:tr w:rsidR="00617C2D" w:rsidRPr="005F1DF0" w:rsidTr="00617C2D">
        <w:trPr>
          <w:trHeight w:val="989"/>
        </w:trPr>
        <w:tc>
          <w:tcPr>
            <w:tcW w:w="5933" w:type="dxa"/>
          </w:tcPr>
          <w:p w:rsidR="00617C2D" w:rsidRPr="005F1DF0" w:rsidRDefault="00617C2D" w:rsidP="00617C2D">
            <w:pPr>
              <w:pStyle w:val="af9"/>
            </w:pPr>
            <w:r w:rsidRPr="005F1DF0">
              <w:t>Группа специалистов по АСУ и обслуживанию вычислительной техники</w:t>
            </w:r>
          </w:p>
          <w:p w:rsidR="00617C2D" w:rsidRPr="005F1DF0" w:rsidRDefault="00617C2D" w:rsidP="00617C2D">
            <w:pPr>
              <w:pStyle w:val="af9"/>
            </w:pPr>
            <w:r w:rsidRPr="005F1DF0">
              <w:t>Специалист по АСУ и обслуживанию вычислительной техники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</w:tc>
        <w:tc>
          <w:tcPr>
            <w:tcW w:w="1053" w:type="dxa"/>
          </w:tcPr>
          <w:p w:rsidR="00617C2D" w:rsidRPr="005F1DF0" w:rsidRDefault="00617C2D" w:rsidP="00617C2D">
            <w:pPr>
              <w:pStyle w:val="af9"/>
            </w:pPr>
            <w:r w:rsidRPr="005F1DF0">
              <w:t>-</w:t>
            </w:r>
          </w:p>
          <w:p w:rsidR="00617C2D" w:rsidRPr="005F1DF0" w:rsidRDefault="00617C2D" w:rsidP="00617C2D">
            <w:pPr>
              <w:pStyle w:val="af9"/>
            </w:pPr>
          </w:p>
          <w:p w:rsidR="00617C2D" w:rsidRPr="005F1DF0" w:rsidRDefault="00617C2D" w:rsidP="00617C2D">
            <w:pPr>
              <w:pStyle w:val="af9"/>
            </w:pPr>
            <w:r w:rsidRPr="005F1DF0">
              <w:t>+</w:t>
            </w:r>
          </w:p>
        </w:tc>
      </w:tr>
      <w:tr w:rsidR="00617C2D" w:rsidRPr="005F1DF0" w:rsidTr="00617C2D">
        <w:trPr>
          <w:trHeight w:val="198"/>
        </w:trPr>
        <w:tc>
          <w:tcPr>
            <w:tcW w:w="9092" w:type="dxa"/>
            <w:gridSpan w:val="4"/>
          </w:tcPr>
          <w:p w:rsidR="00617C2D" w:rsidRPr="005F1DF0" w:rsidRDefault="00617C2D" w:rsidP="00617C2D">
            <w:pPr>
              <w:pStyle w:val="af9"/>
              <w:rPr>
                <w:b/>
              </w:rPr>
            </w:pPr>
            <w:r w:rsidRPr="005F1DF0">
              <w:rPr>
                <w:b/>
              </w:rPr>
              <w:t>4. Производственные подразделения</w:t>
            </w:r>
            <w:r w:rsidRPr="005F1DF0">
              <w:rPr>
                <w:b/>
                <w:lang w:val="en-US"/>
              </w:rPr>
              <w:t>:</w:t>
            </w:r>
          </w:p>
        </w:tc>
      </w:tr>
      <w:tr w:rsidR="00617C2D" w:rsidRPr="005F1DF0" w:rsidTr="00617C2D">
        <w:trPr>
          <w:trHeight w:val="198"/>
        </w:trPr>
        <w:tc>
          <w:tcPr>
            <w:tcW w:w="9092" w:type="dxa"/>
            <w:gridSpan w:val="4"/>
          </w:tcPr>
          <w:p w:rsidR="00617C2D" w:rsidRPr="005F1DF0" w:rsidRDefault="00617C2D" w:rsidP="00617C2D">
            <w:pPr>
              <w:pStyle w:val="af9"/>
            </w:pPr>
            <w:r w:rsidRPr="005F1DF0">
              <w:t>Эксплуатационная служба</w:t>
            </w:r>
          </w:p>
        </w:tc>
      </w:tr>
      <w:tr w:rsidR="00617C2D" w:rsidRPr="005F1DF0" w:rsidTr="00617C2D">
        <w:trPr>
          <w:trHeight w:val="198"/>
        </w:trPr>
        <w:tc>
          <w:tcPr>
            <w:tcW w:w="9092" w:type="dxa"/>
            <w:gridSpan w:val="4"/>
          </w:tcPr>
          <w:p w:rsidR="00617C2D" w:rsidRPr="005F1DF0" w:rsidRDefault="00617C2D" w:rsidP="00617C2D">
            <w:pPr>
              <w:pStyle w:val="af9"/>
            </w:pPr>
            <w:r w:rsidRPr="005F1DF0">
              <w:t>Ремонтно-механическая мастерская (цех, участок)</w:t>
            </w:r>
          </w:p>
        </w:tc>
      </w:tr>
      <w:tr w:rsidR="009B2738" w:rsidRPr="00342ADD" w:rsidTr="00617C2D">
        <w:trPr>
          <w:trHeight w:val="198"/>
        </w:trPr>
        <w:tc>
          <w:tcPr>
            <w:tcW w:w="9092" w:type="dxa"/>
            <w:gridSpan w:val="4"/>
          </w:tcPr>
          <w:p w:rsidR="009B2738" w:rsidRPr="00342ADD" w:rsidRDefault="009B2738" w:rsidP="00617C2D">
            <w:pPr>
              <w:pStyle w:val="af9"/>
            </w:pPr>
            <w:r w:rsidRPr="00342ADD">
              <w:t>Механоэнергетическая</w:t>
            </w:r>
            <w:r w:rsidR="00342ADD" w:rsidRPr="00342ADD">
              <w:t xml:space="preserve"> </w:t>
            </w:r>
            <w:r w:rsidRPr="00342ADD">
              <w:t>служба</w:t>
            </w:r>
          </w:p>
        </w:tc>
      </w:tr>
      <w:tr w:rsidR="009B2738" w:rsidRPr="00342ADD" w:rsidTr="00617C2D">
        <w:trPr>
          <w:trHeight w:val="198"/>
        </w:trPr>
        <w:tc>
          <w:tcPr>
            <w:tcW w:w="9092" w:type="dxa"/>
            <w:gridSpan w:val="4"/>
          </w:tcPr>
          <w:p w:rsidR="009B2738" w:rsidRPr="00342ADD" w:rsidRDefault="009B2738" w:rsidP="00617C2D">
            <w:pPr>
              <w:pStyle w:val="af9"/>
            </w:pPr>
            <w:r w:rsidRPr="00342ADD">
              <w:t>Ремонтно-строительный</w:t>
            </w:r>
            <w:r w:rsidR="00342ADD" w:rsidRPr="00342ADD">
              <w:t xml:space="preserve"> </w:t>
            </w:r>
            <w:r w:rsidRPr="00342ADD">
              <w:t>участок</w:t>
            </w:r>
          </w:p>
        </w:tc>
      </w:tr>
      <w:tr w:rsidR="009B2738" w:rsidRPr="00342ADD" w:rsidTr="00617C2D">
        <w:trPr>
          <w:trHeight w:val="198"/>
        </w:trPr>
        <w:tc>
          <w:tcPr>
            <w:tcW w:w="9092" w:type="dxa"/>
            <w:gridSpan w:val="4"/>
          </w:tcPr>
          <w:p w:rsidR="009B2738" w:rsidRPr="00342ADD" w:rsidRDefault="009B2738" w:rsidP="00617C2D">
            <w:pPr>
              <w:pStyle w:val="af9"/>
            </w:pPr>
            <w:r w:rsidRPr="00342ADD">
              <w:t>Группа</w:t>
            </w:r>
            <w:r w:rsidR="00342ADD" w:rsidRPr="00342ADD">
              <w:t xml:space="preserve"> </w:t>
            </w:r>
            <w:r w:rsidRPr="00342ADD">
              <w:t>специалистов</w:t>
            </w:r>
            <w:r w:rsidR="00342ADD" w:rsidRPr="00342ADD">
              <w:t xml:space="preserve"> </w:t>
            </w:r>
            <w:r w:rsidRPr="00342ADD">
              <w:t>по</w:t>
            </w:r>
            <w:r w:rsidR="00342ADD" w:rsidRPr="00342ADD">
              <w:t xml:space="preserve"> </w:t>
            </w:r>
            <w:r w:rsidRPr="00342ADD">
              <w:t>профилактическому</w:t>
            </w:r>
            <w:r w:rsidR="00342ADD" w:rsidRPr="00342ADD">
              <w:t xml:space="preserve"> </w:t>
            </w:r>
            <w:r w:rsidRPr="00342ADD">
              <w:t>осмотру</w:t>
            </w:r>
            <w:r w:rsidR="00342ADD" w:rsidRPr="00342ADD">
              <w:t xml:space="preserve"> </w:t>
            </w:r>
            <w:r w:rsidRPr="00342ADD">
              <w:t>водителей</w:t>
            </w:r>
          </w:p>
        </w:tc>
      </w:tr>
    </w:tbl>
    <w:p w:rsidR="00617C2D" w:rsidRDefault="00617C2D" w:rsidP="00342AD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42ADD" w:rsidRPr="00342ADD" w:rsidRDefault="009B2738" w:rsidP="00342AD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42ADD">
        <w:t>Примечания</w:t>
      </w:r>
      <w:r w:rsidR="00342ADD" w:rsidRPr="00342ADD">
        <w:t>:</w:t>
      </w:r>
    </w:p>
    <w:p w:rsidR="00342ADD" w:rsidRPr="00342ADD" w:rsidRDefault="009B2738" w:rsidP="00342AD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42ADD">
        <w:rPr>
          <w:b/>
        </w:rPr>
        <w:t>1</w:t>
      </w:r>
      <w:r w:rsidR="00342ADD" w:rsidRPr="00342ADD">
        <w:rPr>
          <w:b/>
        </w:rPr>
        <w:t xml:space="preserve">. </w:t>
      </w:r>
      <w:r w:rsidRPr="00342ADD">
        <w:t>В</w:t>
      </w:r>
      <w:r w:rsidR="00342ADD" w:rsidRPr="00342ADD">
        <w:t xml:space="preserve"> </w:t>
      </w:r>
      <w:r w:rsidRPr="00342ADD">
        <w:t>графах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категориям</w:t>
      </w:r>
      <w:r w:rsidR="00342ADD" w:rsidRPr="00342ADD">
        <w:t xml:space="preserve"> </w:t>
      </w:r>
      <w:r w:rsidRPr="00342ADD">
        <w:t>сложности</w:t>
      </w:r>
      <w:r w:rsidR="00342ADD" w:rsidRPr="00342ADD">
        <w:t xml:space="preserve"> </w:t>
      </w:r>
      <w:r w:rsidRPr="00342ADD">
        <w:t>указываются</w:t>
      </w:r>
      <w:r w:rsidR="00342ADD" w:rsidRPr="00342ADD">
        <w:t xml:space="preserve"> </w:t>
      </w:r>
      <w:r w:rsidRPr="00342ADD">
        <w:t>знаки</w:t>
      </w:r>
      <w:r w:rsidR="00342ADD" w:rsidRPr="00342ADD">
        <w:t>:</w:t>
      </w:r>
    </w:p>
    <w:p w:rsidR="00342ADD" w:rsidRPr="00342ADD" w:rsidRDefault="009B2738" w:rsidP="00342AD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42ADD">
        <w:t>подразделение</w:t>
      </w:r>
      <w:r w:rsidR="00342ADD" w:rsidRPr="00342ADD">
        <w:t xml:space="preserve"> </w:t>
      </w:r>
      <w:r w:rsidRPr="00342ADD">
        <w:t>создаётся</w:t>
      </w:r>
    </w:p>
    <w:p w:rsidR="009B2738" w:rsidRPr="00342ADD" w:rsidRDefault="009B2738" w:rsidP="00342AD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42ADD">
        <w:t>подразделение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создаётся</w:t>
      </w:r>
    </w:p>
    <w:p w:rsidR="00342ADD" w:rsidRPr="00342ADD" w:rsidRDefault="00316820" w:rsidP="00342AD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42ADD">
        <w:rPr>
          <w:b/>
        </w:rPr>
        <w:t>2</w:t>
      </w:r>
      <w:r w:rsidR="00342ADD" w:rsidRPr="00342ADD">
        <w:rPr>
          <w:b/>
        </w:rPr>
        <w:t xml:space="preserve">. </w:t>
      </w:r>
      <w:r w:rsidR="009B2738" w:rsidRPr="00342ADD">
        <w:t>В</w:t>
      </w:r>
      <w:r w:rsidR="00342ADD" w:rsidRPr="00342ADD">
        <w:t xml:space="preserve"> </w:t>
      </w:r>
      <w:r w:rsidR="00D5222C" w:rsidRPr="00342ADD">
        <w:t>ООО</w:t>
      </w:r>
      <w:r w:rsidR="00342ADD">
        <w:t xml:space="preserve"> "</w:t>
      </w:r>
      <w:r w:rsidR="00D5222C" w:rsidRPr="00342ADD">
        <w:t>СП</w:t>
      </w:r>
      <w:r w:rsidR="00342ADD">
        <w:t xml:space="preserve">" </w:t>
      </w:r>
      <w:r w:rsidR="002079FF" w:rsidRPr="00342ADD">
        <w:t>2</w:t>
      </w:r>
      <w:r w:rsidR="009B2738" w:rsidRPr="00342ADD">
        <w:t>-</w:t>
      </w:r>
      <w:r w:rsidR="002079FF" w:rsidRPr="00342ADD">
        <w:t>о</w:t>
      </w:r>
      <w:r w:rsidR="009B2738" w:rsidRPr="00342ADD">
        <w:t>й</w:t>
      </w:r>
      <w:r w:rsidR="00342ADD" w:rsidRPr="00342ADD">
        <w:t xml:space="preserve"> </w:t>
      </w:r>
      <w:r w:rsidR="009B2738" w:rsidRPr="00342ADD">
        <w:t>категории</w:t>
      </w:r>
      <w:r w:rsidR="00342ADD" w:rsidRPr="00342ADD">
        <w:t xml:space="preserve"> </w:t>
      </w:r>
      <w:r w:rsidR="009B2738" w:rsidRPr="00342ADD">
        <w:t>сложности</w:t>
      </w:r>
      <w:r w:rsidR="00342ADD" w:rsidRPr="00342ADD">
        <w:t xml:space="preserve"> </w:t>
      </w:r>
      <w:r w:rsidR="009B2738" w:rsidRPr="00342ADD">
        <w:t>управления,</w:t>
      </w:r>
      <w:r w:rsidR="00342ADD" w:rsidRPr="00342ADD">
        <w:t xml:space="preserve"> </w:t>
      </w:r>
      <w:r w:rsidR="009B2738" w:rsidRPr="00342ADD">
        <w:t>где</w:t>
      </w:r>
      <w:r w:rsidR="00342ADD" w:rsidRPr="00342ADD">
        <w:t xml:space="preserve"> </w:t>
      </w:r>
      <w:r w:rsidR="009B2738" w:rsidRPr="00342ADD">
        <w:t>типовой</w:t>
      </w:r>
      <w:r w:rsidR="00342ADD" w:rsidRPr="00342ADD">
        <w:t xml:space="preserve"> </w:t>
      </w:r>
      <w:r w:rsidR="009B2738" w:rsidRPr="00342ADD">
        <w:t>структурой</w:t>
      </w:r>
      <w:r w:rsidR="00342ADD" w:rsidRPr="00342ADD">
        <w:t xml:space="preserve"> </w:t>
      </w:r>
      <w:r w:rsidR="009B2738" w:rsidRPr="00342ADD">
        <w:t>тот</w:t>
      </w:r>
      <w:r w:rsidR="00342ADD" w:rsidRPr="00342ADD">
        <w:t xml:space="preserve"> </w:t>
      </w:r>
      <w:r w:rsidR="009B2738" w:rsidRPr="00342ADD">
        <w:t>или</w:t>
      </w:r>
      <w:r w:rsidR="00342ADD" w:rsidRPr="00342ADD">
        <w:t xml:space="preserve"> </w:t>
      </w:r>
      <w:r w:rsidR="009B2738" w:rsidRPr="00342ADD">
        <w:t>иной</w:t>
      </w:r>
      <w:r w:rsidR="00342ADD" w:rsidRPr="00342ADD">
        <w:t xml:space="preserve"> </w:t>
      </w:r>
      <w:r w:rsidR="009B2738" w:rsidRPr="00342ADD">
        <w:t>отдел</w:t>
      </w:r>
      <w:r w:rsidR="00342ADD" w:rsidRPr="00342ADD">
        <w:t xml:space="preserve"> </w:t>
      </w:r>
      <w:r w:rsidR="009B2738" w:rsidRPr="00342ADD">
        <w:t>не</w:t>
      </w:r>
      <w:r w:rsidR="00342ADD" w:rsidRPr="00342ADD">
        <w:t xml:space="preserve"> </w:t>
      </w:r>
      <w:r w:rsidR="009B2738" w:rsidRPr="00342ADD">
        <w:t>предусматривается</w:t>
      </w:r>
      <w:r w:rsidR="00342ADD">
        <w:t xml:space="preserve"> (</w:t>
      </w:r>
      <w:r w:rsidR="009B2738" w:rsidRPr="00342ADD">
        <w:t>включена</w:t>
      </w:r>
      <w:r w:rsidR="00342ADD" w:rsidRPr="00342ADD">
        <w:t xml:space="preserve"> </w:t>
      </w:r>
      <w:r w:rsidR="009B2738" w:rsidRPr="00342ADD">
        <w:t>группа</w:t>
      </w:r>
      <w:r w:rsidR="00342ADD" w:rsidRPr="00342ADD">
        <w:t xml:space="preserve"> </w:t>
      </w:r>
      <w:r w:rsidR="009B2738" w:rsidRPr="00342ADD">
        <w:t>специалистов</w:t>
      </w:r>
      <w:r w:rsidR="00342ADD" w:rsidRPr="00342ADD">
        <w:t xml:space="preserve">), </w:t>
      </w:r>
      <w:r w:rsidR="009B2738" w:rsidRPr="00342ADD">
        <w:t>соответствующий</w:t>
      </w:r>
      <w:r w:rsidR="00342ADD" w:rsidRPr="00342ADD">
        <w:t xml:space="preserve"> </w:t>
      </w:r>
      <w:r w:rsidR="009B2738" w:rsidRPr="00342ADD">
        <w:t>отдел</w:t>
      </w:r>
      <w:r w:rsidR="00342ADD" w:rsidRPr="00342ADD">
        <w:t xml:space="preserve"> </w:t>
      </w:r>
      <w:r w:rsidR="009B2738" w:rsidRPr="00342ADD">
        <w:t>может</w:t>
      </w:r>
      <w:r w:rsidR="00342ADD" w:rsidRPr="00342ADD">
        <w:t xml:space="preserve"> </w:t>
      </w:r>
      <w:r w:rsidR="009B2738" w:rsidRPr="00342ADD">
        <w:t>быть</w:t>
      </w:r>
      <w:r w:rsidR="00342ADD" w:rsidRPr="00342ADD">
        <w:t xml:space="preserve"> </w:t>
      </w:r>
      <w:r w:rsidR="009B2738" w:rsidRPr="00342ADD">
        <w:t>создан</w:t>
      </w:r>
      <w:r w:rsidR="00342ADD" w:rsidRPr="00342ADD">
        <w:t xml:space="preserve"> </w:t>
      </w:r>
      <w:r w:rsidR="009B2738" w:rsidRPr="00342ADD">
        <w:t>с</w:t>
      </w:r>
      <w:r w:rsidR="00342ADD" w:rsidRPr="00342ADD">
        <w:t xml:space="preserve"> </w:t>
      </w:r>
      <w:r w:rsidR="009B2738" w:rsidRPr="00342ADD">
        <w:t>разрешения</w:t>
      </w:r>
      <w:r w:rsidR="00342ADD" w:rsidRPr="00342ADD">
        <w:t xml:space="preserve"> </w:t>
      </w:r>
      <w:r w:rsidR="009B2738" w:rsidRPr="00342ADD">
        <w:t>руководства</w:t>
      </w:r>
      <w:r w:rsidR="00342ADD" w:rsidRPr="00342ADD">
        <w:t xml:space="preserve"> </w:t>
      </w:r>
      <w:r w:rsidR="009857B7" w:rsidRPr="00342ADD">
        <w:t>предприятия</w:t>
      </w:r>
      <w:r w:rsidR="009B2738" w:rsidRPr="00342ADD">
        <w:t>,</w:t>
      </w:r>
      <w:r w:rsidR="00342ADD" w:rsidRPr="00342ADD">
        <w:t xml:space="preserve"> </w:t>
      </w:r>
      <w:r w:rsidR="009B2738" w:rsidRPr="00342ADD">
        <w:t>если</w:t>
      </w:r>
      <w:r w:rsidR="00342ADD" w:rsidRPr="00342ADD">
        <w:t xml:space="preserve"> </w:t>
      </w:r>
      <w:r w:rsidR="009B2738" w:rsidRPr="00342ADD">
        <w:t>позволяет</w:t>
      </w:r>
      <w:r w:rsidR="00342ADD" w:rsidRPr="00342ADD">
        <w:t xml:space="preserve"> </w:t>
      </w:r>
      <w:r w:rsidR="009B2738" w:rsidRPr="00342ADD">
        <w:t>норматив</w:t>
      </w:r>
      <w:r w:rsidR="00342ADD" w:rsidRPr="00342ADD">
        <w:t xml:space="preserve"> </w:t>
      </w:r>
      <w:r w:rsidR="009B2738" w:rsidRPr="00342ADD">
        <w:t>численности</w:t>
      </w:r>
      <w:r w:rsidR="00342ADD" w:rsidRPr="00342ADD">
        <w:t xml:space="preserve"> </w:t>
      </w:r>
      <w:r w:rsidR="009B2738" w:rsidRPr="00342ADD">
        <w:t>по</w:t>
      </w:r>
      <w:r w:rsidR="00342ADD" w:rsidRPr="00342ADD">
        <w:t xml:space="preserve"> </w:t>
      </w:r>
      <w:r w:rsidR="009B2738" w:rsidRPr="00342ADD">
        <w:t>данной</w:t>
      </w:r>
      <w:r w:rsidR="00342ADD" w:rsidRPr="00342ADD">
        <w:t xml:space="preserve"> </w:t>
      </w:r>
      <w:r w:rsidR="009B2738" w:rsidRPr="00342ADD">
        <w:t>функции</w:t>
      </w:r>
      <w:r w:rsidR="00342ADD" w:rsidRPr="00342ADD">
        <w:t>.</w:t>
      </w:r>
    </w:p>
    <w:p w:rsidR="00342ADD" w:rsidRPr="00342ADD" w:rsidRDefault="00D5222C" w:rsidP="00342ADD">
      <w:pPr>
        <w:tabs>
          <w:tab w:val="left" w:pos="726"/>
        </w:tabs>
      </w:pPr>
      <w:r w:rsidRPr="00342ADD">
        <w:t>Схема</w:t>
      </w:r>
      <w:r w:rsidR="00342ADD" w:rsidRPr="00342ADD">
        <w:t xml:space="preserve"> </w:t>
      </w:r>
      <w:r w:rsidRPr="00342ADD">
        <w:t>структуры</w:t>
      </w:r>
      <w:r w:rsidR="00342ADD" w:rsidRPr="00342ADD">
        <w:t xml:space="preserve"> </w:t>
      </w:r>
      <w:r w:rsidRPr="00342ADD">
        <w:t>управления</w:t>
      </w:r>
      <w:r w:rsidR="00342ADD" w:rsidRPr="00342ADD">
        <w:t xml:space="preserve"> </w:t>
      </w:r>
      <w:r w:rsidRPr="00342ADD">
        <w:t>ООО</w:t>
      </w:r>
      <w:r w:rsidR="00342ADD">
        <w:t xml:space="preserve"> "</w:t>
      </w:r>
      <w:r w:rsidRPr="00342ADD">
        <w:t>СП</w:t>
      </w:r>
      <w:r w:rsidR="00342ADD">
        <w:t xml:space="preserve">" </w:t>
      </w:r>
      <w:r w:rsidRPr="00342ADD">
        <w:t>представлена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рисунке</w:t>
      </w:r>
      <w:r w:rsidR="00342ADD" w:rsidRPr="00342ADD">
        <w:t xml:space="preserve"> </w:t>
      </w:r>
      <w:r w:rsidRPr="00342ADD">
        <w:t>2</w:t>
      </w:r>
      <w:r w:rsidR="00342ADD">
        <w:t xml:space="preserve">.1.1 </w:t>
      </w:r>
      <w:r w:rsidRPr="00342ADD">
        <w:t>Данная</w:t>
      </w:r>
      <w:r w:rsidR="00342ADD" w:rsidRPr="00342ADD">
        <w:t xml:space="preserve"> </w:t>
      </w:r>
      <w:r w:rsidRPr="00342ADD">
        <w:t>структура</w:t>
      </w:r>
      <w:r w:rsidR="00342ADD" w:rsidRPr="00342ADD">
        <w:t xml:space="preserve"> - </w:t>
      </w:r>
      <w:r w:rsidRPr="00342ADD">
        <w:t>линейно-функциональная</w:t>
      </w:r>
      <w:r w:rsidR="00342ADD" w:rsidRPr="00342ADD">
        <w:t>.</w:t>
      </w:r>
    </w:p>
    <w:p w:rsidR="00342ADD" w:rsidRPr="00342ADD" w:rsidRDefault="00D952DF" w:rsidP="00342ADD">
      <w:pPr>
        <w:tabs>
          <w:tab w:val="left" w:pos="726"/>
        </w:tabs>
      </w:pPr>
      <w:r w:rsidRPr="00342ADD">
        <w:t>Рассмотрим</w:t>
      </w:r>
      <w:r w:rsidR="00342ADD" w:rsidRPr="00342ADD">
        <w:t xml:space="preserve"> </w:t>
      </w:r>
      <w:r w:rsidRPr="00342ADD">
        <w:t>о</w:t>
      </w:r>
      <w:r w:rsidR="00455B27" w:rsidRPr="00342ADD">
        <w:t>соб</w:t>
      </w:r>
      <w:r w:rsidRPr="00342ADD">
        <w:t>енности</w:t>
      </w:r>
      <w:r w:rsidR="00342ADD" w:rsidRPr="00342ADD">
        <w:t xml:space="preserve"> </w:t>
      </w:r>
      <w:r w:rsidRPr="00342ADD">
        <w:t>сферы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>.</w:t>
      </w:r>
    </w:p>
    <w:p w:rsidR="00342ADD" w:rsidRPr="00342ADD" w:rsidRDefault="00575BD9" w:rsidP="00342AD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84455</wp:posOffset>
                </wp:positionV>
                <wp:extent cx="342900" cy="0"/>
                <wp:effectExtent l="9525" t="8255" r="9525" b="10795"/>
                <wp:wrapNone/>
                <wp:docPr id="3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65pt" to="34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32+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"/>
            </w:pict>
          </mc:Fallback>
        </mc:AlternateContent>
      </w:r>
      <w:r w:rsidR="00455B27" w:rsidRPr="00342ADD">
        <w:t>Транспорт</w:t>
      </w:r>
      <w:r w:rsidR="00342ADD" w:rsidRPr="00342ADD">
        <w:t xml:space="preserve"> - </w:t>
      </w:r>
      <w:r w:rsidR="00455B27" w:rsidRPr="00342ADD">
        <w:t>это</w:t>
      </w:r>
      <w:r w:rsidR="00342ADD" w:rsidRPr="00342ADD">
        <w:t xml:space="preserve"> </w:t>
      </w:r>
      <w:r w:rsidR="00455B27" w:rsidRPr="00342ADD">
        <w:t>отрасль</w:t>
      </w:r>
      <w:r w:rsidR="00342ADD" w:rsidRPr="00342ADD">
        <w:t xml:space="preserve"> </w:t>
      </w:r>
      <w:r w:rsidR="00455B27" w:rsidRPr="00342ADD">
        <w:t>материального</w:t>
      </w:r>
      <w:r w:rsidR="00342ADD" w:rsidRPr="00342ADD">
        <w:t xml:space="preserve"> </w:t>
      </w:r>
      <w:r w:rsidR="00455B27" w:rsidRPr="00342ADD">
        <w:t>производства,</w:t>
      </w:r>
      <w:r w:rsidR="00342ADD" w:rsidRPr="00342ADD">
        <w:t xml:space="preserve"> </w:t>
      </w:r>
      <w:r w:rsidR="00455B27" w:rsidRPr="00342ADD">
        <w:t>осуществляющая</w:t>
      </w:r>
      <w:r w:rsidR="00342ADD" w:rsidRPr="00342ADD">
        <w:t xml:space="preserve"> </w:t>
      </w:r>
      <w:r w:rsidR="00455B27" w:rsidRPr="00342ADD">
        <w:t>перевозки</w:t>
      </w:r>
      <w:r w:rsidR="00342ADD" w:rsidRPr="00342ADD">
        <w:t xml:space="preserve"> </w:t>
      </w:r>
      <w:r w:rsidR="00455B27" w:rsidRPr="00342ADD">
        <w:t>людей</w:t>
      </w:r>
      <w:r w:rsidR="00342ADD" w:rsidRPr="00342ADD">
        <w:t xml:space="preserve"> </w:t>
      </w:r>
      <w:r w:rsidR="00455B27" w:rsidRPr="00342ADD">
        <w:t>и</w:t>
      </w:r>
      <w:r w:rsidR="00342ADD" w:rsidRPr="00342ADD">
        <w:t xml:space="preserve"> </w:t>
      </w:r>
      <w:r w:rsidR="00455B27" w:rsidRPr="00342ADD">
        <w:t>грузов</w:t>
      </w:r>
      <w:r w:rsidR="00342ADD" w:rsidRPr="00342ADD">
        <w:t xml:space="preserve">. </w:t>
      </w:r>
      <w:r w:rsidR="00455B27" w:rsidRPr="00342ADD">
        <w:t>В</w:t>
      </w:r>
      <w:r w:rsidR="00342ADD" w:rsidRPr="00342ADD">
        <w:t xml:space="preserve"> </w:t>
      </w:r>
      <w:r w:rsidR="00455B27" w:rsidRPr="00342ADD">
        <w:t>структуре</w:t>
      </w:r>
      <w:r w:rsidR="00342ADD" w:rsidRPr="00342ADD">
        <w:t xml:space="preserve"> </w:t>
      </w:r>
      <w:r w:rsidR="00455B27" w:rsidRPr="00342ADD">
        <w:t>общественного</w:t>
      </w:r>
      <w:r w:rsidR="00342ADD" w:rsidRPr="00342ADD">
        <w:t xml:space="preserve"> </w:t>
      </w:r>
      <w:r w:rsidR="00455B27" w:rsidRPr="00342ADD">
        <w:t>производства</w:t>
      </w:r>
      <w:r w:rsidR="00342ADD" w:rsidRPr="00342ADD">
        <w:t xml:space="preserve"> </w:t>
      </w:r>
      <w:r w:rsidR="00455B27" w:rsidRPr="00342ADD">
        <w:t>транспорт</w:t>
      </w:r>
      <w:r w:rsidR="00342ADD" w:rsidRPr="00342ADD">
        <w:t xml:space="preserve"> </w:t>
      </w:r>
      <w:r w:rsidR="00455B27" w:rsidRPr="00342ADD">
        <w:t>относится</w:t>
      </w:r>
      <w:r w:rsidR="00342ADD" w:rsidRPr="00342ADD">
        <w:t xml:space="preserve"> </w:t>
      </w:r>
      <w:r w:rsidR="00455B27" w:rsidRPr="00342ADD">
        <w:t>к</w:t>
      </w:r>
      <w:r w:rsidR="00342ADD" w:rsidRPr="00342ADD">
        <w:t xml:space="preserve"> </w:t>
      </w:r>
      <w:r w:rsidR="00455B27" w:rsidRPr="00342ADD">
        <w:t>сфере</w:t>
      </w:r>
      <w:r w:rsidR="00342ADD" w:rsidRPr="00342ADD">
        <w:t xml:space="preserve"> </w:t>
      </w:r>
      <w:r w:rsidR="00455B27" w:rsidRPr="00342ADD">
        <w:t>производства</w:t>
      </w:r>
      <w:r w:rsidR="00342ADD" w:rsidRPr="00342ADD">
        <w:t xml:space="preserve"> </w:t>
      </w:r>
      <w:r w:rsidR="00455B27" w:rsidRPr="00342ADD">
        <w:t>материальных</w:t>
      </w:r>
      <w:r w:rsidR="00342ADD" w:rsidRPr="00342ADD">
        <w:t xml:space="preserve"> </w:t>
      </w:r>
      <w:r w:rsidR="00455B27" w:rsidRPr="00342ADD">
        <w:t>услуг</w:t>
      </w:r>
      <w:r w:rsidR="00342ADD" w:rsidRPr="00342ADD">
        <w:t xml:space="preserve">. </w:t>
      </w:r>
      <w:r w:rsidR="00455B27" w:rsidRPr="00342ADD">
        <w:t>Автомобильный</w:t>
      </w:r>
      <w:r w:rsidR="00342ADD" w:rsidRPr="00342ADD">
        <w:t xml:space="preserve"> </w:t>
      </w:r>
      <w:r w:rsidR="00455B27" w:rsidRPr="00342ADD">
        <w:t>транспорт</w:t>
      </w:r>
      <w:r w:rsidR="00342ADD" w:rsidRPr="00342ADD">
        <w:t xml:space="preserve"> </w:t>
      </w:r>
      <w:r w:rsidR="00455B27" w:rsidRPr="00342ADD">
        <w:t>традиционно</w:t>
      </w:r>
      <w:r w:rsidR="00342ADD" w:rsidRPr="00342ADD">
        <w:t xml:space="preserve"> </w:t>
      </w:r>
      <w:r w:rsidR="00455B27" w:rsidRPr="00342ADD">
        <w:t>используется</w:t>
      </w:r>
      <w:r w:rsidR="00342ADD" w:rsidRPr="00342ADD">
        <w:t xml:space="preserve"> </w:t>
      </w:r>
      <w:r w:rsidR="00455B27" w:rsidRPr="00342ADD">
        <w:t>для</w:t>
      </w:r>
      <w:r w:rsidR="00342ADD" w:rsidRPr="00342ADD">
        <w:t xml:space="preserve"> </w:t>
      </w:r>
      <w:r w:rsidR="00455B27" w:rsidRPr="00342ADD">
        <w:t>перевозок</w:t>
      </w:r>
      <w:r w:rsidR="00342ADD" w:rsidRPr="00342ADD">
        <w:t xml:space="preserve"> </w:t>
      </w:r>
      <w:r w:rsidR="00455B27" w:rsidRPr="00342ADD">
        <w:t>на</w:t>
      </w:r>
      <w:r w:rsidR="00342ADD" w:rsidRPr="00342ADD">
        <w:t xml:space="preserve"> </w:t>
      </w:r>
      <w:r w:rsidR="00455B27" w:rsidRPr="00342ADD">
        <w:t>короткие</w:t>
      </w:r>
      <w:r w:rsidR="00342ADD" w:rsidRPr="00342ADD">
        <w:t xml:space="preserve"> </w:t>
      </w:r>
      <w:r w:rsidR="00455B27" w:rsidRPr="00342ADD">
        <w:t>расстояния</w:t>
      </w:r>
      <w:r w:rsidR="00342ADD">
        <w:t xml:space="preserve"> (</w:t>
      </w:r>
      <w:r w:rsidR="00455B27" w:rsidRPr="00342ADD">
        <w:t>в</w:t>
      </w:r>
      <w:r w:rsidR="00342ADD" w:rsidRPr="00342ADD">
        <w:t xml:space="preserve"> </w:t>
      </w:r>
      <w:r w:rsidR="00455B27" w:rsidRPr="00342ADD">
        <w:t>настоящее</w:t>
      </w:r>
      <w:r w:rsidR="00342ADD" w:rsidRPr="00342ADD">
        <w:t xml:space="preserve"> </w:t>
      </w:r>
      <w:r w:rsidR="00455B27" w:rsidRPr="00342ADD">
        <w:t>время,</w:t>
      </w:r>
      <w:r w:rsidR="00342ADD" w:rsidRPr="00342ADD">
        <w:t xml:space="preserve"> </w:t>
      </w:r>
      <w:r w:rsidR="00455B27" w:rsidRPr="00342ADD">
        <w:t>в</w:t>
      </w:r>
      <w:r w:rsidR="00342ADD" w:rsidRPr="00342ADD">
        <w:t xml:space="preserve"> </w:t>
      </w:r>
      <w:r w:rsidR="00455B27" w:rsidRPr="00342ADD">
        <w:t>связи</w:t>
      </w:r>
      <w:r w:rsidR="00342ADD" w:rsidRPr="00342ADD">
        <w:t xml:space="preserve"> </w:t>
      </w:r>
      <w:r w:rsidR="00455B27" w:rsidRPr="00342ADD">
        <w:t>с</w:t>
      </w:r>
      <w:r w:rsidR="00342ADD" w:rsidRPr="00342ADD">
        <w:t xml:space="preserve"> </w:t>
      </w:r>
      <w:r w:rsidR="00455B27" w:rsidRPr="00342ADD">
        <w:t>развитием</w:t>
      </w:r>
      <w:r w:rsidR="00342ADD" w:rsidRPr="00342ADD">
        <w:t xml:space="preserve"> </w:t>
      </w:r>
      <w:r w:rsidR="00455B27" w:rsidRPr="00342ADD">
        <w:t>дорожной</w:t>
      </w:r>
      <w:r w:rsidR="00342ADD" w:rsidRPr="00342ADD">
        <w:t xml:space="preserve"> </w:t>
      </w:r>
      <w:r w:rsidR="00455B27" w:rsidRPr="00342ADD">
        <w:t>сети,</w:t>
      </w:r>
      <w:r w:rsidR="00342ADD" w:rsidRPr="00342ADD">
        <w:t xml:space="preserve"> </w:t>
      </w:r>
      <w:r w:rsidR="00455B27" w:rsidRPr="00342ADD">
        <w:t>короткими</w:t>
      </w:r>
      <w:r w:rsidR="00342ADD" w:rsidRPr="00342ADD">
        <w:t xml:space="preserve"> </w:t>
      </w:r>
      <w:r w:rsidR="00455B27" w:rsidRPr="00342ADD">
        <w:t>считаются</w:t>
      </w:r>
      <w:r w:rsidR="00342ADD" w:rsidRPr="00342ADD">
        <w:t xml:space="preserve"> </w:t>
      </w:r>
      <w:r w:rsidR="00455B27" w:rsidRPr="00342ADD">
        <w:t>расстояния</w:t>
      </w:r>
      <w:r w:rsidR="00342ADD" w:rsidRPr="00342ADD">
        <w:t xml:space="preserve"> </w:t>
      </w:r>
      <w:r w:rsidR="00455B27" w:rsidRPr="00342ADD">
        <w:t>в</w:t>
      </w:r>
      <w:r w:rsidR="00342ADD" w:rsidRPr="00342ADD">
        <w:t xml:space="preserve"> </w:t>
      </w:r>
      <w:r w:rsidR="00455B27" w:rsidRPr="00342ADD">
        <w:t>пределах</w:t>
      </w:r>
      <w:r w:rsidR="00342ADD" w:rsidRPr="00342ADD">
        <w:t xml:space="preserve"> </w:t>
      </w:r>
      <w:r w:rsidR="00455B27" w:rsidRPr="00342ADD">
        <w:t>200</w:t>
      </w:r>
      <w:r w:rsidR="00342ADD" w:rsidRPr="00342ADD">
        <w:t>-</w:t>
      </w:r>
      <w:r w:rsidR="00455B27" w:rsidRPr="00342ADD">
        <w:t>300</w:t>
      </w:r>
      <w:r w:rsidR="00342ADD" w:rsidRPr="00342ADD">
        <w:t xml:space="preserve"> </w:t>
      </w:r>
      <w:r w:rsidR="00455B27" w:rsidRPr="00342ADD">
        <w:t>км</w:t>
      </w:r>
      <w:r w:rsidR="00342ADD" w:rsidRPr="00342ADD">
        <w:t>).</w:t>
      </w:r>
    </w:p>
    <w:p w:rsidR="00342ADD" w:rsidRPr="00342ADD" w:rsidRDefault="00455B27" w:rsidP="00342ADD">
      <w:pPr>
        <w:tabs>
          <w:tab w:val="left" w:pos="726"/>
        </w:tabs>
      </w:pPr>
      <w:r w:rsidRPr="00342ADD">
        <w:lastRenderedPageBreak/>
        <w:t>Одно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основных</w:t>
      </w:r>
      <w:r w:rsidR="00342ADD" w:rsidRPr="00342ADD">
        <w:t xml:space="preserve"> </w:t>
      </w:r>
      <w:r w:rsidRPr="00342ADD">
        <w:t>преимуществ</w:t>
      </w:r>
      <w:r w:rsidR="00342ADD" w:rsidRPr="00342ADD">
        <w:t xml:space="preserve"> - </w:t>
      </w:r>
      <w:r w:rsidRPr="00342ADD">
        <w:t>высокая</w:t>
      </w:r>
      <w:r w:rsidR="00342ADD" w:rsidRPr="00342ADD">
        <w:t xml:space="preserve"> </w:t>
      </w:r>
      <w:r w:rsidRPr="00342ADD">
        <w:t>маневренность</w:t>
      </w:r>
      <w:r w:rsidR="00342ADD" w:rsidRPr="00342ADD">
        <w:t xml:space="preserve">. </w:t>
      </w:r>
      <w:r w:rsidRPr="00342ADD">
        <w:t>С</w:t>
      </w:r>
      <w:r w:rsidR="00342ADD" w:rsidRPr="00342ADD">
        <w:t xml:space="preserve"> </w:t>
      </w:r>
      <w:r w:rsidRPr="00342ADD">
        <w:t>помощью</w:t>
      </w:r>
      <w:r w:rsidR="00342ADD" w:rsidRPr="00342ADD">
        <w:t xml:space="preserve"> </w:t>
      </w:r>
      <w:r w:rsidRPr="00342ADD">
        <w:t>автомобильного</w:t>
      </w:r>
      <w:r w:rsidR="00342ADD" w:rsidRPr="00342ADD">
        <w:t xml:space="preserve"> </w:t>
      </w:r>
      <w:r w:rsidRPr="00342ADD">
        <w:t>транспорта</w:t>
      </w:r>
      <w:r w:rsidR="00342ADD" w:rsidRPr="00342ADD">
        <w:t xml:space="preserve"> </w:t>
      </w:r>
      <w:r w:rsidRPr="00342ADD">
        <w:t>груз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доставляться</w:t>
      </w:r>
      <w:r w:rsidR="00342ADD">
        <w:t xml:space="preserve"> "</w:t>
      </w:r>
      <w:r w:rsidRPr="00342ADD">
        <w:t>от</w:t>
      </w:r>
      <w:r w:rsidR="00342ADD" w:rsidRPr="00342ADD">
        <w:t xml:space="preserve"> </w:t>
      </w:r>
      <w:r w:rsidRPr="00342ADD">
        <w:t>дверей</w:t>
      </w:r>
      <w:r w:rsidR="00342ADD" w:rsidRPr="00342ADD">
        <w:t xml:space="preserve"> </w:t>
      </w:r>
      <w:r w:rsidRPr="00342ADD">
        <w:t>до</w:t>
      </w:r>
      <w:r w:rsidR="00342ADD" w:rsidRPr="00342ADD">
        <w:t xml:space="preserve"> </w:t>
      </w:r>
      <w:r w:rsidRPr="00342ADD">
        <w:t>дверей</w:t>
      </w:r>
      <w:r w:rsidR="00342ADD">
        <w:t xml:space="preserve">" </w:t>
      </w:r>
      <w:r w:rsidRPr="00342ADD">
        <w:t>с</w:t>
      </w:r>
      <w:r w:rsidR="00342ADD" w:rsidRPr="00342ADD">
        <w:t xml:space="preserve"> </w:t>
      </w:r>
      <w:r w:rsidRPr="00342ADD">
        <w:t>необходимой</w:t>
      </w:r>
      <w:r w:rsidR="00342ADD" w:rsidRPr="00342ADD">
        <w:t xml:space="preserve"> </w:t>
      </w:r>
      <w:r w:rsidRPr="00342ADD">
        <w:t>степенью</w:t>
      </w:r>
      <w:r w:rsidR="00342ADD" w:rsidRPr="00342ADD">
        <w:t xml:space="preserve"> </w:t>
      </w:r>
      <w:r w:rsidRPr="00342ADD">
        <w:t>срочности</w:t>
      </w:r>
      <w:r w:rsidR="00342ADD" w:rsidRPr="00342ADD">
        <w:t xml:space="preserve">. </w:t>
      </w:r>
      <w:r w:rsidRPr="00342ADD">
        <w:t>Этот</w:t>
      </w:r>
      <w:r w:rsidR="00342ADD" w:rsidRPr="00342ADD">
        <w:t xml:space="preserve"> </w:t>
      </w:r>
      <w:r w:rsidRPr="00342ADD">
        <w:t>вид</w:t>
      </w:r>
      <w:r w:rsidR="00342ADD" w:rsidRPr="00342ADD">
        <w:t xml:space="preserve"> </w:t>
      </w:r>
      <w:r w:rsidRPr="00342ADD">
        <w:t>транспорта</w:t>
      </w:r>
      <w:r w:rsidR="00342ADD" w:rsidRPr="00342ADD">
        <w:t xml:space="preserve"> </w:t>
      </w:r>
      <w:r w:rsidRPr="00342ADD">
        <w:t>обеспечивает</w:t>
      </w:r>
      <w:r w:rsidR="00342ADD" w:rsidRPr="00342ADD">
        <w:t xml:space="preserve"> </w:t>
      </w:r>
      <w:r w:rsidRPr="00342ADD">
        <w:t>регулярность</w:t>
      </w:r>
      <w:r w:rsidR="00342ADD" w:rsidRPr="00342ADD">
        <w:t xml:space="preserve"> </w:t>
      </w:r>
      <w:r w:rsidRPr="00342ADD">
        <w:t>поставки,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также</w:t>
      </w:r>
      <w:r w:rsidR="00342ADD" w:rsidRPr="00342ADD">
        <w:t xml:space="preserve"> </w:t>
      </w:r>
      <w:r w:rsidRPr="00342ADD">
        <w:t>возможность</w:t>
      </w:r>
      <w:r w:rsidR="00342ADD" w:rsidRPr="00342ADD">
        <w:t xml:space="preserve"> </w:t>
      </w:r>
      <w:r w:rsidRPr="00342ADD">
        <w:t>поставки</w:t>
      </w:r>
      <w:r w:rsidR="00342ADD" w:rsidRPr="00342ADD">
        <w:t xml:space="preserve"> </w:t>
      </w:r>
      <w:r w:rsidRPr="00342ADD">
        <w:t>малыми</w:t>
      </w:r>
      <w:r w:rsidR="00342ADD" w:rsidRPr="00342ADD">
        <w:t xml:space="preserve"> </w:t>
      </w:r>
      <w:r w:rsidRPr="00342ADD">
        <w:t>партиями</w:t>
      </w:r>
      <w:r w:rsidR="00342ADD" w:rsidRPr="00342ADD">
        <w:t xml:space="preserve">. </w:t>
      </w:r>
      <w:r w:rsidRPr="00342ADD">
        <w:t>Здесь,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сравнению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другими</w:t>
      </w:r>
      <w:r w:rsidR="00342ADD" w:rsidRPr="00342ADD">
        <w:t xml:space="preserve"> </w:t>
      </w:r>
      <w:r w:rsidRPr="00342ADD">
        <w:t>видами</w:t>
      </w:r>
      <w:r w:rsidR="00342ADD" w:rsidRPr="00342ADD">
        <w:t xml:space="preserve"> </w:t>
      </w:r>
      <w:r w:rsidRPr="00342ADD">
        <w:t>транспорта,</w:t>
      </w:r>
      <w:r w:rsidR="00342ADD" w:rsidRPr="00342ADD">
        <w:t xml:space="preserve"> </w:t>
      </w:r>
      <w:r w:rsidRPr="00342ADD">
        <w:t>предъявляются</w:t>
      </w:r>
      <w:r w:rsidR="00342ADD" w:rsidRPr="00342ADD">
        <w:t xml:space="preserve"> </w:t>
      </w:r>
      <w:r w:rsidRPr="00342ADD">
        <w:t>менее</w:t>
      </w:r>
      <w:r w:rsidR="00342ADD" w:rsidRPr="00342ADD">
        <w:t xml:space="preserve"> </w:t>
      </w:r>
      <w:r w:rsidRPr="00342ADD">
        <w:t>жесткие</w:t>
      </w:r>
      <w:r w:rsidR="00342ADD" w:rsidRPr="00342ADD">
        <w:t xml:space="preserve"> </w:t>
      </w:r>
      <w:r w:rsidRPr="00342ADD">
        <w:t>требования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упаковке</w:t>
      </w:r>
      <w:r w:rsidR="00342ADD" w:rsidRPr="00342ADD">
        <w:t xml:space="preserve"> </w:t>
      </w:r>
      <w:r w:rsidRPr="00342ADD">
        <w:t>товара</w:t>
      </w:r>
      <w:r w:rsidR="00342ADD" w:rsidRPr="00342ADD">
        <w:t>.</w:t>
      </w:r>
    </w:p>
    <w:p w:rsidR="00342ADD" w:rsidRDefault="00575BD9" w:rsidP="00342ADD">
      <w:pPr>
        <w:tabs>
          <w:tab w:val="left" w:pos="726"/>
        </w:tabs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778500" cy="6400800"/>
                <wp:effectExtent l="9525" t="7620" r="12700" b="11430"/>
                <wp:wrapTopAndBottom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6400800"/>
                          <a:chOff x="621" y="1211"/>
                          <a:chExt cx="10440" cy="9000"/>
                        </a:xfrm>
                      </wpg:grpSpPr>
                      <wps:wsp>
                        <wps:cNvPr id="2" name="Line 9"/>
                        <wps:cNvCnPr/>
                        <wps:spPr bwMode="auto">
                          <a:xfrm>
                            <a:off x="7821" y="2471"/>
                            <a:ext cx="0" cy="7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0"/>
                        <wps:cNvCnPr/>
                        <wps:spPr bwMode="auto">
                          <a:xfrm>
                            <a:off x="3861" y="2471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/>
                        <wps:spPr bwMode="auto">
                          <a:xfrm>
                            <a:off x="801" y="2471"/>
                            <a:ext cx="0" cy="5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61" y="6791"/>
                            <a:ext cx="2340" cy="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C2D" w:rsidRDefault="00617C2D" w:rsidP="00617C2D">
                              <w:pPr>
                                <w:pStyle w:val="af8"/>
                              </w:pPr>
                              <w:r w:rsidRPr="00892A5E">
                                <w:t>Специалист по охране труда и окружающей</w:t>
                              </w:r>
                              <w:r>
                                <w:t xml:space="preserve"> </w:t>
                              </w:r>
                              <w:r w:rsidRPr="00892A5E">
                                <w:t>среды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61" y="5531"/>
                            <a:ext cx="23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C2D" w:rsidRDefault="00617C2D" w:rsidP="00617C2D">
                              <w:pPr>
                                <w:pStyle w:val="af8"/>
                              </w:pPr>
                              <w:r>
                                <w:t>Специалист по АСУ и обслуживанию вычислительной техники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61" y="4271"/>
                            <a:ext cx="2340" cy="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C2D" w:rsidRDefault="00617C2D" w:rsidP="00617C2D">
                              <w:pPr>
                                <w:pStyle w:val="af8"/>
                              </w:pPr>
                              <w:r>
                                <w:t>Специалист производственно-технического отдела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1" y="8051"/>
                            <a:ext cx="23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C2D" w:rsidRPr="00892A5E" w:rsidRDefault="00617C2D" w:rsidP="00617C2D">
                              <w:pPr>
                                <w:pStyle w:val="af8"/>
                              </w:pPr>
                              <w:r>
                                <w:t>Ремонтно-механический участок</w:t>
                              </w:r>
                            </w:p>
                            <w:p w:rsidR="00617C2D" w:rsidRDefault="00617C2D" w:rsidP="00617C2D">
                              <w:pPr>
                                <w:pStyle w:val="af8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21" y="2831"/>
                            <a:ext cx="23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C2D" w:rsidRDefault="00617C2D" w:rsidP="00617C2D">
                              <w:pPr>
                                <w:pStyle w:val="af8"/>
                              </w:pPr>
                              <w:r w:rsidRPr="00892A5E">
                                <w:t>Заместитель директора - главный инженер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401" y="4271"/>
                            <a:ext cx="2340" cy="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C2D" w:rsidRPr="005366CE" w:rsidRDefault="00617C2D" w:rsidP="00617C2D">
                              <w:pPr>
                                <w:pStyle w:val="af8"/>
                              </w:pPr>
                              <w:r w:rsidRPr="005366CE">
                                <w:t>Специалист по профилактическому осмотру водителей</w:t>
                              </w:r>
                            </w:p>
                            <w:p w:rsidR="00617C2D" w:rsidRDefault="00617C2D" w:rsidP="00617C2D">
                              <w:pPr>
                                <w:pStyle w:val="af8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401" y="5351"/>
                            <a:ext cx="2340" cy="1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C2D" w:rsidRPr="005366CE" w:rsidRDefault="00617C2D" w:rsidP="00617C2D">
                              <w:pPr>
                                <w:pStyle w:val="af8"/>
                              </w:pPr>
                              <w:r>
                                <w:t>Группа специалистов по материально – техническому снабжению</w:t>
                              </w:r>
                            </w:p>
                            <w:p w:rsidR="00617C2D" w:rsidRDefault="00617C2D" w:rsidP="00617C2D">
                              <w:pPr>
                                <w:pStyle w:val="af8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501" y="2831"/>
                            <a:ext cx="23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C2D" w:rsidRPr="004D1FF0" w:rsidRDefault="00617C2D" w:rsidP="00617C2D">
                              <w:pPr>
                                <w:pStyle w:val="af8"/>
                              </w:pPr>
                              <w:r>
                                <w:t>Эксплуатационная служба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461" y="2831"/>
                            <a:ext cx="27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C2D" w:rsidRDefault="00617C2D" w:rsidP="00617C2D">
                              <w:pPr>
                                <w:pStyle w:val="af8"/>
                              </w:pPr>
                              <w:r>
                                <w:t>Аппарат при руководстве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361" y="9311"/>
                            <a:ext cx="27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C2D" w:rsidRPr="00714BB8" w:rsidRDefault="00617C2D" w:rsidP="00617C2D">
                              <w:pPr>
                                <w:pStyle w:val="af8"/>
                              </w:pPr>
                              <w:r>
                                <w:t>Специалист по хозяйственному обеспечению</w:t>
                              </w:r>
                            </w:p>
                            <w:p w:rsidR="00617C2D" w:rsidRDefault="00617C2D" w:rsidP="00617C2D">
                              <w:pPr>
                                <w:pStyle w:val="af8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361" y="4271"/>
                            <a:ext cx="27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C2D" w:rsidRPr="00714BB8" w:rsidRDefault="00617C2D" w:rsidP="00617C2D">
                              <w:pPr>
                                <w:pStyle w:val="af8"/>
                              </w:pPr>
                              <w:r>
                                <w:t>Группа специалистов по планированию производства, организации труда и заработной платы</w:t>
                              </w:r>
                            </w:p>
                            <w:p w:rsidR="00617C2D" w:rsidRDefault="00617C2D" w:rsidP="00617C2D">
                              <w:pPr>
                                <w:pStyle w:val="af8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361" y="5891"/>
                            <a:ext cx="27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C2D" w:rsidRPr="00714BB8" w:rsidRDefault="00617C2D" w:rsidP="00617C2D">
                              <w:pPr>
                                <w:pStyle w:val="af8"/>
                              </w:pPr>
                              <w:r>
                                <w:t>Бухгалтерия</w:t>
                              </w:r>
                            </w:p>
                            <w:p w:rsidR="00617C2D" w:rsidRDefault="00617C2D" w:rsidP="00617C2D">
                              <w:pPr>
                                <w:pStyle w:val="af8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61" y="6971"/>
                            <a:ext cx="27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C2D" w:rsidRPr="00714BB8" w:rsidRDefault="00617C2D" w:rsidP="00617C2D">
                              <w:pPr>
                                <w:pStyle w:val="af8"/>
                              </w:pPr>
                              <w:r>
                                <w:t>Специалист по безопасности дорожного движения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361" y="8231"/>
                            <a:ext cx="2700" cy="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C2D" w:rsidRPr="00714BB8" w:rsidRDefault="00617C2D" w:rsidP="00617C2D">
                              <w:pPr>
                                <w:pStyle w:val="af8"/>
                              </w:pPr>
                              <w:r>
                                <w:t>Специалист по кадрам и социальному развитию</w:t>
                              </w:r>
                            </w:p>
                            <w:p w:rsidR="00617C2D" w:rsidRPr="00714BB8" w:rsidRDefault="00617C2D" w:rsidP="00617C2D">
                              <w:pPr>
                                <w:pStyle w:val="af8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401" y="1211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C2D" w:rsidRPr="00865CA2" w:rsidRDefault="00617C2D" w:rsidP="00617C2D">
                              <w:pPr>
                                <w:pStyle w:val="af8"/>
                              </w:pPr>
                              <w:r w:rsidRPr="00865CA2">
                                <w:t>Генеральный 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7"/>
                        <wps:cNvCnPr/>
                        <wps:spPr bwMode="auto">
                          <a:xfrm>
                            <a:off x="5481" y="193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8"/>
                        <wps:cNvCnPr/>
                        <wps:spPr bwMode="auto">
                          <a:xfrm>
                            <a:off x="801" y="2471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9"/>
                        <wps:cNvCnPr/>
                        <wps:spPr bwMode="auto">
                          <a:xfrm>
                            <a:off x="801" y="697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0"/>
                        <wps:cNvCnPr/>
                        <wps:spPr bwMode="auto">
                          <a:xfrm>
                            <a:off x="801" y="589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1"/>
                        <wps:cNvCnPr/>
                        <wps:spPr bwMode="auto">
                          <a:xfrm>
                            <a:off x="801" y="463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2"/>
                        <wps:cNvCnPr/>
                        <wps:spPr bwMode="auto">
                          <a:xfrm>
                            <a:off x="801" y="841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3"/>
                        <wps:cNvCnPr/>
                        <wps:spPr bwMode="auto">
                          <a:xfrm>
                            <a:off x="3861" y="5351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4"/>
                        <wps:cNvCnPr/>
                        <wps:spPr bwMode="auto">
                          <a:xfrm>
                            <a:off x="3861" y="4451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5"/>
                        <wps:cNvCnPr/>
                        <wps:spPr bwMode="auto">
                          <a:xfrm>
                            <a:off x="7821" y="7511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6"/>
                        <wps:cNvCnPr/>
                        <wps:spPr bwMode="auto">
                          <a:xfrm>
                            <a:off x="7821" y="6431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7"/>
                        <wps:cNvCnPr/>
                        <wps:spPr bwMode="auto">
                          <a:xfrm>
                            <a:off x="7821" y="4451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8"/>
                        <wps:cNvCnPr/>
                        <wps:spPr bwMode="auto">
                          <a:xfrm>
                            <a:off x="7821" y="9851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9"/>
                        <wps:cNvCnPr/>
                        <wps:spPr bwMode="auto">
                          <a:xfrm>
                            <a:off x="7821" y="8411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0;margin-top:26.1pt;width:455pt;height:7in;z-index:251654656" coordorigin="621,1211" coordsize="10440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">
                <v:line id="Line 9" o:spid="_x0000_s1027" style="position:absolute;visibility:visible;mso-wrap-style:square" from="7821,2471" to="7821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10" o:spid="_x0000_s1028" style="position:absolute;visibility:visible;mso-wrap-style:square" from="3861,2471" to="3861,5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11" o:spid="_x0000_s1029" style="position:absolute;visibility:visible;mso-wrap-style:square" from="801,2471" to="801,8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rect id="Rectangle 12" o:spid="_x0000_s1030" style="position:absolute;left:1161;top:6791;width:2340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617C2D" w:rsidRDefault="00617C2D" w:rsidP="00617C2D">
                        <w:pPr>
                          <w:pStyle w:val="af8"/>
                        </w:pPr>
                        <w:r w:rsidRPr="00892A5E">
                          <w:t>Специалист по охране труда и окружающей</w:t>
                        </w:r>
                        <w:r>
                          <w:t xml:space="preserve"> </w:t>
                        </w:r>
                        <w:r w:rsidRPr="00892A5E">
                          <w:t>среды</w:t>
                        </w:r>
                      </w:p>
                    </w:txbxContent>
                  </v:textbox>
                </v:rect>
                <v:rect id="Rectangle 13" o:spid="_x0000_s1031" style="position:absolute;left:1161;top:5531;width:23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617C2D" w:rsidRDefault="00617C2D" w:rsidP="00617C2D">
                        <w:pPr>
                          <w:pStyle w:val="af8"/>
                        </w:pPr>
                        <w:r>
                          <w:t>Специалист по АСУ и обслуживанию вычислительной техники</w:t>
                        </w:r>
                      </w:p>
                    </w:txbxContent>
                  </v:textbox>
                </v:rect>
                <v:rect id="Rectangle 14" o:spid="_x0000_s1032" style="position:absolute;left:1161;top:4271;width:2340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617C2D" w:rsidRDefault="00617C2D" w:rsidP="00617C2D">
                        <w:pPr>
                          <w:pStyle w:val="af8"/>
                        </w:pPr>
                        <w:r>
                          <w:t>Специалист производственно-технического отдела</w:t>
                        </w:r>
                      </w:p>
                    </w:txbxContent>
                  </v:textbox>
                </v:rect>
                <v:rect id="Rectangle 15" o:spid="_x0000_s1033" style="position:absolute;left:1161;top:8051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617C2D" w:rsidRPr="00892A5E" w:rsidRDefault="00617C2D" w:rsidP="00617C2D">
                        <w:pPr>
                          <w:pStyle w:val="af8"/>
                        </w:pPr>
                        <w:r>
                          <w:t>Ремонтно-механический участок</w:t>
                        </w:r>
                      </w:p>
                      <w:p w:rsidR="00617C2D" w:rsidRDefault="00617C2D" w:rsidP="00617C2D">
                        <w:pPr>
                          <w:pStyle w:val="af8"/>
                        </w:pPr>
                      </w:p>
                    </w:txbxContent>
                  </v:textbox>
                </v:rect>
                <v:rect id="Rectangle 16" o:spid="_x0000_s1034" style="position:absolute;left:621;top:2831;width:23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617C2D" w:rsidRDefault="00617C2D" w:rsidP="00617C2D">
                        <w:pPr>
                          <w:pStyle w:val="af8"/>
                        </w:pPr>
                        <w:r w:rsidRPr="00892A5E">
                          <w:t>Заместитель директора - главный инженер</w:t>
                        </w:r>
                      </w:p>
                    </w:txbxContent>
                  </v:textbox>
                </v:rect>
                <v:rect id="Rectangle 17" o:spid="_x0000_s1035" style="position:absolute;left:4401;top:4271;width:2340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617C2D" w:rsidRPr="005366CE" w:rsidRDefault="00617C2D" w:rsidP="00617C2D">
                        <w:pPr>
                          <w:pStyle w:val="af8"/>
                        </w:pPr>
                        <w:r w:rsidRPr="005366CE">
                          <w:t>Специалист по профилактическому осмотру водителей</w:t>
                        </w:r>
                      </w:p>
                      <w:p w:rsidR="00617C2D" w:rsidRDefault="00617C2D" w:rsidP="00617C2D">
                        <w:pPr>
                          <w:pStyle w:val="af8"/>
                        </w:pPr>
                      </w:p>
                    </w:txbxContent>
                  </v:textbox>
                </v:rect>
                <v:rect id="Rectangle 18" o:spid="_x0000_s1036" style="position:absolute;left:4401;top:5351;width:2340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617C2D" w:rsidRPr="005366CE" w:rsidRDefault="00617C2D" w:rsidP="00617C2D">
                        <w:pPr>
                          <w:pStyle w:val="af8"/>
                        </w:pPr>
                        <w:r>
                          <w:t>Группа специалистов по материально – техническому снабжению</w:t>
                        </w:r>
                      </w:p>
                      <w:p w:rsidR="00617C2D" w:rsidRDefault="00617C2D" w:rsidP="00617C2D">
                        <w:pPr>
                          <w:pStyle w:val="af8"/>
                        </w:pPr>
                      </w:p>
                    </w:txbxContent>
                  </v:textbox>
                </v:rect>
                <v:rect id="Rectangle 19" o:spid="_x0000_s1037" style="position:absolute;left:3501;top:2831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617C2D" w:rsidRPr="004D1FF0" w:rsidRDefault="00617C2D" w:rsidP="00617C2D">
                        <w:pPr>
                          <w:pStyle w:val="af8"/>
                        </w:pPr>
                        <w:r>
                          <w:t>Эксплуатационная служба</w:t>
                        </w:r>
                      </w:p>
                    </w:txbxContent>
                  </v:textbox>
                </v:rect>
                <v:rect id="Rectangle 20" o:spid="_x0000_s1038" style="position:absolute;left:7461;top:2831;width:2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617C2D" w:rsidRDefault="00617C2D" w:rsidP="00617C2D">
                        <w:pPr>
                          <w:pStyle w:val="af8"/>
                        </w:pPr>
                        <w:r>
                          <w:t>Аппарат при руководстве</w:t>
                        </w:r>
                      </w:p>
                    </w:txbxContent>
                  </v:textbox>
                </v:rect>
                <v:rect id="Rectangle 21" o:spid="_x0000_s1039" style="position:absolute;left:8361;top:9311;width:2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617C2D" w:rsidRPr="00714BB8" w:rsidRDefault="00617C2D" w:rsidP="00617C2D">
                        <w:pPr>
                          <w:pStyle w:val="af8"/>
                        </w:pPr>
                        <w:r>
                          <w:t>Специалист по хозяйственному обеспечению</w:t>
                        </w:r>
                      </w:p>
                      <w:p w:rsidR="00617C2D" w:rsidRDefault="00617C2D" w:rsidP="00617C2D">
                        <w:pPr>
                          <w:pStyle w:val="af8"/>
                        </w:pPr>
                      </w:p>
                    </w:txbxContent>
                  </v:textbox>
                </v:rect>
                <v:rect id="Rectangle 22" o:spid="_x0000_s1040" style="position:absolute;left:8361;top:4271;width:27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617C2D" w:rsidRPr="00714BB8" w:rsidRDefault="00617C2D" w:rsidP="00617C2D">
                        <w:pPr>
                          <w:pStyle w:val="af8"/>
                        </w:pPr>
                        <w:r>
                          <w:t>Группа специалистов по планированию производства, организации труда и заработной платы</w:t>
                        </w:r>
                      </w:p>
                      <w:p w:rsidR="00617C2D" w:rsidRDefault="00617C2D" w:rsidP="00617C2D">
                        <w:pPr>
                          <w:pStyle w:val="af8"/>
                        </w:pPr>
                      </w:p>
                    </w:txbxContent>
                  </v:textbox>
                </v:rect>
                <v:rect id="Rectangle 23" o:spid="_x0000_s1041" style="position:absolute;left:8361;top:5891;width:2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617C2D" w:rsidRPr="00714BB8" w:rsidRDefault="00617C2D" w:rsidP="00617C2D">
                        <w:pPr>
                          <w:pStyle w:val="af8"/>
                        </w:pPr>
                        <w:r>
                          <w:t>Бухгалтерия</w:t>
                        </w:r>
                      </w:p>
                      <w:p w:rsidR="00617C2D" w:rsidRDefault="00617C2D" w:rsidP="00617C2D">
                        <w:pPr>
                          <w:pStyle w:val="af8"/>
                        </w:pPr>
                      </w:p>
                    </w:txbxContent>
                  </v:textbox>
                </v:rect>
                <v:rect id="Rectangle 24" o:spid="_x0000_s1042" style="position:absolute;left:8361;top:6971;width:2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617C2D" w:rsidRPr="00714BB8" w:rsidRDefault="00617C2D" w:rsidP="00617C2D">
                        <w:pPr>
                          <w:pStyle w:val="af8"/>
                        </w:pPr>
                        <w:r>
                          <w:t>Специалист по безопасности дорожного движения</w:t>
                        </w:r>
                      </w:p>
                    </w:txbxContent>
                  </v:textbox>
                </v:rect>
                <v:rect id="Rectangle 25" o:spid="_x0000_s1043" style="position:absolute;left:8361;top:8231;width:2700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617C2D" w:rsidRPr="00714BB8" w:rsidRDefault="00617C2D" w:rsidP="00617C2D">
                        <w:pPr>
                          <w:pStyle w:val="af8"/>
                        </w:pPr>
                        <w:r>
                          <w:t>Специалист по кадрам и социальному развитию</w:t>
                        </w:r>
                      </w:p>
                      <w:p w:rsidR="00617C2D" w:rsidRPr="00714BB8" w:rsidRDefault="00617C2D" w:rsidP="00617C2D">
                        <w:pPr>
                          <w:pStyle w:val="af8"/>
                        </w:pPr>
                      </w:p>
                    </w:txbxContent>
                  </v:textbox>
                </v:rect>
                <v:rect id="Rectangle 26" o:spid="_x0000_s1044" style="position:absolute;left:4401;top:1211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617C2D" w:rsidRPr="00865CA2" w:rsidRDefault="00617C2D" w:rsidP="00617C2D">
                        <w:pPr>
                          <w:pStyle w:val="af8"/>
                        </w:pPr>
                        <w:r w:rsidRPr="00865CA2">
                          <w:t>Генеральный директор</w:t>
                        </w:r>
                      </w:p>
                    </w:txbxContent>
                  </v:textbox>
                </v:rect>
                <v:line id="Line 27" o:spid="_x0000_s1045" style="position:absolute;visibility:visible;mso-wrap-style:square" from="5481,1931" to="5481,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8" o:spid="_x0000_s1046" style="position:absolute;visibility:visible;mso-wrap-style:square" from="801,2471" to="7821,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9" o:spid="_x0000_s1047" style="position:absolute;visibility:visible;mso-wrap-style:square" from="801,6971" to="1161,6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30" o:spid="_x0000_s1048" style="position:absolute;visibility:visible;mso-wrap-style:square" from="801,5891" to="1161,5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31" o:spid="_x0000_s1049" style="position:absolute;visibility:visible;mso-wrap-style:square" from="801,4631" to="1161,4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32" o:spid="_x0000_s1050" style="position:absolute;visibility:visible;mso-wrap-style:square" from="801,8411" to="1161,8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33" o:spid="_x0000_s1051" style="position:absolute;visibility:visible;mso-wrap-style:square" from="3861,5351" to="4401,5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34" o:spid="_x0000_s1052" style="position:absolute;visibility:visible;mso-wrap-style:square" from="3861,4451" to="4401,4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35" o:spid="_x0000_s1053" style="position:absolute;visibility:visible;mso-wrap-style:square" from="7821,7511" to="8361,7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6" o:spid="_x0000_s1054" style="position:absolute;visibility:visible;mso-wrap-style:square" from="7821,6431" to="8361,6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7" o:spid="_x0000_s1055" style="position:absolute;visibility:visible;mso-wrap-style:square" from="7821,4451" to="8361,4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8" o:spid="_x0000_s1056" style="position:absolute;visibility:visible;mso-wrap-style:square" from="7821,9851" to="8361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9" o:spid="_x0000_s1057" style="position:absolute;visibility:visible;mso-wrap-style:square" from="7821,8411" to="8361,8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w10:wrap type="topAndBottom"/>
              </v:group>
            </w:pict>
          </mc:Fallback>
        </mc:AlternateContent>
      </w:r>
    </w:p>
    <w:p w:rsidR="00342ADD" w:rsidRDefault="00D5222C" w:rsidP="00342ADD">
      <w:pPr>
        <w:tabs>
          <w:tab w:val="left" w:pos="726"/>
        </w:tabs>
      </w:pPr>
      <w:r w:rsidRPr="00342ADD">
        <w:t>Рисунок</w:t>
      </w:r>
      <w:r w:rsidR="00342ADD" w:rsidRPr="00342ADD">
        <w:t xml:space="preserve"> </w:t>
      </w:r>
      <w:r w:rsidRPr="00342ADD">
        <w:t>2</w:t>
      </w:r>
      <w:r w:rsidR="00342ADD">
        <w:t xml:space="preserve">.1.1 </w:t>
      </w:r>
      <w:r w:rsidRPr="00342ADD">
        <w:t>Организационная</w:t>
      </w:r>
      <w:r w:rsidR="00342ADD" w:rsidRPr="00342ADD">
        <w:t xml:space="preserve"> </w:t>
      </w:r>
      <w:r w:rsidRPr="00342ADD">
        <w:t>структура</w:t>
      </w:r>
      <w:r w:rsidR="00342ADD" w:rsidRPr="00342ADD">
        <w:t xml:space="preserve"> </w:t>
      </w:r>
      <w:r w:rsidRPr="00342ADD">
        <w:t>ООО</w:t>
      </w:r>
      <w:r w:rsidR="00342ADD">
        <w:t xml:space="preserve"> "</w:t>
      </w:r>
      <w:r w:rsidRPr="00342ADD">
        <w:t>СП</w:t>
      </w:r>
      <w:r w:rsidR="00342ADD">
        <w:t>"</w:t>
      </w:r>
    </w:p>
    <w:p w:rsidR="00617C2D" w:rsidRPr="00342ADD" w:rsidRDefault="00617C2D" w:rsidP="00342ADD">
      <w:pPr>
        <w:tabs>
          <w:tab w:val="left" w:pos="726"/>
        </w:tabs>
      </w:pPr>
    </w:p>
    <w:p w:rsidR="00342ADD" w:rsidRPr="00342ADD" w:rsidRDefault="00455B27" w:rsidP="00342AD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42ADD">
        <w:lastRenderedPageBreak/>
        <w:t>Основным</w:t>
      </w:r>
      <w:r w:rsidR="00342ADD" w:rsidRPr="00342ADD">
        <w:t xml:space="preserve"> </w:t>
      </w:r>
      <w:r w:rsidRPr="00342ADD">
        <w:t>недостатком</w:t>
      </w:r>
      <w:r w:rsidR="00342ADD" w:rsidRPr="00342ADD">
        <w:t xml:space="preserve"> </w:t>
      </w:r>
      <w:r w:rsidRPr="00342ADD">
        <w:t>автомобильного</w:t>
      </w:r>
      <w:r w:rsidR="00342ADD" w:rsidRPr="00342ADD">
        <w:t xml:space="preserve"> </w:t>
      </w:r>
      <w:r w:rsidRPr="00342ADD">
        <w:t>транспорта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сравнительно</w:t>
      </w:r>
      <w:r w:rsidR="00342ADD" w:rsidRPr="00342ADD">
        <w:t xml:space="preserve"> </w:t>
      </w:r>
      <w:r w:rsidRPr="00342ADD">
        <w:t>высокая</w:t>
      </w:r>
      <w:r w:rsidR="00342ADD" w:rsidRPr="00342ADD">
        <w:t xml:space="preserve"> </w:t>
      </w:r>
      <w:r w:rsidRPr="00342ADD">
        <w:t>себестоимость</w:t>
      </w:r>
      <w:r w:rsidR="00342ADD" w:rsidRPr="00342ADD">
        <w:t xml:space="preserve"> </w:t>
      </w:r>
      <w:r w:rsidRPr="00342ADD">
        <w:t>перевозок,</w:t>
      </w:r>
      <w:r w:rsidR="00342ADD" w:rsidRPr="00342ADD">
        <w:t xml:space="preserve"> </w:t>
      </w:r>
      <w:r w:rsidRPr="00342ADD">
        <w:t>плата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которые</w:t>
      </w:r>
      <w:r w:rsidR="00342ADD" w:rsidRPr="00342ADD">
        <w:t xml:space="preserve"> </w:t>
      </w:r>
      <w:r w:rsidRPr="00342ADD">
        <w:t>обычно</w:t>
      </w:r>
      <w:r w:rsidR="00342ADD" w:rsidRPr="00342ADD">
        <w:t xml:space="preserve"> </w:t>
      </w:r>
      <w:r w:rsidRPr="00342ADD">
        <w:t>взимается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максимальной</w:t>
      </w:r>
      <w:r w:rsidR="00342ADD" w:rsidRPr="00342ADD">
        <w:t xml:space="preserve"> </w:t>
      </w:r>
      <w:r w:rsidRPr="00342ADD">
        <w:t>грузоподъемности</w:t>
      </w:r>
      <w:r w:rsidR="00342ADD" w:rsidRPr="00342ADD">
        <w:t xml:space="preserve"> </w:t>
      </w:r>
      <w:r w:rsidRPr="00342ADD">
        <w:t>автомобиля</w:t>
      </w:r>
      <w:r w:rsidR="00342ADD" w:rsidRPr="00342ADD">
        <w:t xml:space="preserve">. </w:t>
      </w:r>
      <w:r w:rsidRPr="00342ADD">
        <w:t>К</w:t>
      </w:r>
      <w:r w:rsidR="00342ADD" w:rsidRPr="00342ADD">
        <w:t xml:space="preserve"> </w:t>
      </w:r>
      <w:r w:rsidRPr="00342ADD">
        <w:t>другим</w:t>
      </w:r>
      <w:r w:rsidR="00342ADD" w:rsidRPr="00342ADD">
        <w:t xml:space="preserve"> </w:t>
      </w:r>
      <w:r w:rsidRPr="00342ADD">
        <w:t>недостаткам</w:t>
      </w:r>
      <w:r w:rsidR="00342ADD" w:rsidRPr="00342ADD">
        <w:t xml:space="preserve"> </w:t>
      </w:r>
      <w:r w:rsidRPr="00342ADD">
        <w:t>этого</w:t>
      </w:r>
      <w:r w:rsidR="00342ADD" w:rsidRPr="00342ADD">
        <w:t xml:space="preserve"> </w:t>
      </w:r>
      <w:r w:rsidRPr="00342ADD">
        <w:t>вида</w:t>
      </w:r>
      <w:r w:rsidR="00342ADD" w:rsidRPr="00342ADD">
        <w:t xml:space="preserve"> </w:t>
      </w:r>
      <w:r w:rsidRPr="00342ADD">
        <w:t>транспорта</w:t>
      </w:r>
      <w:r w:rsidR="00342ADD" w:rsidRPr="00342ADD">
        <w:t xml:space="preserve"> </w:t>
      </w:r>
      <w:r w:rsidRPr="00342ADD">
        <w:t>относят</w:t>
      </w:r>
      <w:r w:rsidR="00342ADD" w:rsidRPr="00342ADD">
        <w:t xml:space="preserve"> </w:t>
      </w:r>
      <w:r w:rsidRPr="00342ADD">
        <w:t>также</w:t>
      </w:r>
      <w:r w:rsidR="00342ADD" w:rsidRPr="00342ADD">
        <w:t xml:space="preserve"> </w:t>
      </w:r>
      <w:r w:rsidRPr="00342ADD">
        <w:t>срочность</w:t>
      </w:r>
      <w:r w:rsidR="00342ADD" w:rsidRPr="00342ADD">
        <w:t xml:space="preserve"> </w:t>
      </w:r>
      <w:r w:rsidRPr="00342ADD">
        <w:t>разгрузки,</w:t>
      </w:r>
      <w:r w:rsidR="00342ADD" w:rsidRPr="00342ADD">
        <w:t xml:space="preserve"> </w:t>
      </w:r>
      <w:r w:rsidRPr="00342ADD">
        <w:t>возможность</w:t>
      </w:r>
      <w:r w:rsidR="00342ADD" w:rsidRPr="00342ADD">
        <w:t xml:space="preserve"> </w:t>
      </w:r>
      <w:r w:rsidRPr="00342ADD">
        <w:t>хищения</w:t>
      </w:r>
      <w:r w:rsidR="00342ADD" w:rsidRPr="00342ADD">
        <w:t xml:space="preserve"> </w:t>
      </w:r>
      <w:r w:rsidRPr="00342ADD">
        <w:t>груза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угона</w:t>
      </w:r>
      <w:r w:rsidR="00342ADD" w:rsidRPr="00342ADD">
        <w:t xml:space="preserve"> </w:t>
      </w:r>
      <w:r w:rsidRPr="00342ADD">
        <w:t>автотранспорта,</w:t>
      </w:r>
      <w:r w:rsidR="00342ADD" w:rsidRPr="00342ADD">
        <w:t xml:space="preserve"> </w:t>
      </w:r>
      <w:r w:rsidRPr="00342ADD">
        <w:t>сравнительно</w:t>
      </w:r>
      <w:r w:rsidR="00342ADD" w:rsidRPr="00342ADD">
        <w:t xml:space="preserve"> </w:t>
      </w:r>
      <w:r w:rsidRPr="00342ADD">
        <w:t>малую</w:t>
      </w:r>
      <w:r w:rsidR="00342ADD" w:rsidRPr="00342ADD">
        <w:t xml:space="preserve"> </w:t>
      </w:r>
      <w:r w:rsidRPr="00342ADD">
        <w:t>грузоподъемность</w:t>
      </w:r>
      <w:r w:rsidR="00342ADD" w:rsidRPr="00342ADD">
        <w:t xml:space="preserve">. </w:t>
      </w:r>
      <w:r w:rsidRPr="00342ADD">
        <w:t>Автомобильный</w:t>
      </w:r>
      <w:r w:rsidR="00342ADD" w:rsidRPr="00342ADD">
        <w:t xml:space="preserve"> </w:t>
      </w:r>
      <w:r w:rsidRPr="00342ADD">
        <w:t>транспорт</w:t>
      </w:r>
      <w:r w:rsidR="00342ADD" w:rsidRPr="00342ADD">
        <w:t xml:space="preserve"> </w:t>
      </w:r>
      <w:r w:rsidRPr="00342ADD">
        <w:t>экологически</w:t>
      </w:r>
      <w:r w:rsidR="00342ADD" w:rsidRPr="00342ADD">
        <w:t xml:space="preserve"> </w:t>
      </w:r>
      <w:r w:rsidRPr="00342ADD">
        <w:t>неблагоприятен,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также</w:t>
      </w:r>
      <w:r w:rsidR="00342ADD" w:rsidRPr="00342ADD">
        <w:t xml:space="preserve"> </w:t>
      </w:r>
      <w:r w:rsidRPr="00342ADD">
        <w:t>сдерживает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применение</w:t>
      </w:r>
      <w:r w:rsidR="00342ADD" w:rsidRPr="00342ADD">
        <w:t>.</w:t>
      </w:r>
    </w:p>
    <w:p w:rsidR="00617C2D" w:rsidRDefault="00617C2D" w:rsidP="00342ADD">
      <w:pPr>
        <w:tabs>
          <w:tab w:val="left" w:pos="726"/>
        </w:tabs>
        <w:rPr>
          <w:b/>
          <w:i/>
          <w:szCs w:val="32"/>
        </w:rPr>
      </w:pPr>
      <w:bookmarkStart w:id="26" w:name="_Toc191959357"/>
    </w:p>
    <w:p w:rsidR="00342ADD" w:rsidRDefault="00342ADD" w:rsidP="00617C2D">
      <w:pPr>
        <w:pStyle w:val="1"/>
      </w:pPr>
      <w:bookmarkStart w:id="27" w:name="_Toc344714717"/>
      <w:r>
        <w:t xml:space="preserve">2.2 </w:t>
      </w:r>
      <w:r w:rsidR="004F3743" w:rsidRPr="00342ADD">
        <w:t>Анализ</w:t>
      </w:r>
      <w:r w:rsidRPr="00342ADD">
        <w:t xml:space="preserve"> </w:t>
      </w:r>
      <w:r w:rsidR="004F3743" w:rsidRPr="00342ADD">
        <w:t>состава</w:t>
      </w:r>
      <w:r w:rsidRPr="00342ADD">
        <w:t xml:space="preserve"> </w:t>
      </w:r>
      <w:r w:rsidR="004F3743" w:rsidRPr="00342ADD">
        <w:t>и</w:t>
      </w:r>
      <w:r w:rsidRPr="00342ADD">
        <w:t xml:space="preserve"> </w:t>
      </w:r>
      <w:r w:rsidR="004F3743" w:rsidRPr="00342ADD">
        <w:t>структуры</w:t>
      </w:r>
      <w:r w:rsidRPr="00342ADD">
        <w:t xml:space="preserve"> </w:t>
      </w:r>
      <w:r w:rsidR="004F3743" w:rsidRPr="00342ADD">
        <w:t>имущества</w:t>
      </w:r>
      <w:r w:rsidRPr="00342ADD">
        <w:t xml:space="preserve"> </w:t>
      </w:r>
      <w:r w:rsidR="004F3743" w:rsidRPr="00342ADD">
        <w:t>и</w:t>
      </w:r>
      <w:r w:rsidRPr="00342ADD">
        <w:t xml:space="preserve"> </w:t>
      </w:r>
      <w:r w:rsidR="004F3743" w:rsidRPr="00342ADD">
        <w:t>источников</w:t>
      </w:r>
      <w:r w:rsidRPr="00342ADD">
        <w:t xml:space="preserve"> </w:t>
      </w:r>
      <w:r w:rsidR="004F3743" w:rsidRPr="00342ADD">
        <w:t>финансирования</w:t>
      </w:r>
      <w:r w:rsidRPr="00342ADD">
        <w:t xml:space="preserve"> </w:t>
      </w:r>
      <w:r w:rsidR="004F3743" w:rsidRPr="00342ADD">
        <w:t>ООО</w:t>
      </w:r>
      <w:r>
        <w:t xml:space="preserve"> "</w:t>
      </w:r>
      <w:r w:rsidR="004F3743" w:rsidRPr="00342ADD">
        <w:t>СП</w:t>
      </w:r>
      <w:r>
        <w:t>"</w:t>
      </w:r>
      <w:bookmarkEnd w:id="26"/>
      <w:bookmarkEnd w:id="27"/>
    </w:p>
    <w:p w:rsidR="00617C2D" w:rsidRPr="00617C2D" w:rsidRDefault="00617C2D" w:rsidP="00617C2D">
      <w:pPr>
        <w:rPr>
          <w:lang w:eastAsia="en-US"/>
        </w:rPr>
      </w:pPr>
    </w:p>
    <w:p w:rsidR="00342ADD" w:rsidRPr="00342ADD" w:rsidRDefault="00480E9B" w:rsidP="00342ADD">
      <w:pPr>
        <w:tabs>
          <w:tab w:val="left" w:pos="726"/>
        </w:tabs>
      </w:pPr>
      <w:r w:rsidRPr="00342ADD">
        <w:t>Для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имущественного</w:t>
      </w:r>
      <w:r w:rsidR="00342ADD" w:rsidRPr="00342ADD">
        <w:t xml:space="preserve"> </w:t>
      </w:r>
      <w:r w:rsidRPr="00342ADD">
        <w:t>положения</w:t>
      </w:r>
      <w:r w:rsidR="00342ADD" w:rsidRPr="00342ADD">
        <w:t xml:space="preserve"> </w:t>
      </w:r>
      <w:r w:rsidRPr="00342ADD">
        <w:t>О</w:t>
      </w:r>
      <w:r w:rsidR="004F3743" w:rsidRPr="00342ADD">
        <w:t>О</w:t>
      </w:r>
      <w:r w:rsidRPr="00342ADD">
        <w:t>О</w:t>
      </w:r>
      <w:r w:rsidR="00342ADD">
        <w:t xml:space="preserve"> "</w:t>
      </w:r>
      <w:r w:rsidR="004F3743" w:rsidRPr="00342ADD">
        <w:t>СП</w:t>
      </w:r>
      <w:r w:rsidR="00342ADD">
        <w:t xml:space="preserve">" </w:t>
      </w:r>
      <w:r w:rsidRPr="00342ADD">
        <w:t>целесообразно</w:t>
      </w:r>
      <w:r w:rsidR="00342ADD" w:rsidRPr="00342ADD">
        <w:t xml:space="preserve"> </w:t>
      </w:r>
      <w:r w:rsidRPr="00342ADD">
        <w:t>изучить</w:t>
      </w:r>
      <w:r w:rsidR="00342ADD" w:rsidRPr="00342ADD">
        <w:t xml:space="preserve"> </w:t>
      </w:r>
      <w:r w:rsidRPr="00342ADD">
        <w:t>характер</w:t>
      </w:r>
      <w:r w:rsidR="00342ADD" w:rsidRPr="00342ADD">
        <w:t xml:space="preserve"> </w:t>
      </w:r>
      <w:r w:rsidRPr="00342ADD">
        <w:t>динамики</w:t>
      </w:r>
      <w:r w:rsidR="00342ADD" w:rsidRPr="00342ADD">
        <w:t xml:space="preserve"> </w:t>
      </w:r>
      <w:r w:rsidRPr="00342ADD">
        <w:t>отдельных</w:t>
      </w:r>
      <w:r w:rsidR="00342ADD" w:rsidRPr="00342ADD">
        <w:t xml:space="preserve"> </w:t>
      </w:r>
      <w:r w:rsidRPr="00342ADD">
        <w:t>статей</w:t>
      </w:r>
      <w:r w:rsidR="00342ADD" w:rsidRPr="00342ADD">
        <w:t xml:space="preserve"> </w:t>
      </w:r>
      <w:r w:rsidRPr="00342ADD">
        <w:t>баланса,</w:t>
      </w:r>
      <w:r w:rsidR="00342ADD" w:rsidRPr="00342ADD">
        <w:t xml:space="preserve"> </w:t>
      </w:r>
      <w:r w:rsidRPr="00342ADD">
        <w:t>т</w:t>
      </w:r>
      <w:r w:rsidR="00342ADD" w:rsidRPr="00342ADD">
        <w:t xml:space="preserve">. </w:t>
      </w:r>
      <w:r w:rsidRPr="00342ADD">
        <w:rPr>
          <w:lang w:val="en-US"/>
        </w:rPr>
        <w:t>e</w:t>
      </w:r>
      <w:r w:rsidR="00342ADD" w:rsidRPr="00342ADD">
        <w:t xml:space="preserve">. </w:t>
      </w:r>
      <w:r w:rsidRPr="00342ADD">
        <w:t>осуществить</w:t>
      </w:r>
      <w:r w:rsidR="00342ADD" w:rsidRPr="00342ADD">
        <w:t xml:space="preserve"> </w:t>
      </w:r>
      <w:r w:rsidRPr="00342ADD">
        <w:t>горизонтальный</w:t>
      </w:r>
      <w:r w:rsidR="00342ADD">
        <w:t xml:space="preserve"> (</w:t>
      </w:r>
      <w:r w:rsidRPr="00342ADD">
        <w:t>временной</w:t>
      </w:r>
      <w:r w:rsidR="00342ADD" w:rsidRPr="00342ADD">
        <w:t xml:space="preserve">) </w:t>
      </w:r>
      <w:r w:rsidRPr="00342ADD">
        <w:t>и</w:t>
      </w:r>
      <w:r w:rsidR="00342ADD" w:rsidRPr="00342ADD">
        <w:t xml:space="preserve"> </w:t>
      </w:r>
      <w:r w:rsidRPr="00342ADD">
        <w:t>вертикальный</w:t>
      </w:r>
      <w:r w:rsidR="00342ADD">
        <w:t xml:space="preserve"> (</w:t>
      </w:r>
      <w:r w:rsidRPr="00342ADD">
        <w:t>структурный</w:t>
      </w:r>
      <w:r w:rsidR="00342ADD" w:rsidRPr="00342ADD">
        <w:t xml:space="preserve">) </w:t>
      </w:r>
      <w:r w:rsidRPr="00342ADD">
        <w:t>анализ</w:t>
      </w:r>
      <w:r w:rsidR="00342ADD" w:rsidRPr="00342ADD">
        <w:t>.</w:t>
      </w:r>
    </w:p>
    <w:p w:rsidR="00342ADD" w:rsidRPr="00342ADD" w:rsidRDefault="00480E9B" w:rsidP="00342ADD">
      <w:pPr>
        <w:tabs>
          <w:tab w:val="left" w:pos="726"/>
        </w:tabs>
      </w:pPr>
      <w:r w:rsidRPr="00342ADD">
        <w:t>Для</w:t>
      </w:r>
      <w:r w:rsidR="00342ADD" w:rsidRPr="00342ADD">
        <w:t xml:space="preserve"> </w:t>
      </w:r>
      <w:r w:rsidRPr="00342ADD">
        <w:t>этих</w:t>
      </w:r>
      <w:r w:rsidR="00342ADD" w:rsidRPr="00342ADD">
        <w:t xml:space="preserve"> </w:t>
      </w:r>
      <w:r w:rsidRPr="00342ADD">
        <w:t>целей</w:t>
      </w:r>
      <w:r w:rsidR="00342ADD" w:rsidRPr="00342ADD">
        <w:t xml:space="preserve"> </w:t>
      </w:r>
      <w:r w:rsidRPr="00342ADD">
        <w:t>составим</w:t>
      </w:r>
      <w:r w:rsidR="00342ADD" w:rsidRPr="00342ADD">
        <w:t xml:space="preserve"> </w:t>
      </w:r>
      <w:r w:rsidR="00DD1EC3" w:rsidRPr="00342ADD">
        <w:t>аналитическую</w:t>
      </w:r>
      <w:r w:rsidR="00342ADD" w:rsidRPr="00342ADD">
        <w:t xml:space="preserve"> </w:t>
      </w:r>
      <w:r w:rsidR="00DD1EC3" w:rsidRPr="00342ADD">
        <w:t>таблицу</w:t>
      </w:r>
      <w:r w:rsidR="00342ADD">
        <w:t xml:space="preserve"> (</w:t>
      </w:r>
      <w:r w:rsidR="00DD1EC3" w:rsidRPr="00342ADD">
        <w:t>таблица</w:t>
      </w:r>
      <w:r w:rsidR="00342ADD" w:rsidRPr="00342ADD">
        <w:t xml:space="preserve"> </w:t>
      </w:r>
      <w:r w:rsidR="004F3743" w:rsidRPr="00342ADD">
        <w:t>2</w:t>
      </w:r>
      <w:r w:rsidR="00342ADD">
        <w:t>.2.1</w:t>
      </w:r>
      <w:r w:rsidR="00342ADD" w:rsidRPr="00342ADD">
        <w:t>):</w:t>
      </w:r>
    </w:p>
    <w:p w:rsidR="00617C2D" w:rsidRDefault="00617C2D" w:rsidP="00342ADD">
      <w:pPr>
        <w:tabs>
          <w:tab w:val="left" w:pos="726"/>
        </w:tabs>
      </w:pPr>
    </w:p>
    <w:p w:rsidR="00480E9B" w:rsidRPr="00342ADD" w:rsidRDefault="00480E9B" w:rsidP="00342ADD">
      <w:pPr>
        <w:tabs>
          <w:tab w:val="left" w:pos="726"/>
        </w:tabs>
      </w:pPr>
      <w:r w:rsidRPr="00342ADD">
        <w:t>Таблица</w:t>
      </w:r>
      <w:r w:rsidR="00342ADD" w:rsidRPr="00342ADD">
        <w:t xml:space="preserve"> </w:t>
      </w:r>
      <w:r w:rsidR="004F3743" w:rsidRPr="00342ADD">
        <w:t>2</w:t>
      </w:r>
      <w:r w:rsidR="00342ADD">
        <w:t>.2.1</w:t>
      </w:r>
    </w:p>
    <w:p w:rsidR="00480E9B" w:rsidRPr="00342ADD" w:rsidRDefault="00480E9B" w:rsidP="00342ADD">
      <w:pPr>
        <w:tabs>
          <w:tab w:val="left" w:pos="726"/>
        </w:tabs>
      </w:pPr>
      <w:r w:rsidRPr="00342ADD">
        <w:t>Анали</w:t>
      </w:r>
      <w:r w:rsidR="004F3743" w:rsidRPr="00342ADD">
        <w:t>з</w:t>
      </w:r>
      <w:r w:rsidR="00342ADD" w:rsidRPr="00342ADD">
        <w:t xml:space="preserve"> </w:t>
      </w:r>
      <w:r w:rsidR="004F3743" w:rsidRPr="00342ADD">
        <w:t>состава</w:t>
      </w:r>
      <w:r w:rsidR="00342ADD" w:rsidRPr="00342ADD">
        <w:t xml:space="preserve"> </w:t>
      </w:r>
      <w:r w:rsidR="004F3743" w:rsidRPr="00342ADD">
        <w:t>и</w:t>
      </w:r>
      <w:r w:rsidR="00342ADD" w:rsidRPr="00342ADD">
        <w:t xml:space="preserve"> </w:t>
      </w:r>
      <w:r w:rsidR="004F3743" w:rsidRPr="00342ADD">
        <w:t>структуры</w:t>
      </w:r>
      <w:r w:rsidR="00342ADD" w:rsidRPr="00342ADD">
        <w:t xml:space="preserve"> </w:t>
      </w:r>
      <w:r w:rsidR="004F3743" w:rsidRPr="00342ADD">
        <w:t>имущества</w:t>
      </w:r>
      <w:r w:rsidR="00342ADD" w:rsidRPr="00342ADD">
        <w:t xml:space="preserve"> </w:t>
      </w:r>
      <w:r w:rsidR="004F3743" w:rsidRPr="00342ADD">
        <w:t>ООО</w:t>
      </w:r>
      <w:r w:rsidR="00342ADD">
        <w:t xml:space="preserve"> "</w:t>
      </w:r>
      <w:r w:rsidR="004F3743" w:rsidRPr="00342ADD">
        <w:t>СП</w:t>
      </w:r>
      <w:r w:rsidR="00342ADD">
        <w:t>"</w:t>
      </w:r>
    </w:p>
    <w:tbl>
      <w:tblPr>
        <w:tblStyle w:val="13"/>
        <w:tblW w:w="4750" w:type="pct"/>
        <w:tblLayout w:type="fixed"/>
        <w:tblLook w:val="01E0" w:firstRow="1" w:lastRow="1" w:firstColumn="1" w:lastColumn="1" w:noHBand="0" w:noVBand="0"/>
      </w:tblPr>
      <w:tblGrid>
        <w:gridCol w:w="1689"/>
        <w:gridCol w:w="1120"/>
        <w:gridCol w:w="942"/>
        <w:gridCol w:w="9"/>
        <w:gridCol w:w="1149"/>
        <w:gridCol w:w="794"/>
        <w:gridCol w:w="1045"/>
        <w:gridCol w:w="821"/>
        <w:gridCol w:w="1523"/>
      </w:tblGrid>
      <w:tr w:rsidR="00480E9B" w:rsidRPr="00342ADD" w:rsidTr="00617C2D">
        <w:trPr>
          <w:trHeight w:hRule="exact" w:val="614"/>
        </w:trPr>
        <w:tc>
          <w:tcPr>
            <w:tcW w:w="1689" w:type="dxa"/>
            <w:vMerge w:val="restart"/>
          </w:tcPr>
          <w:p w:rsidR="00342ADD" w:rsidRPr="00342ADD" w:rsidRDefault="00342ADD" w:rsidP="00617C2D">
            <w:pPr>
              <w:pStyle w:val="af9"/>
            </w:pPr>
          </w:p>
          <w:p w:rsidR="00480E9B" w:rsidRPr="00342ADD" w:rsidRDefault="00480E9B" w:rsidP="00617C2D">
            <w:pPr>
              <w:pStyle w:val="af9"/>
            </w:pPr>
            <w:r w:rsidRPr="00342ADD">
              <w:t>Размещение</w:t>
            </w:r>
            <w:r w:rsidR="00342ADD" w:rsidRPr="00342ADD">
              <w:t xml:space="preserve"> </w:t>
            </w:r>
            <w:r w:rsidRPr="00342ADD">
              <w:t>имущества</w:t>
            </w:r>
          </w:p>
        </w:tc>
        <w:tc>
          <w:tcPr>
            <w:tcW w:w="3220" w:type="dxa"/>
            <w:gridSpan w:val="4"/>
          </w:tcPr>
          <w:p w:rsidR="00480E9B" w:rsidRPr="00342ADD" w:rsidRDefault="00480E9B" w:rsidP="00617C2D">
            <w:pPr>
              <w:pStyle w:val="af9"/>
            </w:pPr>
            <w:r w:rsidRPr="00342ADD">
              <w:t>На</w:t>
            </w:r>
            <w:r w:rsidR="00342ADD" w:rsidRPr="00342ADD">
              <w:t xml:space="preserve"> </w:t>
            </w:r>
            <w:r w:rsidRPr="00342ADD">
              <w:t>начало</w:t>
            </w:r>
            <w:r w:rsidR="00342ADD" w:rsidRPr="00342ADD">
              <w:t xml:space="preserve"> </w:t>
            </w:r>
            <w:r w:rsidRPr="00342ADD">
              <w:t>периода</w:t>
            </w:r>
          </w:p>
        </w:tc>
        <w:tc>
          <w:tcPr>
            <w:tcW w:w="4183" w:type="dxa"/>
            <w:gridSpan w:val="4"/>
          </w:tcPr>
          <w:p w:rsidR="00480E9B" w:rsidRPr="00342ADD" w:rsidRDefault="00480E9B" w:rsidP="00617C2D">
            <w:pPr>
              <w:pStyle w:val="af9"/>
            </w:pPr>
            <w:r w:rsidRPr="00342ADD">
              <w:t>Изменения</w:t>
            </w:r>
            <w:r w:rsidR="00342ADD" w:rsidRPr="00342ADD">
              <w:t xml:space="preserve"> </w:t>
            </w:r>
            <w:r w:rsidRPr="00342ADD">
              <w:t>за</w:t>
            </w:r>
            <w:r w:rsidR="00342ADD" w:rsidRPr="00342ADD">
              <w:t xml:space="preserve"> </w:t>
            </w:r>
            <w:r w:rsidRPr="00342ADD">
              <w:t>период</w:t>
            </w:r>
          </w:p>
        </w:tc>
      </w:tr>
      <w:tr w:rsidR="00480E9B" w:rsidRPr="00342ADD" w:rsidTr="00617C2D">
        <w:trPr>
          <w:trHeight w:hRule="exact" w:val="538"/>
        </w:trPr>
        <w:tc>
          <w:tcPr>
            <w:tcW w:w="1689" w:type="dxa"/>
            <w:vMerge/>
          </w:tcPr>
          <w:p w:rsidR="00480E9B" w:rsidRPr="00342ADD" w:rsidRDefault="00480E9B" w:rsidP="00617C2D">
            <w:pPr>
              <w:pStyle w:val="af9"/>
            </w:pPr>
          </w:p>
        </w:tc>
        <w:tc>
          <w:tcPr>
            <w:tcW w:w="1120" w:type="dxa"/>
            <w:vMerge w:val="restart"/>
          </w:tcPr>
          <w:p w:rsidR="00342ADD" w:rsidRPr="00342ADD" w:rsidRDefault="00FB1E8C" w:rsidP="00617C2D">
            <w:pPr>
              <w:pStyle w:val="af9"/>
            </w:pPr>
            <w:r w:rsidRPr="00342ADD">
              <w:t>2009</w:t>
            </w:r>
            <w:r w:rsidR="00480E9B" w:rsidRPr="00342ADD">
              <w:t>г</w:t>
            </w:r>
            <w:r w:rsidR="00342ADD" w:rsidRPr="00342ADD">
              <w:t>.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т</w:t>
            </w:r>
            <w:r w:rsidR="00342ADD" w:rsidRPr="00342ADD">
              <w:t xml:space="preserve">. </w:t>
            </w:r>
            <w:r w:rsidRPr="00342ADD">
              <w:t>р</w:t>
            </w:r>
            <w:r w:rsidR="00342ADD" w:rsidRPr="00342ADD">
              <w:t xml:space="preserve">. </w:t>
            </w:r>
            <w:r w:rsidRPr="00342ADD">
              <w:t>/</w:t>
            </w:r>
            <w:r w:rsidR="00342ADD" w:rsidRPr="00342ADD">
              <w:t xml:space="preserve"> </w:t>
            </w:r>
            <w:r w:rsidRPr="00342ADD">
              <w:t>%</w:t>
            </w:r>
          </w:p>
        </w:tc>
        <w:tc>
          <w:tcPr>
            <w:tcW w:w="942" w:type="dxa"/>
            <w:vMerge w:val="restart"/>
          </w:tcPr>
          <w:p w:rsidR="00342ADD" w:rsidRPr="00342ADD" w:rsidRDefault="00FB1E8C" w:rsidP="00617C2D">
            <w:pPr>
              <w:pStyle w:val="af9"/>
            </w:pPr>
            <w:r w:rsidRPr="00342ADD">
              <w:t>2010</w:t>
            </w:r>
            <w:r w:rsidR="00480E9B" w:rsidRPr="00342ADD">
              <w:t>г</w:t>
            </w:r>
            <w:r w:rsidR="00342ADD" w:rsidRPr="00342ADD">
              <w:t>.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т</w:t>
            </w:r>
            <w:r w:rsidR="00342ADD" w:rsidRPr="00342ADD">
              <w:t xml:space="preserve">. </w:t>
            </w:r>
            <w:r w:rsidRPr="00342ADD">
              <w:t>р</w:t>
            </w:r>
            <w:r w:rsidR="00342ADD" w:rsidRPr="00342ADD">
              <w:t xml:space="preserve">. </w:t>
            </w:r>
            <w:r w:rsidRPr="00342ADD">
              <w:t>/</w:t>
            </w:r>
            <w:r w:rsidR="00342ADD" w:rsidRPr="00342ADD">
              <w:t xml:space="preserve"> </w:t>
            </w:r>
            <w:r w:rsidRPr="00342ADD">
              <w:t>%</w:t>
            </w:r>
          </w:p>
        </w:tc>
        <w:tc>
          <w:tcPr>
            <w:tcW w:w="1158" w:type="dxa"/>
            <w:gridSpan w:val="2"/>
            <w:vMerge w:val="restart"/>
          </w:tcPr>
          <w:p w:rsidR="00342ADD" w:rsidRPr="00342ADD" w:rsidRDefault="00FB1E8C" w:rsidP="00617C2D">
            <w:pPr>
              <w:pStyle w:val="af9"/>
            </w:pPr>
            <w:r w:rsidRPr="00342ADD">
              <w:t>2011</w:t>
            </w:r>
            <w:r w:rsidR="00480E9B" w:rsidRPr="00342ADD">
              <w:t>г</w:t>
            </w:r>
            <w:r w:rsidR="00342ADD" w:rsidRPr="00342ADD">
              <w:t>.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т</w:t>
            </w:r>
            <w:r w:rsidR="00342ADD" w:rsidRPr="00342ADD">
              <w:t xml:space="preserve">. </w:t>
            </w:r>
            <w:r w:rsidRPr="00342ADD">
              <w:t>р</w:t>
            </w:r>
            <w:r w:rsidR="00342ADD" w:rsidRPr="00342ADD">
              <w:t xml:space="preserve">. </w:t>
            </w:r>
            <w:r w:rsidRPr="00342ADD">
              <w:t>/</w:t>
            </w:r>
            <w:r w:rsidR="00342ADD" w:rsidRPr="00342ADD">
              <w:t xml:space="preserve"> </w:t>
            </w:r>
            <w:r w:rsidRPr="00342ADD">
              <w:t>%</w:t>
            </w:r>
          </w:p>
        </w:tc>
        <w:tc>
          <w:tcPr>
            <w:tcW w:w="1839" w:type="dxa"/>
            <w:gridSpan w:val="2"/>
          </w:tcPr>
          <w:p w:rsidR="00480E9B" w:rsidRPr="00342ADD" w:rsidRDefault="00FB1E8C" w:rsidP="00617C2D">
            <w:pPr>
              <w:pStyle w:val="af9"/>
            </w:pPr>
            <w:r w:rsidRPr="00342ADD">
              <w:t>2010</w:t>
            </w:r>
            <w:r w:rsidR="00480E9B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2344" w:type="dxa"/>
            <w:gridSpan w:val="2"/>
          </w:tcPr>
          <w:p w:rsidR="00480E9B" w:rsidRPr="00342ADD" w:rsidRDefault="00FB1E8C" w:rsidP="00617C2D">
            <w:pPr>
              <w:pStyle w:val="af9"/>
            </w:pPr>
            <w:r w:rsidRPr="00342ADD">
              <w:t>2011</w:t>
            </w:r>
            <w:r w:rsidR="00480E9B" w:rsidRPr="00342ADD">
              <w:t>г</w:t>
            </w:r>
            <w:r w:rsidR="00342ADD" w:rsidRPr="00342ADD">
              <w:t xml:space="preserve">. </w:t>
            </w:r>
          </w:p>
        </w:tc>
      </w:tr>
      <w:tr w:rsidR="00480E9B" w:rsidRPr="00342ADD" w:rsidTr="00617C2D">
        <w:trPr>
          <w:trHeight w:val="1183"/>
        </w:trPr>
        <w:tc>
          <w:tcPr>
            <w:tcW w:w="1689" w:type="dxa"/>
            <w:vMerge/>
          </w:tcPr>
          <w:p w:rsidR="00480E9B" w:rsidRPr="00342ADD" w:rsidRDefault="00480E9B" w:rsidP="00617C2D">
            <w:pPr>
              <w:pStyle w:val="af9"/>
            </w:pPr>
          </w:p>
        </w:tc>
        <w:tc>
          <w:tcPr>
            <w:tcW w:w="1120" w:type="dxa"/>
            <w:vMerge/>
          </w:tcPr>
          <w:p w:rsidR="00480E9B" w:rsidRPr="00342ADD" w:rsidRDefault="00480E9B" w:rsidP="00617C2D">
            <w:pPr>
              <w:pStyle w:val="af9"/>
            </w:pPr>
          </w:p>
        </w:tc>
        <w:tc>
          <w:tcPr>
            <w:tcW w:w="942" w:type="dxa"/>
            <w:vMerge/>
          </w:tcPr>
          <w:p w:rsidR="00480E9B" w:rsidRPr="00342ADD" w:rsidRDefault="00480E9B" w:rsidP="00617C2D">
            <w:pPr>
              <w:pStyle w:val="af9"/>
            </w:pPr>
          </w:p>
        </w:tc>
        <w:tc>
          <w:tcPr>
            <w:tcW w:w="1158" w:type="dxa"/>
            <w:gridSpan w:val="2"/>
            <w:vMerge/>
          </w:tcPr>
          <w:p w:rsidR="00480E9B" w:rsidRPr="00342ADD" w:rsidRDefault="00480E9B" w:rsidP="00617C2D">
            <w:pPr>
              <w:pStyle w:val="af9"/>
            </w:pPr>
          </w:p>
        </w:tc>
        <w:tc>
          <w:tcPr>
            <w:tcW w:w="794" w:type="dxa"/>
          </w:tcPr>
          <w:p w:rsidR="00480E9B" w:rsidRPr="00342ADD" w:rsidRDefault="00480E9B" w:rsidP="00617C2D">
            <w:pPr>
              <w:pStyle w:val="af9"/>
            </w:pPr>
            <w:r w:rsidRPr="00342ADD">
              <w:t>Т</w:t>
            </w:r>
            <w:r w:rsidR="00342ADD" w:rsidRPr="00342ADD">
              <w:t xml:space="preserve">. </w:t>
            </w:r>
            <w:r w:rsidRPr="00342ADD">
              <w:t>р</w:t>
            </w:r>
            <w:r w:rsidR="00342ADD" w:rsidRPr="00342ADD">
              <w:t xml:space="preserve">. </w:t>
            </w:r>
          </w:p>
        </w:tc>
        <w:tc>
          <w:tcPr>
            <w:tcW w:w="1045" w:type="dxa"/>
          </w:tcPr>
          <w:p w:rsidR="00480E9B" w:rsidRPr="00342ADD" w:rsidRDefault="00480E9B" w:rsidP="00617C2D">
            <w:pPr>
              <w:pStyle w:val="af9"/>
            </w:pPr>
            <w:r w:rsidRPr="00342ADD">
              <w:t>%</w:t>
            </w:r>
            <w:r w:rsidR="00342ADD" w:rsidRPr="00342ADD">
              <w:t xml:space="preserve"> </w:t>
            </w:r>
            <w:r w:rsidRPr="00342ADD">
              <w:t>к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началу</w:t>
            </w:r>
            <w:r w:rsidR="00342ADD" w:rsidRPr="00342ADD">
              <w:t xml:space="preserve"> </w:t>
            </w:r>
            <w:r w:rsidRPr="00342ADD">
              <w:t>периода</w:t>
            </w:r>
          </w:p>
        </w:tc>
        <w:tc>
          <w:tcPr>
            <w:tcW w:w="821" w:type="dxa"/>
          </w:tcPr>
          <w:p w:rsidR="00480E9B" w:rsidRPr="00342ADD" w:rsidRDefault="00480E9B" w:rsidP="00617C2D">
            <w:pPr>
              <w:pStyle w:val="af9"/>
            </w:pPr>
            <w:r w:rsidRPr="00342ADD">
              <w:t>Т</w:t>
            </w:r>
            <w:r w:rsidR="00342ADD" w:rsidRPr="00342ADD">
              <w:t xml:space="preserve">. </w:t>
            </w:r>
            <w:r w:rsidRPr="00342ADD">
              <w:t>р</w:t>
            </w:r>
            <w:r w:rsidR="00342ADD" w:rsidRPr="00342ADD">
              <w:t xml:space="preserve">. </w:t>
            </w:r>
          </w:p>
        </w:tc>
        <w:tc>
          <w:tcPr>
            <w:tcW w:w="1523" w:type="dxa"/>
          </w:tcPr>
          <w:p w:rsidR="00480E9B" w:rsidRPr="00342ADD" w:rsidRDefault="00480E9B" w:rsidP="00617C2D">
            <w:pPr>
              <w:pStyle w:val="af9"/>
            </w:pPr>
            <w:r w:rsidRPr="00342ADD">
              <w:t>%</w:t>
            </w:r>
            <w:r w:rsidR="00342ADD" w:rsidRPr="00342ADD">
              <w:t xml:space="preserve"> </w:t>
            </w:r>
            <w:r w:rsidRPr="00342ADD">
              <w:t>к</w:t>
            </w:r>
            <w:r w:rsidR="00342ADD" w:rsidRPr="00342ADD">
              <w:t xml:space="preserve"> </w:t>
            </w:r>
            <w:r w:rsidRPr="00342ADD">
              <w:t>началу</w:t>
            </w:r>
            <w:r w:rsidR="00342ADD" w:rsidRPr="00342ADD">
              <w:t xml:space="preserve"> </w:t>
            </w:r>
            <w:r w:rsidRPr="00342ADD">
              <w:t>периода</w:t>
            </w:r>
          </w:p>
        </w:tc>
      </w:tr>
      <w:tr w:rsidR="00480E9B" w:rsidRPr="00342ADD" w:rsidTr="00617C2D">
        <w:trPr>
          <w:trHeight w:val="794"/>
        </w:trPr>
        <w:tc>
          <w:tcPr>
            <w:tcW w:w="1689" w:type="dxa"/>
          </w:tcPr>
          <w:p w:rsidR="00480E9B" w:rsidRPr="00342ADD" w:rsidRDefault="00480E9B" w:rsidP="00617C2D">
            <w:pPr>
              <w:pStyle w:val="af9"/>
            </w:pPr>
            <w:r w:rsidRPr="00342ADD">
              <w:t>1</w:t>
            </w:r>
            <w:r w:rsidR="00342ADD" w:rsidRPr="00342ADD">
              <w:t xml:space="preserve">. </w:t>
            </w:r>
            <w:r w:rsidR="006C701A" w:rsidRPr="00342ADD">
              <w:t>Внеоборотные</w:t>
            </w:r>
            <w:r w:rsidR="00342ADD" w:rsidRPr="00342ADD">
              <w:t xml:space="preserve"> </w:t>
            </w:r>
            <w:r w:rsidR="006C701A" w:rsidRPr="00342ADD">
              <w:t>активы,</w:t>
            </w:r>
            <w:r w:rsidR="00342ADD" w:rsidRPr="00342ADD">
              <w:t xml:space="preserve"> </w:t>
            </w:r>
            <w:r w:rsidR="006C701A" w:rsidRPr="00342ADD">
              <w:t>в</w:t>
            </w:r>
            <w:r w:rsidR="00342ADD" w:rsidRPr="00342ADD">
              <w:t xml:space="preserve"> </w:t>
            </w:r>
            <w:r w:rsidR="006C701A" w:rsidRPr="00342ADD">
              <w:t>том</w:t>
            </w:r>
            <w:r w:rsidR="00342ADD" w:rsidRPr="00342ADD">
              <w:t xml:space="preserve"> </w:t>
            </w:r>
            <w:r w:rsidR="006C701A" w:rsidRPr="00342ADD">
              <w:t>числе</w:t>
            </w:r>
            <w:r w:rsidR="00342ADD" w:rsidRPr="00342ADD">
              <w:t xml:space="preserve">: </w:t>
            </w:r>
          </w:p>
        </w:tc>
        <w:tc>
          <w:tcPr>
            <w:tcW w:w="1120" w:type="dxa"/>
          </w:tcPr>
          <w:p w:rsidR="00480E9B" w:rsidRPr="00342ADD" w:rsidRDefault="00480E9B" w:rsidP="00617C2D">
            <w:pPr>
              <w:pStyle w:val="af9"/>
            </w:pPr>
            <w:r w:rsidRPr="00342ADD">
              <w:t>21449/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58,2</w:t>
            </w:r>
          </w:p>
        </w:tc>
        <w:tc>
          <w:tcPr>
            <w:tcW w:w="942" w:type="dxa"/>
          </w:tcPr>
          <w:p w:rsidR="00480E9B" w:rsidRPr="00342ADD" w:rsidRDefault="00480E9B" w:rsidP="00617C2D">
            <w:pPr>
              <w:pStyle w:val="af9"/>
            </w:pPr>
            <w:r w:rsidRPr="00342ADD">
              <w:t>24306/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61,2</w:t>
            </w:r>
          </w:p>
        </w:tc>
        <w:tc>
          <w:tcPr>
            <w:tcW w:w="1158" w:type="dxa"/>
            <w:gridSpan w:val="2"/>
          </w:tcPr>
          <w:p w:rsidR="00480E9B" w:rsidRPr="00342ADD" w:rsidRDefault="00480E9B" w:rsidP="00617C2D">
            <w:pPr>
              <w:pStyle w:val="af9"/>
            </w:pPr>
            <w:r w:rsidRPr="00342ADD">
              <w:t>28379/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50</w:t>
            </w:r>
          </w:p>
        </w:tc>
        <w:tc>
          <w:tcPr>
            <w:tcW w:w="794" w:type="dxa"/>
          </w:tcPr>
          <w:p w:rsidR="00480E9B" w:rsidRPr="00342ADD" w:rsidRDefault="00480E9B" w:rsidP="00617C2D">
            <w:pPr>
              <w:pStyle w:val="af9"/>
            </w:pPr>
            <w:r w:rsidRPr="00342ADD">
              <w:t>2857</w:t>
            </w:r>
          </w:p>
        </w:tc>
        <w:tc>
          <w:tcPr>
            <w:tcW w:w="1045" w:type="dxa"/>
          </w:tcPr>
          <w:p w:rsidR="00480E9B" w:rsidRPr="00342ADD" w:rsidRDefault="00480E9B" w:rsidP="00617C2D">
            <w:pPr>
              <w:pStyle w:val="af9"/>
            </w:pPr>
            <w:r w:rsidRPr="00342ADD">
              <w:t>13,3</w:t>
            </w:r>
          </w:p>
        </w:tc>
        <w:tc>
          <w:tcPr>
            <w:tcW w:w="821" w:type="dxa"/>
          </w:tcPr>
          <w:p w:rsidR="00480E9B" w:rsidRPr="00342ADD" w:rsidRDefault="00480E9B" w:rsidP="00617C2D">
            <w:pPr>
              <w:pStyle w:val="af9"/>
            </w:pPr>
            <w:r w:rsidRPr="00342ADD">
              <w:t>4073</w:t>
            </w:r>
          </w:p>
        </w:tc>
        <w:tc>
          <w:tcPr>
            <w:tcW w:w="1523" w:type="dxa"/>
          </w:tcPr>
          <w:p w:rsidR="00480E9B" w:rsidRPr="00342ADD" w:rsidRDefault="00480E9B" w:rsidP="00617C2D">
            <w:pPr>
              <w:pStyle w:val="af9"/>
            </w:pPr>
            <w:r w:rsidRPr="00342ADD">
              <w:t>16,7</w:t>
            </w:r>
          </w:p>
        </w:tc>
      </w:tr>
      <w:tr w:rsidR="00480E9B" w:rsidRPr="00342ADD" w:rsidTr="00617C2D">
        <w:trPr>
          <w:trHeight w:val="794"/>
        </w:trPr>
        <w:tc>
          <w:tcPr>
            <w:tcW w:w="1689" w:type="dxa"/>
          </w:tcPr>
          <w:p w:rsidR="00342ADD" w:rsidRPr="00342ADD" w:rsidRDefault="00480E9B" w:rsidP="00617C2D">
            <w:pPr>
              <w:pStyle w:val="af9"/>
            </w:pPr>
            <w:r w:rsidRPr="00342ADD">
              <w:t>1</w:t>
            </w:r>
            <w:r w:rsidR="00342ADD">
              <w:t>.1</w:t>
            </w:r>
            <w:r w:rsidR="00342ADD" w:rsidRPr="00342ADD">
              <w:t>.</w:t>
            </w:r>
          </w:p>
          <w:p w:rsidR="00480E9B" w:rsidRPr="00342ADD" w:rsidRDefault="006C701A" w:rsidP="00617C2D">
            <w:pPr>
              <w:pStyle w:val="af9"/>
            </w:pPr>
            <w:r w:rsidRPr="00342ADD">
              <w:t>Н</w:t>
            </w:r>
            <w:r w:rsidR="00480E9B" w:rsidRPr="00342ADD">
              <w:t>ематериальные</w:t>
            </w:r>
            <w:r w:rsidR="00342ADD" w:rsidRPr="00342ADD">
              <w:t xml:space="preserve"> </w:t>
            </w:r>
            <w:r w:rsidRPr="00342ADD">
              <w:t>активы</w:t>
            </w:r>
          </w:p>
        </w:tc>
        <w:tc>
          <w:tcPr>
            <w:tcW w:w="1120" w:type="dxa"/>
          </w:tcPr>
          <w:p w:rsidR="00480E9B" w:rsidRPr="00342ADD" w:rsidRDefault="00480E9B" w:rsidP="00617C2D">
            <w:pPr>
              <w:pStyle w:val="af9"/>
            </w:pPr>
            <w:r w:rsidRPr="00342ADD">
              <w:t>69/0,2</w:t>
            </w:r>
          </w:p>
        </w:tc>
        <w:tc>
          <w:tcPr>
            <w:tcW w:w="942" w:type="dxa"/>
          </w:tcPr>
          <w:p w:rsidR="00480E9B" w:rsidRPr="00342ADD" w:rsidRDefault="00480E9B" w:rsidP="00617C2D">
            <w:pPr>
              <w:pStyle w:val="af9"/>
            </w:pPr>
            <w:r w:rsidRPr="00342ADD">
              <w:t>-</w:t>
            </w:r>
          </w:p>
        </w:tc>
        <w:tc>
          <w:tcPr>
            <w:tcW w:w="1158" w:type="dxa"/>
            <w:gridSpan w:val="2"/>
          </w:tcPr>
          <w:p w:rsidR="00480E9B" w:rsidRPr="00342ADD" w:rsidRDefault="00480E9B" w:rsidP="00617C2D">
            <w:pPr>
              <w:pStyle w:val="af9"/>
            </w:pPr>
            <w:r w:rsidRPr="00342ADD">
              <w:t>-</w:t>
            </w:r>
          </w:p>
        </w:tc>
        <w:tc>
          <w:tcPr>
            <w:tcW w:w="794" w:type="dxa"/>
          </w:tcPr>
          <w:p w:rsidR="00480E9B" w:rsidRPr="00342ADD" w:rsidRDefault="00480E9B" w:rsidP="00617C2D">
            <w:pPr>
              <w:pStyle w:val="af9"/>
            </w:pPr>
            <w:r w:rsidRPr="00342ADD">
              <w:t>-</w:t>
            </w:r>
          </w:p>
        </w:tc>
        <w:tc>
          <w:tcPr>
            <w:tcW w:w="1045" w:type="dxa"/>
          </w:tcPr>
          <w:p w:rsidR="00480E9B" w:rsidRPr="00342ADD" w:rsidRDefault="00480E9B" w:rsidP="00617C2D">
            <w:pPr>
              <w:pStyle w:val="af9"/>
            </w:pPr>
            <w:r w:rsidRPr="00342ADD">
              <w:t>-</w:t>
            </w:r>
          </w:p>
        </w:tc>
        <w:tc>
          <w:tcPr>
            <w:tcW w:w="821" w:type="dxa"/>
          </w:tcPr>
          <w:p w:rsidR="00480E9B" w:rsidRPr="00342ADD" w:rsidRDefault="00480E9B" w:rsidP="00617C2D">
            <w:pPr>
              <w:pStyle w:val="af9"/>
            </w:pPr>
            <w:r w:rsidRPr="00342ADD">
              <w:t>-</w:t>
            </w:r>
          </w:p>
        </w:tc>
        <w:tc>
          <w:tcPr>
            <w:tcW w:w="1523" w:type="dxa"/>
          </w:tcPr>
          <w:p w:rsidR="00480E9B" w:rsidRPr="00342ADD" w:rsidRDefault="00480E9B" w:rsidP="00617C2D">
            <w:pPr>
              <w:pStyle w:val="af9"/>
            </w:pPr>
            <w:r w:rsidRPr="00342ADD">
              <w:t>-</w:t>
            </w:r>
          </w:p>
        </w:tc>
      </w:tr>
      <w:tr w:rsidR="00480E9B" w:rsidRPr="00342ADD" w:rsidTr="00617C2D">
        <w:trPr>
          <w:trHeight w:val="986"/>
        </w:trPr>
        <w:tc>
          <w:tcPr>
            <w:tcW w:w="1689" w:type="dxa"/>
          </w:tcPr>
          <w:p w:rsidR="00480E9B" w:rsidRPr="00342ADD" w:rsidRDefault="00342ADD" w:rsidP="00617C2D">
            <w:pPr>
              <w:pStyle w:val="af9"/>
            </w:pPr>
            <w:r>
              <w:t xml:space="preserve">1.2 </w:t>
            </w:r>
            <w:r w:rsidR="006C701A" w:rsidRPr="00342ADD">
              <w:t>О</w:t>
            </w:r>
            <w:r w:rsidR="00480E9B" w:rsidRPr="00342ADD">
              <w:t>сновные</w:t>
            </w:r>
            <w:r w:rsidRPr="00342ADD">
              <w:t xml:space="preserve"> </w:t>
            </w:r>
            <w:r w:rsidR="006C701A" w:rsidRPr="00342ADD">
              <w:t>средства</w:t>
            </w:r>
            <w:r w:rsidRPr="00342ADD">
              <w:t xml:space="preserve"> </w:t>
            </w:r>
          </w:p>
        </w:tc>
        <w:tc>
          <w:tcPr>
            <w:tcW w:w="1120" w:type="dxa"/>
          </w:tcPr>
          <w:p w:rsidR="00480E9B" w:rsidRPr="00342ADD" w:rsidRDefault="00480E9B" w:rsidP="00617C2D">
            <w:pPr>
              <w:pStyle w:val="af9"/>
            </w:pPr>
            <w:r w:rsidRPr="00342ADD">
              <w:t>19400/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52,6</w:t>
            </w:r>
          </w:p>
        </w:tc>
        <w:tc>
          <w:tcPr>
            <w:tcW w:w="942" w:type="dxa"/>
          </w:tcPr>
          <w:p w:rsidR="00480E9B" w:rsidRPr="00342ADD" w:rsidRDefault="00480E9B" w:rsidP="00617C2D">
            <w:pPr>
              <w:pStyle w:val="af9"/>
            </w:pPr>
            <w:r w:rsidRPr="00342ADD">
              <w:t>22194/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56</w:t>
            </w:r>
          </w:p>
        </w:tc>
        <w:tc>
          <w:tcPr>
            <w:tcW w:w="1158" w:type="dxa"/>
            <w:gridSpan w:val="2"/>
          </w:tcPr>
          <w:p w:rsidR="00480E9B" w:rsidRPr="00342ADD" w:rsidRDefault="00480E9B" w:rsidP="00617C2D">
            <w:pPr>
              <w:pStyle w:val="af9"/>
            </w:pPr>
            <w:r w:rsidRPr="00342ADD">
              <w:t>22175/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39</w:t>
            </w:r>
          </w:p>
        </w:tc>
        <w:tc>
          <w:tcPr>
            <w:tcW w:w="794" w:type="dxa"/>
          </w:tcPr>
          <w:p w:rsidR="00480E9B" w:rsidRPr="00342ADD" w:rsidRDefault="00480E9B" w:rsidP="00617C2D">
            <w:pPr>
              <w:pStyle w:val="af9"/>
            </w:pPr>
            <w:r w:rsidRPr="00342ADD">
              <w:t>2794</w:t>
            </w:r>
          </w:p>
        </w:tc>
        <w:tc>
          <w:tcPr>
            <w:tcW w:w="1045" w:type="dxa"/>
          </w:tcPr>
          <w:p w:rsidR="00480E9B" w:rsidRPr="00342ADD" w:rsidRDefault="00480E9B" w:rsidP="00617C2D">
            <w:pPr>
              <w:pStyle w:val="af9"/>
            </w:pPr>
            <w:r w:rsidRPr="00342ADD">
              <w:t>14,4</w:t>
            </w:r>
          </w:p>
        </w:tc>
        <w:tc>
          <w:tcPr>
            <w:tcW w:w="821" w:type="dxa"/>
          </w:tcPr>
          <w:p w:rsidR="00480E9B" w:rsidRPr="00342ADD" w:rsidRDefault="00480E9B" w:rsidP="00617C2D">
            <w:pPr>
              <w:pStyle w:val="af9"/>
            </w:pPr>
            <w:r w:rsidRPr="00342ADD">
              <w:t>-19</w:t>
            </w:r>
          </w:p>
        </w:tc>
        <w:tc>
          <w:tcPr>
            <w:tcW w:w="1523" w:type="dxa"/>
          </w:tcPr>
          <w:p w:rsidR="00480E9B" w:rsidRPr="00342ADD" w:rsidRDefault="00480E9B" w:rsidP="00617C2D">
            <w:pPr>
              <w:pStyle w:val="af9"/>
            </w:pPr>
            <w:r w:rsidRPr="00342ADD">
              <w:t>0,08</w:t>
            </w:r>
          </w:p>
        </w:tc>
      </w:tr>
      <w:tr w:rsidR="00480E9B" w:rsidRPr="00342ADD" w:rsidTr="00617C2D">
        <w:trPr>
          <w:trHeight w:val="794"/>
        </w:trPr>
        <w:tc>
          <w:tcPr>
            <w:tcW w:w="1689" w:type="dxa"/>
          </w:tcPr>
          <w:p w:rsidR="00480E9B" w:rsidRPr="00342ADD" w:rsidRDefault="00342ADD" w:rsidP="00617C2D">
            <w:pPr>
              <w:pStyle w:val="af9"/>
            </w:pPr>
            <w:r>
              <w:lastRenderedPageBreak/>
              <w:t xml:space="preserve">1.3 </w:t>
            </w:r>
            <w:r w:rsidR="006C701A" w:rsidRPr="00342ADD">
              <w:t>Незавершенное</w:t>
            </w:r>
            <w:r w:rsidRPr="00342ADD">
              <w:t xml:space="preserve"> </w:t>
            </w:r>
            <w:r w:rsidR="006C701A" w:rsidRPr="00342ADD">
              <w:t>строительство</w:t>
            </w:r>
          </w:p>
        </w:tc>
        <w:tc>
          <w:tcPr>
            <w:tcW w:w="1120" w:type="dxa"/>
          </w:tcPr>
          <w:p w:rsidR="00480E9B" w:rsidRPr="00342ADD" w:rsidRDefault="00480E9B" w:rsidP="00617C2D">
            <w:pPr>
              <w:pStyle w:val="af9"/>
            </w:pPr>
            <w:r w:rsidRPr="00342ADD">
              <w:t>1970/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5,3</w:t>
            </w:r>
          </w:p>
        </w:tc>
        <w:tc>
          <w:tcPr>
            <w:tcW w:w="942" w:type="dxa"/>
          </w:tcPr>
          <w:p w:rsidR="00480E9B" w:rsidRPr="00342ADD" w:rsidRDefault="00480E9B" w:rsidP="00617C2D">
            <w:pPr>
              <w:pStyle w:val="af9"/>
            </w:pPr>
            <w:r w:rsidRPr="00342ADD">
              <w:t>2112/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5,3</w:t>
            </w:r>
          </w:p>
        </w:tc>
        <w:tc>
          <w:tcPr>
            <w:tcW w:w="1158" w:type="dxa"/>
            <w:gridSpan w:val="2"/>
          </w:tcPr>
          <w:p w:rsidR="00480E9B" w:rsidRPr="00342ADD" w:rsidRDefault="00480E9B" w:rsidP="00617C2D">
            <w:pPr>
              <w:pStyle w:val="af9"/>
            </w:pPr>
            <w:r w:rsidRPr="00342ADD">
              <w:t>6204/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11</w:t>
            </w:r>
          </w:p>
        </w:tc>
        <w:tc>
          <w:tcPr>
            <w:tcW w:w="794" w:type="dxa"/>
          </w:tcPr>
          <w:p w:rsidR="00480E9B" w:rsidRPr="00342ADD" w:rsidRDefault="00480E9B" w:rsidP="00617C2D">
            <w:pPr>
              <w:pStyle w:val="af9"/>
            </w:pPr>
            <w:r w:rsidRPr="00342ADD">
              <w:t>142</w:t>
            </w:r>
          </w:p>
        </w:tc>
        <w:tc>
          <w:tcPr>
            <w:tcW w:w="1045" w:type="dxa"/>
          </w:tcPr>
          <w:p w:rsidR="00480E9B" w:rsidRPr="00342ADD" w:rsidRDefault="00480E9B" w:rsidP="00617C2D">
            <w:pPr>
              <w:pStyle w:val="af9"/>
            </w:pPr>
            <w:r w:rsidRPr="00342ADD">
              <w:t>7,2</w:t>
            </w:r>
          </w:p>
        </w:tc>
        <w:tc>
          <w:tcPr>
            <w:tcW w:w="821" w:type="dxa"/>
          </w:tcPr>
          <w:p w:rsidR="00480E9B" w:rsidRPr="00342ADD" w:rsidRDefault="00480E9B" w:rsidP="00617C2D">
            <w:pPr>
              <w:pStyle w:val="af9"/>
            </w:pPr>
            <w:r w:rsidRPr="00342ADD">
              <w:t>4092</w:t>
            </w:r>
          </w:p>
        </w:tc>
        <w:tc>
          <w:tcPr>
            <w:tcW w:w="1523" w:type="dxa"/>
          </w:tcPr>
          <w:p w:rsidR="00480E9B" w:rsidRPr="00342ADD" w:rsidRDefault="00480E9B" w:rsidP="00617C2D">
            <w:pPr>
              <w:pStyle w:val="af9"/>
            </w:pPr>
            <w:r w:rsidRPr="00342ADD">
              <w:t>93,7</w:t>
            </w:r>
          </w:p>
        </w:tc>
      </w:tr>
      <w:tr w:rsidR="00480E9B" w:rsidRPr="00342ADD" w:rsidTr="00617C2D">
        <w:trPr>
          <w:trHeight w:val="1053"/>
        </w:trPr>
        <w:tc>
          <w:tcPr>
            <w:tcW w:w="1689" w:type="dxa"/>
          </w:tcPr>
          <w:p w:rsidR="00480E9B" w:rsidRPr="00342ADD" w:rsidRDefault="00342ADD" w:rsidP="00617C2D">
            <w:pPr>
              <w:pStyle w:val="af9"/>
            </w:pPr>
            <w:r>
              <w:t xml:space="preserve">1.4 </w:t>
            </w:r>
            <w:r w:rsidR="006C701A" w:rsidRPr="00342ADD">
              <w:t>Долгосрочные</w:t>
            </w:r>
            <w:r w:rsidRPr="00342ADD">
              <w:t xml:space="preserve"> </w:t>
            </w:r>
            <w:r w:rsidR="006C701A" w:rsidRPr="00342ADD">
              <w:t>вложения</w:t>
            </w:r>
          </w:p>
        </w:tc>
        <w:tc>
          <w:tcPr>
            <w:tcW w:w="1120" w:type="dxa"/>
          </w:tcPr>
          <w:p w:rsidR="00480E9B" w:rsidRPr="00342ADD" w:rsidRDefault="00480E9B" w:rsidP="00617C2D">
            <w:pPr>
              <w:pStyle w:val="af9"/>
            </w:pPr>
            <w:r w:rsidRPr="00342ADD">
              <w:t>10/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0,03</w:t>
            </w:r>
          </w:p>
        </w:tc>
        <w:tc>
          <w:tcPr>
            <w:tcW w:w="942" w:type="dxa"/>
          </w:tcPr>
          <w:p w:rsidR="00480E9B" w:rsidRPr="00342ADD" w:rsidRDefault="00480E9B" w:rsidP="00617C2D">
            <w:pPr>
              <w:pStyle w:val="af9"/>
            </w:pPr>
            <w:r w:rsidRPr="00342ADD">
              <w:t>-</w:t>
            </w:r>
          </w:p>
        </w:tc>
        <w:tc>
          <w:tcPr>
            <w:tcW w:w="1158" w:type="dxa"/>
            <w:gridSpan w:val="2"/>
          </w:tcPr>
          <w:p w:rsidR="00480E9B" w:rsidRPr="00342ADD" w:rsidRDefault="00480E9B" w:rsidP="00617C2D">
            <w:pPr>
              <w:pStyle w:val="af9"/>
            </w:pPr>
            <w:r w:rsidRPr="00342ADD">
              <w:t>-</w:t>
            </w:r>
          </w:p>
        </w:tc>
        <w:tc>
          <w:tcPr>
            <w:tcW w:w="794" w:type="dxa"/>
          </w:tcPr>
          <w:p w:rsidR="00480E9B" w:rsidRPr="00342ADD" w:rsidRDefault="00480E9B" w:rsidP="00617C2D">
            <w:pPr>
              <w:pStyle w:val="af9"/>
            </w:pPr>
            <w:r w:rsidRPr="00342ADD">
              <w:t>-</w:t>
            </w:r>
          </w:p>
        </w:tc>
        <w:tc>
          <w:tcPr>
            <w:tcW w:w="1045" w:type="dxa"/>
          </w:tcPr>
          <w:p w:rsidR="00480E9B" w:rsidRPr="00342ADD" w:rsidRDefault="00480E9B" w:rsidP="00617C2D">
            <w:pPr>
              <w:pStyle w:val="af9"/>
            </w:pPr>
            <w:r w:rsidRPr="00342ADD">
              <w:t>-</w:t>
            </w:r>
          </w:p>
        </w:tc>
        <w:tc>
          <w:tcPr>
            <w:tcW w:w="821" w:type="dxa"/>
          </w:tcPr>
          <w:p w:rsidR="00480E9B" w:rsidRPr="00342ADD" w:rsidRDefault="00480E9B" w:rsidP="00617C2D">
            <w:pPr>
              <w:pStyle w:val="af9"/>
            </w:pPr>
            <w:r w:rsidRPr="00342ADD">
              <w:t>-</w:t>
            </w:r>
          </w:p>
        </w:tc>
        <w:tc>
          <w:tcPr>
            <w:tcW w:w="1523" w:type="dxa"/>
          </w:tcPr>
          <w:p w:rsidR="00480E9B" w:rsidRPr="00342ADD" w:rsidRDefault="00480E9B" w:rsidP="00617C2D">
            <w:pPr>
              <w:pStyle w:val="af9"/>
            </w:pPr>
            <w:r w:rsidRPr="00342ADD">
              <w:t>-</w:t>
            </w:r>
          </w:p>
        </w:tc>
      </w:tr>
      <w:tr w:rsidR="00480E9B" w:rsidRPr="00342ADD" w:rsidTr="00617C2D">
        <w:trPr>
          <w:trHeight w:val="1438"/>
        </w:trPr>
        <w:tc>
          <w:tcPr>
            <w:tcW w:w="1689" w:type="dxa"/>
          </w:tcPr>
          <w:p w:rsidR="00342ADD" w:rsidRPr="00342ADD" w:rsidRDefault="00480E9B" w:rsidP="00617C2D">
            <w:pPr>
              <w:pStyle w:val="af9"/>
            </w:pPr>
            <w:r w:rsidRPr="00342ADD">
              <w:t>2</w:t>
            </w:r>
            <w:r w:rsidR="00342ADD" w:rsidRPr="00342ADD">
              <w:t>.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Оборотные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активы,</w:t>
            </w:r>
            <w:r w:rsidR="00342ADD" w:rsidRPr="00342ADD">
              <w:t xml:space="preserve"> </w:t>
            </w:r>
            <w:r w:rsidRPr="00342ADD">
              <w:t>всего,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в</w:t>
            </w:r>
            <w:r w:rsidR="00342ADD" w:rsidRPr="00342ADD">
              <w:t xml:space="preserve"> </w:t>
            </w:r>
            <w:r w:rsidR="006C701A" w:rsidRPr="00342ADD">
              <w:t>том</w:t>
            </w:r>
            <w:r w:rsidR="00342ADD" w:rsidRPr="00342ADD">
              <w:t xml:space="preserve"> </w:t>
            </w:r>
            <w:r w:rsidR="006C701A" w:rsidRPr="00342ADD">
              <w:t>числе</w:t>
            </w:r>
            <w:r w:rsidR="00342ADD" w:rsidRPr="00342ADD">
              <w:t xml:space="preserve">: </w:t>
            </w:r>
          </w:p>
        </w:tc>
        <w:tc>
          <w:tcPr>
            <w:tcW w:w="1120" w:type="dxa"/>
          </w:tcPr>
          <w:p w:rsidR="00480E9B" w:rsidRPr="00342ADD" w:rsidRDefault="00480E9B" w:rsidP="00617C2D">
            <w:pPr>
              <w:pStyle w:val="af9"/>
            </w:pPr>
            <w:r w:rsidRPr="00342ADD">
              <w:t>15394/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41,8</w:t>
            </w:r>
          </w:p>
        </w:tc>
        <w:tc>
          <w:tcPr>
            <w:tcW w:w="942" w:type="dxa"/>
          </w:tcPr>
          <w:p w:rsidR="00480E9B" w:rsidRPr="00342ADD" w:rsidRDefault="00480E9B" w:rsidP="00617C2D">
            <w:pPr>
              <w:pStyle w:val="af9"/>
            </w:pPr>
            <w:r w:rsidRPr="00342ADD">
              <w:t>15386/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38,8</w:t>
            </w:r>
          </w:p>
        </w:tc>
        <w:tc>
          <w:tcPr>
            <w:tcW w:w="1158" w:type="dxa"/>
            <w:gridSpan w:val="2"/>
          </w:tcPr>
          <w:p w:rsidR="00480E9B" w:rsidRPr="00342ADD" w:rsidRDefault="00480E9B" w:rsidP="00617C2D">
            <w:pPr>
              <w:pStyle w:val="af9"/>
            </w:pPr>
            <w:r w:rsidRPr="00342ADD">
              <w:t>28360/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50</w:t>
            </w:r>
          </w:p>
        </w:tc>
        <w:tc>
          <w:tcPr>
            <w:tcW w:w="794" w:type="dxa"/>
          </w:tcPr>
          <w:p w:rsidR="00480E9B" w:rsidRPr="00342ADD" w:rsidRDefault="00480E9B" w:rsidP="00617C2D">
            <w:pPr>
              <w:pStyle w:val="af9"/>
            </w:pPr>
            <w:r w:rsidRPr="00342ADD">
              <w:t>-8</w:t>
            </w:r>
          </w:p>
        </w:tc>
        <w:tc>
          <w:tcPr>
            <w:tcW w:w="1045" w:type="dxa"/>
          </w:tcPr>
          <w:p w:rsidR="00480E9B" w:rsidRPr="00342ADD" w:rsidRDefault="00480E9B" w:rsidP="00617C2D">
            <w:pPr>
              <w:pStyle w:val="af9"/>
            </w:pPr>
            <w:r w:rsidRPr="00342ADD">
              <w:t>-0,05</w:t>
            </w:r>
          </w:p>
        </w:tc>
        <w:tc>
          <w:tcPr>
            <w:tcW w:w="821" w:type="dxa"/>
          </w:tcPr>
          <w:p w:rsidR="00480E9B" w:rsidRPr="00342ADD" w:rsidRDefault="00480E9B" w:rsidP="00617C2D">
            <w:pPr>
              <w:pStyle w:val="af9"/>
            </w:pPr>
            <w:r w:rsidRPr="00342ADD">
              <w:t>12974</w:t>
            </w:r>
          </w:p>
        </w:tc>
        <w:tc>
          <w:tcPr>
            <w:tcW w:w="1523" w:type="dxa"/>
          </w:tcPr>
          <w:p w:rsidR="00480E9B" w:rsidRPr="00342ADD" w:rsidRDefault="00480E9B" w:rsidP="00617C2D">
            <w:pPr>
              <w:pStyle w:val="af9"/>
            </w:pPr>
            <w:r w:rsidRPr="00342ADD">
              <w:t>84,3</w:t>
            </w:r>
          </w:p>
        </w:tc>
      </w:tr>
      <w:tr w:rsidR="00480E9B" w:rsidRPr="00342ADD" w:rsidTr="00617C2D">
        <w:trPr>
          <w:trHeight w:val="1053"/>
        </w:trPr>
        <w:tc>
          <w:tcPr>
            <w:tcW w:w="1689" w:type="dxa"/>
          </w:tcPr>
          <w:p w:rsidR="00342ADD" w:rsidRPr="00342ADD" w:rsidRDefault="00480E9B" w:rsidP="00617C2D">
            <w:pPr>
              <w:pStyle w:val="af9"/>
            </w:pPr>
            <w:r w:rsidRPr="00342ADD">
              <w:t>2</w:t>
            </w:r>
            <w:r w:rsidR="00342ADD">
              <w:t>.1</w:t>
            </w:r>
            <w:r w:rsidR="00342ADD" w:rsidRPr="00342ADD">
              <w:t>.</w:t>
            </w:r>
          </w:p>
          <w:p w:rsidR="00480E9B" w:rsidRPr="00342ADD" w:rsidRDefault="006C701A" w:rsidP="00617C2D">
            <w:pPr>
              <w:pStyle w:val="af9"/>
            </w:pPr>
            <w:r w:rsidRPr="00342ADD">
              <w:t>З</w:t>
            </w:r>
            <w:r w:rsidR="00480E9B" w:rsidRPr="00342ADD">
              <w:t>апасы</w:t>
            </w:r>
            <w:r w:rsidR="00342ADD" w:rsidRPr="00342ADD">
              <w:t xml:space="preserve"> </w:t>
            </w:r>
            <w:r w:rsidR="00480E9B" w:rsidRPr="00342ADD">
              <w:t>и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затраты</w:t>
            </w:r>
          </w:p>
        </w:tc>
        <w:tc>
          <w:tcPr>
            <w:tcW w:w="1120" w:type="dxa"/>
          </w:tcPr>
          <w:p w:rsidR="00480E9B" w:rsidRPr="00342ADD" w:rsidRDefault="00480E9B" w:rsidP="00617C2D">
            <w:pPr>
              <w:pStyle w:val="af9"/>
            </w:pPr>
            <w:r w:rsidRPr="00342ADD">
              <w:t>2779/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7,5</w:t>
            </w:r>
          </w:p>
        </w:tc>
        <w:tc>
          <w:tcPr>
            <w:tcW w:w="942" w:type="dxa"/>
          </w:tcPr>
          <w:p w:rsidR="00480E9B" w:rsidRPr="00342ADD" w:rsidRDefault="00480E9B" w:rsidP="00617C2D">
            <w:pPr>
              <w:pStyle w:val="af9"/>
            </w:pPr>
            <w:r w:rsidRPr="00342ADD">
              <w:t>5206/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13,1</w:t>
            </w:r>
          </w:p>
        </w:tc>
        <w:tc>
          <w:tcPr>
            <w:tcW w:w="1158" w:type="dxa"/>
            <w:gridSpan w:val="2"/>
          </w:tcPr>
          <w:p w:rsidR="00480E9B" w:rsidRPr="00342ADD" w:rsidRDefault="00480E9B" w:rsidP="00617C2D">
            <w:pPr>
              <w:pStyle w:val="af9"/>
            </w:pPr>
            <w:r w:rsidRPr="00342ADD">
              <w:t>9576/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16,9</w:t>
            </w:r>
          </w:p>
        </w:tc>
        <w:tc>
          <w:tcPr>
            <w:tcW w:w="794" w:type="dxa"/>
          </w:tcPr>
          <w:p w:rsidR="00480E9B" w:rsidRPr="00342ADD" w:rsidRDefault="00480E9B" w:rsidP="00617C2D">
            <w:pPr>
              <w:pStyle w:val="af9"/>
            </w:pPr>
            <w:r w:rsidRPr="00342ADD">
              <w:t>2427</w:t>
            </w:r>
          </w:p>
        </w:tc>
        <w:tc>
          <w:tcPr>
            <w:tcW w:w="1045" w:type="dxa"/>
          </w:tcPr>
          <w:p w:rsidR="00480E9B" w:rsidRPr="00342ADD" w:rsidRDefault="00480E9B" w:rsidP="00617C2D">
            <w:pPr>
              <w:pStyle w:val="af9"/>
            </w:pPr>
            <w:r w:rsidRPr="00342ADD">
              <w:t>87,3</w:t>
            </w:r>
          </w:p>
        </w:tc>
        <w:tc>
          <w:tcPr>
            <w:tcW w:w="821" w:type="dxa"/>
          </w:tcPr>
          <w:p w:rsidR="00480E9B" w:rsidRPr="00342ADD" w:rsidRDefault="00480E9B" w:rsidP="00617C2D">
            <w:pPr>
              <w:pStyle w:val="af9"/>
            </w:pPr>
            <w:r w:rsidRPr="00342ADD">
              <w:t>4307</w:t>
            </w:r>
          </w:p>
        </w:tc>
        <w:tc>
          <w:tcPr>
            <w:tcW w:w="1523" w:type="dxa"/>
          </w:tcPr>
          <w:p w:rsidR="00480E9B" w:rsidRPr="00342ADD" w:rsidRDefault="00480E9B" w:rsidP="00617C2D">
            <w:pPr>
              <w:pStyle w:val="af9"/>
            </w:pPr>
            <w:r w:rsidRPr="00342ADD">
              <w:t>84</w:t>
            </w:r>
          </w:p>
        </w:tc>
      </w:tr>
      <w:tr w:rsidR="00480E9B" w:rsidRPr="00342ADD" w:rsidTr="00617C2D">
        <w:trPr>
          <w:trHeight w:val="784"/>
        </w:trPr>
        <w:tc>
          <w:tcPr>
            <w:tcW w:w="1689" w:type="dxa"/>
          </w:tcPr>
          <w:p w:rsidR="00342ADD" w:rsidRPr="00342ADD" w:rsidRDefault="00480E9B" w:rsidP="00617C2D">
            <w:pPr>
              <w:pStyle w:val="af9"/>
            </w:pPr>
            <w:r w:rsidRPr="00342ADD">
              <w:t>2</w:t>
            </w:r>
            <w:r w:rsidR="00342ADD">
              <w:t>.2</w:t>
            </w:r>
            <w:r w:rsidR="00342ADD" w:rsidRPr="00342ADD">
              <w:t>.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НДС</w:t>
            </w:r>
          </w:p>
        </w:tc>
        <w:tc>
          <w:tcPr>
            <w:tcW w:w="1120" w:type="dxa"/>
          </w:tcPr>
          <w:p w:rsidR="00480E9B" w:rsidRPr="00342ADD" w:rsidRDefault="00480E9B" w:rsidP="00617C2D">
            <w:pPr>
              <w:pStyle w:val="af9"/>
            </w:pPr>
            <w:r w:rsidRPr="00342ADD">
              <w:t>29/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0,08</w:t>
            </w:r>
          </w:p>
        </w:tc>
        <w:tc>
          <w:tcPr>
            <w:tcW w:w="942" w:type="dxa"/>
          </w:tcPr>
          <w:p w:rsidR="00480E9B" w:rsidRPr="00342ADD" w:rsidRDefault="00480E9B" w:rsidP="00617C2D">
            <w:pPr>
              <w:pStyle w:val="af9"/>
            </w:pPr>
            <w:r w:rsidRPr="00342ADD">
              <w:t>211/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0,7</w:t>
            </w:r>
          </w:p>
        </w:tc>
        <w:tc>
          <w:tcPr>
            <w:tcW w:w="1158" w:type="dxa"/>
            <w:gridSpan w:val="2"/>
          </w:tcPr>
          <w:p w:rsidR="00480E9B" w:rsidRPr="00342ADD" w:rsidRDefault="00480E9B" w:rsidP="00617C2D">
            <w:pPr>
              <w:pStyle w:val="af9"/>
            </w:pPr>
            <w:r w:rsidRPr="00342ADD">
              <w:t>2032/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3,6</w:t>
            </w:r>
          </w:p>
        </w:tc>
        <w:tc>
          <w:tcPr>
            <w:tcW w:w="794" w:type="dxa"/>
          </w:tcPr>
          <w:p w:rsidR="00480E9B" w:rsidRPr="00342ADD" w:rsidRDefault="00480E9B" w:rsidP="00617C2D">
            <w:pPr>
              <w:pStyle w:val="af9"/>
            </w:pPr>
            <w:r w:rsidRPr="00342ADD">
              <w:t>248</w:t>
            </w:r>
          </w:p>
        </w:tc>
        <w:tc>
          <w:tcPr>
            <w:tcW w:w="1045" w:type="dxa"/>
          </w:tcPr>
          <w:p w:rsidR="00480E9B" w:rsidRPr="00342ADD" w:rsidRDefault="00480E9B" w:rsidP="00617C2D">
            <w:pPr>
              <w:pStyle w:val="af9"/>
            </w:pPr>
            <w:r w:rsidRPr="00342ADD">
              <w:t>855,2</w:t>
            </w:r>
          </w:p>
        </w:tc>
        <w:tc>
          <w:tcPr>
            <w:tcW w:w="821" w:type="dxa"/>
          </w:tcPr>
          <w:p w:rsidR="00480E9B" w:rsidRPr="00342ADD" w:rsidRDefault="00480E9B" w:rsidP="00617C2D">
            <w:pPr>
              <w:pStyle w:val="af9"/>
            </w:pPr>
            <w:r w:rsidRPr="00342ADD">
              <w:t>1755</w:t>
            </w:r>
          </w:p>
        </w:tc>
        <w:tc>
          <w:tcPr>
            <w:tcW w:w="1523" w:type="dxa"/>
          </w:tcPr>
          <w:p w:rsidR="00480E9B" w:rsidRPr="00342ADD" w:rsidRDefault="00480E9B" w:rsidP="00617C2D">
            <w:pPr>
              <w:pStyle w:val="af9"/>
            </w:pPr>
            <w:r w:rsidRPr="00342ADD">
              <w:t>633,6</w:t>
            </w:r>
          </w:p>
        </w:tc>
      </w:tr>
      <w:tr w:rsidR="00480E9B" w:rsidRPr="00342ADD" w:rsidTr="00617C2D">
        <w:trPr>
          <w:trHeight w:val="794"/>
        </w:trPr>
        <w:tc>
          <w:tcPr>
            <w:tcW w:w="1689" w:type="dxa"/>
          </w:tcPr>
          <w:p w:rsidR="00480E9B" w:rsidRPr="00342ADD" w:rsidRDefault="00342ADD" w:rsidP="00617C2D">
            <w:pPr>
              <w:pStyle w:val="af9"/>
            </w:pPr>
            <w:r>
              <w:t xml:space="preserve">2.3 </w:t>
            </w:r>
            <w:r w:rsidR="006C701A" w:rsidRPr="00342ADD">
              <w:t>Дебиторская</w:t>
            </w:r>
            <w:r w:rsidRPr="00342ADD">
              <w:t xml:space="preserve"> </w:t>
            </w:r>
            <w:r w:rsidR="006C701A" w:rsidRPr="00342ADD">
              <w:t>задолженность</w:t>
            </w:r>
          </w:p>
        </w:tc>
        <w:tc>
          <w:tcPr>
            <w:tcW w:w="1120" w:type="dxa"/>
          </w:tcPr>
          <w:p w:rsidR="00480E9B" w:rsidRPr="00342ADD" w:rsidRDefault="00480E9B" w:rsidP="00617C2D">
            <w:pPr>
              <w:pStyle w:val="af9"/>
            </w:pPr>
            <w:r w:rsidRPr="00342ADD">
              <w:t>12401/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33,6</w:t>
            </w:r>
          </w:p>
        </w:tc>
        <w:tc>
          <w:tcPr>
            <w:tcW w:w="942" w:type="dxa"/>
          </w:tcPr>
          <w:p w:rsidR="00480E9B" w:rsidRPr="00342ADD" w:rsidRDefault="00480E9B" w:rsidP="00617C2D">
            <w:pPr>
              <w:pStyle w:val="af9"/>
            </w:pPr>
            <w:r w:rsidRPr="00342ADD">
              <w:t>8844/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22,3</w:t>
            </w:r>
          </w:p>
        </w:tc>
        <w:tc>
          <w:tcPr>
            <w:tcW w:w="1158" w:type="dxa"/>
            <w:gridSpan w:val="2"/>
          </w:tcPr>
          <w:p w:rsidR="00480E9B" w:rsidRPr="00342ADD" w:rsidRDefault="00480E9B" w:rsidP="00617C2D">
            <w:pPr>
              <w:pStyle w:val="af9"/>
            </w:pPr>
            <w:r w:rsidRPr="00342ADD">
              <w:t>16471/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29</w:t>
            </w:r>
          </w:p>
        </w:tc>
        <w:tc>
          <w:tcPr>
            <w:tcW w:w="794" w:type="dxa"/>
          </w:tcPr>
          <w:p w:rsidR="00480E9B" w:rsidRPr="00342ADD" w:rsidRDefault="00480E9B" w:rsidP="00617C2D">
            <w:pPr>
              <w:pStyle w:val="af9"/>
            </w:pPr>
            <w:r w:rsidRPr="00342ADD">
              <w:t>3557</w:t>
            </w:r>
          </w:p>
        </w:tc>
        <w:tc>
          <w:tcPr>
            <w:tcW w:w="1045" w:type="dxa"/>
          </w:tcPr>
          <w:p w:rsidR="00480E9B" w:rsidRPr="00342ADD" w:rsidRDefault="00480E9B" w:rsidP="00617C2D">
            <w:pPr>
              <w:pStyle w:val="af9"/>
            </w:pPr>
            <w:r w:rsidRPr="00342ADD">
              <w:t>-28,7</w:t>
            </w:r>
          </w:p>
        </w:tc>
        <w:tc>
          <w:tcPr>
            <w:tcW w:w="821" w:type="dxa"/>
          </w:tcPr>
          <w:p w:rsidR="00480E9B" w:rsidRPr="00342ADD" w:rsidRDefault="00480E9B" w:rsidP="00617C2D">
            <w:pPr>
              <w:pStyle w:val="af9"/>
            </w:pPr>
            <w:r w:rsidRPr="00342ADD">
              <w:t>7627</w:t>
            </w:r>
          </w:p>
        </w:tc>
        <w:tc>
          <w:tcPr>
            <w:tcW w:w="1523" w:type="dxa"/>
          </w:tcPr>
          <w:p w:rsidR="00480E9B" w:rsidRPr="00342ADD" w:rsidRDefault="00480E9B" w:rsidP="00617C2D">
            <w:pPr>
              <w:pStyle w:val="af9"/>
            </w:pPr>
            <w:r w:rsidRPr="00342ADD">
              <w:t>86,2</w:t>
            </w:r>
          </w:p>
        </w:tc>
      </w:tr>
      <w:tr w:rsidR="00480E9B" w:rsidRPr="00342ADD" w:rsidTr="00617C2D">
        <w:trPr>
          <w:trHeight w:val="869"/>
        </w:trPr>
        <w:tc>
          <w:tcPr>
            <w:tcW w:w="1689" w:type="dxa"/>
          </w:tcPr>
          <w:p w:rsidR="00480E9B" w:rsidRPr="00342ADD" w:rsidRDefault="00342ADD" w:rsidP="00617C2D">
            <w:pPr>
              <w:pStyle w:val="af9"/>
            </w:pPr>
            <w:r>
              <w:t xml:space="preserve">2.4 </w:t>
            </w:r>
            <w:r w:rsidR="006C701A" w:rsidRPr="00342ADD">
              <w:t>Краткосрочные</w:t>
            </w:r>
            <w:r w:rsidRPr="00342ADD">
              <w:t xml:space="preserve"> </w:t>
            </w:r>
            <w:r w:rsidR="006C701A" w:rsidRPr="00342ADD">
              <w:t>вложения</w:t>
            </w:r>
          </w:p>
        </w:tc>
        <w:tc>
          <w:tcPr>
            <w:tcW w:w="1120" w:type="dxa"/>
          </w:tcPr>
          <w:p w:rsidR="00480E9B" w:rsidRPr="00342ADD" w:rsidRDefault="00480E9B" w:rsidP="00617C2D">
            <w:pPr>
              <w:pStyle w:val="af9"/>
            </w:pPr>
            <w:r w:rsidRPr="00342ADD">
              <w:t>-</w:t>
            </w:r>
          </w:p>
        </w:tc>
        <w:tc>
          <w:tcPr>
            <w:tcW w:w="951" w:type="dxa"/>
            <w:gridSpan w:val="2"/>
          </w:tcPr>
          <w:p w:rsidR="00480E9B" w:rsidRPr="00342ADD" w:rsidRDefault="00480E9B" w:rsidP="00617C2D">
            <w:pPr>
              <w:pStyle w:val="af9"/>
            </w:pPr>
            <w:r w:rsidRPr="00342ADD">
              <w:t>-</w:t>
            </w:r>
          </w:p>
        </w:tc>
        <w:tc>
          <w:tcPr>
            <w:tcW w:w="1149" w:type="dxa"/>
          </w:tcPr>
          <w:p w:rsidR="00480E9B" w:rsidRPr="00342ADD" w:rsidRDefault="00480E9B" w:rsidP="00617C2D">
            <w:pPr>
              <w:pStyle w:val="af9"/>
            </w:pPr>
            <w:r w:rsidRPr="00342ADD">
              <w:t>-</w:t>
            </w:r>
          </w:p>
        </w:tc>
        <w:tc>
          <w:tcPr>
            <w:tcW w:w="794" w:type="dxa"/>
          </w:tcPr>
          <w:p w:rsidR="00480E9B" w:rsidRPr="00342ADD" w:rsidRDefault="00480E9B" w:rsidP="00617C2D">
            <w:pPr>
              <w:pStyle w:val="af9"/>
            </w:pPr>
            <w:r w:rsidRPr="00342ADD">
              <w:t>-</w:t>
            </w:r>
          </w:p>
        </w:tc>
        <w:tc>
          <w:tcPr>
            <w:tcW w:w="1045" w:type="dxa"/>
          </w:tcPr>
          <w:p w:rsidR="00480E9B" w:rsidRPr="00342ADD" w:rsidRDefault="00480E9B" w:rsidP="00617C2D">
            <w:pPr>
              <w:pStyle w:val="af9"/>
            </w:pPr>
            <w:r w:rsidRPr="00342ADD">
              <w:t>-</w:t>
            </w:r>
          </w:p>
        </w:tc>
        <w:tc>
          <w:tcPr>
            <w:tcW w:w="821" w:type="dxa"/>
          </w:tcPr>
          <w:p w:rsidR="00480E9B" w:rsidRPr="00342ADD" w:rsidRDefault="00480E9B" w:rsidP="00617C2D">
            <w:pPr>
              <w:pStyle w:val="af9"/>
            </w:pPr>
            <w:r w:rsidRPr="00342ADD">
              <w:t>-</w:t>
            </w:r>
          </w:p>
        </w:tc>
        <w:tc>
          <w:tcPr>
            <w:tcW w:w="1523" w:type="dxa"/>
          </w:tcPr>
          <w:p w:rsidR="00480E9B" w:rsidRPr="00342ADD" w:rsidRDefault="00480E9B" w:rsidP="00617C2D">
            <w:pPr>
              <w:pStyle w:val="af9"/>
            </w:pPr>
            <w:r w:rsidRPr="00342ADD">
              <w:t>-</w:t>
            </w:r>
          </w:p>
        </w:tc>
      </w:tr>
      <w:tr w:rsidR="00480E9B" w:rsidRPr="00342ADD" w:rsidTr="00617C2D">
        <w:trPr>
          <w:trHeight w:val="1271"/>
        </w:trPr>
        <w:tc>
          <w:tcPr>
            <w:tcW w:w="1689" w:type="dxa"/>
          </w:tcPr>
          <w:p w:rsidR="00342ADD" w:rsidRPr="00342ADD" w:rsidRDefault="00480E9B" w:rsidP="00617C2D">
            <w:pPr>
              <w:pStyle w:val="af9"/>
            </w:pPr>
            <w:r w:rsidRPr="00342ADD">
              <w:t>2</w:t>
            </w:r>
            <w:r w:rsidR="00342ADD">
              <w:t>.5</w:t>
            </w:r>
            <w:r w:rsidR="00342ADD" w:rsidRPr="00342ADD">
              <w:t>.</w:t>
            </w:r>
          </w:p>
          <w:p w:rsidR="00480E9B" w:rsidRPr="00342ADD" w:rsidRDefault="006C701A" w:rsidP="00617C2D">
            <w:pPr>
              <w:pStyle w:val="af9"/>
            </w:pPr>
            <w:r w:rsidRPr="00342ADD">
              <w:t>Д</w:t>
            </w:r>
            <w:r w:rsidR="00480E9B" w:rsidRPr="00342ADD">
              <w:t>енежные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средства</w:t>
            </w:r>
          </w:p>
        </w:tc>
        <w:tc>
          <w:tcPr>
            <w:tcW w:w="1120" w:type="dxa"/>
          </w:tcPr>
          <w:p w:rsidR="00480E9B" w:rsidRPr="00342ADD" w:rsidRDefault="00480E9B" w:rsidP="00617C2D">
            <w:pPr>
              <w:pStyle w:val="af9"/>
            </w:pPr>
            <w:r w:rsidRPr="00342ADD">
              <w:t>185/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0,5</w:t>
            </w:r>
          </w:p>
        </w:tc>
        <w:tc>
          <w:tcPr>
            <w:tcW w:w="951" w:type="dxa"/>
            <w:gridSpan w:val="2"/>
          </w:tcPr>
          <w:p w:rsidR="00480E9B" w:rsidRPr="00342ADD" w:rsidRDefault="00480E9B" w:rsidP="00617C2D">
            <w:pPr>
              <w:pStyle w:val="af9"/>
            </w:pPr>
            <w:r w:rsidRPr="00342ADD">
              <w:t>1030/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2,6</w:t>
            </w:r>
          </w:p>
        </w:tc>
        <w:tc>
          <w:tcPr>
            <w:tcW w:w="1149" w:type="dxa"/>
          </w:tcPr>
          <w:p w:rsidR="00480E9B" w:rsidRPr="00342ADD" w:rsidRDefault="00480E9B" w:rsidP="00617C2D">
            <w:pPr>
              <w:pStyle w:val="af9"/>
            </w:pPr>
            <w:r w:rsidRPr="00342ADD">
              <w:t>196/</w:t>
            </w:r>
          </w:p>
          <w:p w:rsidR="00480E9B" w:rsidRPr="00342ADD" w:rsidRDefault="00480E9B" w:rsidP="00617C2D">
            <w:pPr>
              <w:pStyle w:val="af9"/>
            </w:pPr>
            <w:r w:rsidRPr="00342ADD">
              <w:t>0,3</w:t>
            </w:r>
          </w:p>
        </w:tc>
        <w:tc>
          <w:tcPr>
            <w:tcW w:w="794" w:type="dxa"/>
          </w:tcPr>
          <w:p w:rsidR="00480E9B" w:rsidRPr="00342ADD" w:rsidRDefault="00480E9B" w:rsidP="00617C2D">
            <w:pPr>
              <w:pStyle w:val="af9"/>
            </w:pPr>
            <w:r w:rsidRPr="00342ADD">
              <w:t>845</w:t>
            </w:r>
          </w:p>
        </w:tc>
        <w:tc>
          <w:tcPr>
            <w:tcW w:w="1045" w:type="dxa"/>
          </w:tcPr>
          <w:p w:rsidR="00480E9B" w:rsidRPr="00342ADD" w:rsidRDefault="00480E9B" w:rsidP="00617C2D">
            <w:pPr>
              <w:pStyle w:val="af9"/>
            </w:pPr>
            <w:r w:rsidRPr="00342ADD">
              <w:t>456,7</w:t>
            </w:r>
          </w:p>
        </w:tc>
        <w:tc>
          <w:tcPr>
            <w:tcW w:w="821" w:type="dxa"/>
          </w:tcPr>
          <w:p w:rsidR="00480E9B" w:rsidRPr="00342ADD" w:rsidRDefault="00480E9B" w:rsidP="00617C2D">
            <w:pPr>
              <w:pStyle w:val="af9"/>
            </w:pPr>
            <w:r w:rsidRPr="00342ADD">
              <w:t>-834</w:t>
            </w:r>
          </w:p>
        </w:tc>
        <w:tc>
          <w:tcPr>
            <w:tcW w:w="1523" w:type="dxa"/>
          </w:tcPr>
          <w:p w:rsidR="00480E9B" w:rsidRPr="00342ADD" w:rsidRDefault="00480E9B" w:rsidP="00617C2D">
            <w:pPr>
              <w:pStyle w:val="af9"/>
            </w:pPr>
            <w:r w:rsidRPr="00342ADD">
              <w:t>-81</w:t>
            </w:r>
          </w:p>
        </w:tc>
      </w:tr>
      <w:tr w:rsidR="00480E9B" w:rsidRPr="00342ADD" w:rsidTr="00617C2D">
        <w:trPr>
          <w:trHeight w:hRule="exact" w:val="442"/>
        </w:trPr>
        <w:tc>
          <w:tcPr>
            <w:tcW w:w="1689" w:type="dxa"/>
          </w:tcPr>
          <w:p w:rsidR="00480E9B" w:rsidRPr="00342ADD" w:rsidRDefault="00480E9B" w:rsidP="00617C2D">
            <w:pPr>
              <w:pStyle w:val="af9"/>
            </w:pPr>
            <w:r w:rsidRPr="00342ADD">
              <w:t>БАЛАНС</w:t>
            </w:r>
          </w:p>
        </w:tc>
        <w:tc>
          <w:tcPr>
            <w:tcW w:w="1120" w:type="dxa"/>
          </w:tcPr>
          <w:p w:rsidR="00480E9B" w:rsidRPr="00342ADD" w:rsidRDefault="00480E9B" w:rsidP="00617C2D">
            <w:pPr>
              <w:pStyle w:val="af9"/>
            </w:pPr>
            <w:r w:rsidRPr="00342ADD">
              <w:t>36843</w:t>
            </w:r>
          </w:p>
        </w:tc>
        <w:tc>
          <w:tcPr>
            <w:tcW w:w="951" w:type="dxa"/>
            <w:gridSpan w:val="2"/>
          </w:tcPr>
          <w:p w:rsidR="00480E9B" w:rsidRPr="00342ADD" w:rsidRDefault="00480E9B" w:rsidP="00617C2D">
            <w:pPr>
              <w:pStyle w:val="af9"/>
            </w:pPr>
            <w:r w:rsidRPr="00342ADD">
              <w:t>39691</w:t>
            </w:r>
          </w:p>
        </w:tc>
        <w:tc>
          <w:tcPr>
            <w:tcW w:w="1149" w:type="dxa"/>
          </w:tcPr>
          <w:p w:rsidR="00480E9B" w:rsidRPr="00342ADD" w:rsidRDefault="00480E9B" w:rsidP="00617C2D">
            <w:pPr>
              <w:pStyle w:val="af9"/>
            </w:pPr>
            <w:r w:rsidRPr="00342ADD">
              <w:t>56739</w:t>
            </w:r>
          </w:p>
        </w:tc>
        <w:tc>
          <w:tcPr>
            <w:tcW w:w="794" w:type="dxa"/>
          </w:tcPr>
          <w:p w:rsidR="00480E9B" w:rsidRPr="00342ADD" w:rsidRDefault="00480E9B" w:rsidP="00617C2D">
            <w:pPr>
              <w:pStyle w:val="af9"/>
            </w:pPr>
            <w:r w:rsidRPr="00342ADD">
              <w:t>2849</w:t>
            </w:r>
          </w:p>
        </w:tc>
        <w:tc>
          <w:tcPr>
            <w:tcW w:w="1045" w:type="dxa"/>
          </w:tcPr>
          <w:p w:rsidR="00480E9B" w:rsidRPr="00342ADD" w:rsidRDefault="00480E9B" w:rsidP="00617C2D">
            <w:pPr>
              <w:pStyle w:val="af9"/>
            </w:pPr>
            <w:r w:rsidRPr="00342ADD">
              <w:t>7,7</w:t>
            </w:r>
          </w:p>
        </w:tc>
        <w:tc>
          <w:tcPr>
            <w:tcW w:w="821" w:type="dxa"/>
          </w:tcPr>
          <w:p w:rsidR="00480E9B" w:rsidRPr="00342ADD" w:rsidRDefault="00480E9B" w:rsidP="00617C2D">
            <w:pPr>
              <w:pStyle w:val="af9"/>
            </w:pPr>
            <w:r w:rsidRPr="00342ADD">
              <w:t>17047</w:t>
            </w:r>
          </w:p>
        </w:tc>
        <w:tc>
          <w:tcPr>
            <w:tcW w:w="1523" w:type="dxa"/>
          </w:tcPr>
          <w:p w:rsidR="00480E9B" w:rsidRPr="00342ADD" w:rsidRDefault="00480E9B" w:rsidP="00617C2D">
            <w:pPr>
              <w:pStyle w:val="af9"/>
            </w:pPr>
            <w:r w:rsidRPr="00342ADD">
              <w:t>43</w:t>
            </w:r>
          </w:p>
        </w:tc>
      </w:tr>
    </w:tbl>
    <w:p w:rsidR="006C701A" w:rsidRPr="00342ADD" w:rsidRDefault="006C701A" w:rsidP="00342ADD">
      <w:pPr>
        <w:tabs>
          <w:tab w:val="left" w:pos="726"/>
        </w:tabs>
      </w:pPr>
    </w:p>
    <w:p w:rsidR="00342ADD" w:rsidRPr="00342ADD" w:rsidRDefault="00DD1EC3" w:rsidP="00342ADD">
      <w:pPr>
        <w:tabs>
          <w:tab w:val="left" w:pos="726"/>
        </w:tabs>
      </w:pPr>
      <w:r w:rsidRPr="00342ADD">
        <w:t>Проанализировав</w:t>
      </w:r>
      <w:r w:rsidR="00342ADD" w:rsidRPr="00342ADD">
        <w:t xml:space="preserve"> </w:t>
      </w:r>
      <w:r w:rsidRPr="00342ADD">
        <w:t>таблицу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сделать</w:t>
      </w:r>
      <w:r w:rsidR="00342ADD" w:rsidRPr="00342ADD">
        <w:t xml:space="preserve"> </w:t>
      </w:r>
      <w:r w:rsidRPr="00342ADD">
        <w:t>следующие</w:t>
      </w:r>
      <w:r w:rsidR="00342ADD" w:rsidRPr="00342ADD">
        <w:t xml:space="preserve"> </w:t>
      </w:r>
      <w:r w:rsidRPr="00342ADD">
        <w:t>выводы</w:t>
      </w:r>
      <w:r w:rsidR="00342ADD" w:rsidRPr="00342ADD">
        <w:t>:</w:t>
      </w:r>
    </w:p>
    <w:p w:rsidR="00342ADD" w:rsidRPr="00342ADD" w:rsidRDefault="00480E9B" w:rsidP="00342ADD">
      <w:pPr>
        <w:tabs>
          <w:tab w:val="left" w:pos="726"/>
        </w:tabs>
      </w:pPr>
      <w:r w:rsidRPr="00342ADD">
        <w:t>Общая</w:t>
      </w:r>
      <w:r w:rsidR="00342ADD" w:rsidRPr="00342ADD">
        <w:t xml:space="preserve"> </w:t>
      </w:r>
      <w:r w:rsidRPr="00342ADD">
        <w:t>стоимость</w:t>
      </w:r>
      <w:r w:rsidR="00342ADD" w:rsidRPr="00342ADD">
        <w:t xml:space="preserve"> </w:t>
      </w:r>
      <w:r w:rsidRPr="00342ADD">
        <w:t>имущества</w:t>
      </w:r>
      <w:r w:rsidR="00342ADD" w:rsidRPr="00342ADD">
        <w:t xml:space="preserve"> </w:t>
      </w:r>
      <w:r w:rsidR="004F3743" w:rsidRPr="00342ADD">
        <w:t>ООО</w:t>
      </w:r>
      <w:r w:rsidR="00342ADD">
        <w:t xml:space="preserve"> "</w:t>
      </w:r>
      <w:r w:rsidR="004F3743" w:rsidRPr="00342ADD">
        <w:t>СП</w:t>
      </w:r>
      <w:r w:rsidR="00342ADD">
        <w:t xml:space="preserve">" </w:t>
      </w:r>
      <w:r w:rsidRPr="00342ADD">
        <w:t>за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 </w:t>
      </w:r>
      <w:r w:rsidRPr="00342ADD">
        <w:t>увеличилась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2849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., </w:t>
      </w:r>
      <w:r w:rsidRPr="00342ADD">
        <w:t>а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17047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составило</w:t>
      </w:r>
      <w:r w:rsidR="00342ADD" w:rsidRPr="00342ADD">
        <w:t xml:space="preserve"> </w:t>
      </w:r>
      <w:r w:rsidRPr="00342ADD">
        <w:t>соответственно</w:t>
      </w:r>
      <w:r w:rsidR="00342ADD" w:rsidRPr="00342ADD">
        <w:t xml:space="preserve"> </w:t>
      </w:r>
      <w:r w:rsidRPr="00342ADD">
        <w:t>7,7%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43%</w:t>
      </w:r>
      <w:r w:rsidR="00342ADD" w:rsidRPr="00342ADD">
        <w:t xml:space="preserve">. </w:t>
      </w:r>
      <w:r w:rsidRPr="00342ADD">
        <w:t>Увеличение</w:t>
      </w:r>
      <w:r w:rsidR="00342ADD" w:rsidRPr="00342ADD">
        <w:t xml:space="preserve"> </w:t>
      </w:r>
      <w:r w:rsidRPr="00342ADD">
        <w:t>произошло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прироста</w:t>
      </w:r>
      <w:r w:rsidR="00342ADD" w:rsidRPr="00342ADD">
        <w:t xml:space="preserve"> </w:t>
      </w:r>
      <w:r w:rsidRPr="00342ADD">
        <w:t>стоимости</w:t>
      </w:r>
      <w:r w:rsidR="00342ADD" w:rsidRPr="00342ADD">
        <w:t xml:space="preserve"> </w:t>
      </w:r>
      <w:r w:rsidRPr="00342ADD">
        <w:t>внеоборотных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2857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>.</w:t>
      </w:r>
      <w:r w:rsidR="00342ADD">
        <w:t xml:space="preserve"> (</w:t>
      </w:r>
      <w:r w:rsidRPr="00342ADD">
        <w:t>или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13,3%</w:t>
      </w:r>
      <w:r w:rsidR="00342ADD" w:rsidRPr="00342ADD">
        <w:t xml:space="preserve">) </w:t>
      </w:r>
      <w:r w:rsidRPr="00342ADD">
        <w:t>в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году,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-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увеличения</w:t>
      </w:r>
      <w:r w:rsidR="00342ADD" w:rsidRPr="00342ADD">
        <w:t xml:space="preserve"> </w:t>
      </w:r>
      <w:r w:rsidRPr="00342ADD">
        <w:t>внеоборотных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4073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 </w:t>
      </w:r>
      <w:r w:rsidRPr="00342ADD">
        <w:t>и</w:t>
      </w:r>
      <w:r w:rsidR="00342ADD" w:rsidRPr="00342ADD">
        <w:t xml:space="preserve"> </w:t>
      </w:r>
      <w:r w:rsidRPr="00342ADD">
        <w:t>прироста</w:t>
      </w:r>
      <w:r w:rsidR="00342ADD" w:rsidRPr="00342ADD">
        <w:t xml:space="preserve"> </w:t>
      </w:r>
      <w:r w:rsidRPr="00342ADD">
        <w:t>стоимости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12974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>.</w:t>
      </w:r>
      <w:r w:rsidR="00342ADD">
        <w:t xml:space="preserve"> (</w:t>
      </w:r>
      <w:r w:rsidRPr="00342ADD">
        <w:t>84,3%</w:t>
      </w:r>
      <w:r w:rsidR="00342ADD" w:rsidRPr="00342ADD">
        <w:t xml:space="preserve">). </w:t>
      </w:r>
      <w:r w:rsidRPr="00342ADD">
        <w:t>То</w:t>
      </w:r>
      <w:r w:rsidR="00342ADD" w:rsidRPr="00342ADD">
        <w:t xml:space="preserve"> </w:t>
      </w:r>
      <w:r w:rsidRPr="00342ADD">
        <w:t>есть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основной</w:t>
      </w:r>
      <w:r w:rsidR="00342ADD" w:rsidRPr="00342ADD">
        <w:t xml:space="preserve"> </w:t>
      </w:r>
      <w:r w:rsidRPr="00342ADD">
        <w:t>прирост</w:t>
      </w:r>
      <w:r w:rsidR="00342ADD" w:rsidRPr="00342ADD">
        <w:t xml:space="preserve"> </w:t>
      </w:r>
      <w:r w:rsidRPr="00342ADD">
        <w:t>имущества</w:t>
      </w:r>
      <w:r w:rsidR="00342ADD" w:rsidRPr="00342ADD">
        <w:t xml:space="preserve"> </w:t>
      </w:r>
      <w:r w:rsidR="004F3743" w:rsidRPr="00342ADD">
        <w:t>ООО</w:t>
      </w:r>
      <w:r w:rsidR="00342ADD">
        <w:t xml:space="preserve"> "</w:t>
      </w:r>
      <w:r w:rsidR="004F3743" w:rsidRPr="00342ADD">
        <w:t>СП</w:t>
      </w:r>
      <w:r w:rsidR="00342ADD">
        <w:t xml:space="preserve">" </w:t>
      </w:r>
      <w:r w:rsidRPr="00342ADD">
        <w:t>обеспечили</w:t>
      </w:r>
      <w:r w:rsidR="00342ADD" w:rsidRPr="00342ADD">
        <w:t xml:space="preserve"> </w:t>
      </w:r>
      <w:r w:rsidRPr="00342ADD">
        <w:t>оборотные</w:t>
      </w:r>
      <w:r w:rsidR="00342ADD" w:rsidRPr="00342ADD">
        <w:t xml:space="preserve"> </w:t>
      </w:r>
      <w:r w:rsidRPr="00342ADD">
        <w:t>активы</w:t>
      </w:r>
      <w:r w:rsidR="00342ADD" w:rsidRPr="00342ADD">
        <w:t>.</w:t>
      </w:r>
    </w:p>
    <w:p w:rsidR="00342ADD" w:rsidRPr="00342ADD" w:rsidRDefault="00480E9B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="00FB1E8C" w:rsidRPr="00342ADD">
        <w:t>2009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долю</w:t>
      </w:r>
      <w:r w:rsidR="00342ADD" w:rsidRPr="00342ADD">
        <w:t xml:space="preserve"> </w:t>
      </w:r>
      <w:r w:rsidRPr="00342ADD">
        <w:t>внеоборотных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приходилось</w:t>
      </w:r>
      <w:r w:rsidR="00342ADD" w:rsidRPr="00342ADD">
        <w:t xml:space="preserve"> </w:t>
      </w:r>
      <w:r w:rsidRPr="00342ADD">
        <w:t>58,2%,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долю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- </w:t>
      </w:r>
      <w:r w:rsidRPr="00342ADD">
        <w:t>41,8%</w:t>
      </w:r>
      <w:r w:rsidR="00342ADD" w:rsidRPr="00342ADD">
        <w:t>;</w:t>
      </w:r>
    </w:p>
    <w:p w:rsidR="00342ADD" w:rsidRPr="00342ADD" w:rsidRDefault="00480E9B" w:rsidP="00342ADD">
      <w:pPr>
        <w:tabs>
          <w:tab w:val="left" w:pos="726"/>
        </w:tabs>
      </w:pPr>
      <w:r w:rsidRPr="00342ADD">
        <w:lastRenderedPageBreak/>
        <w:t>В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удельный</w:t>
      </w:r>
      <w:r w:rsidR="00342ADD" w:rsidRPr="00342ADD">
        <w:t xml:space="preserve"> </w:t>
      </w:r>
      <w:r w:rsidRPr="00342ADD">
        <w:t>вес</w:t>
      </w:r>
      <w:r w:rsidR="00342ADD" w:rsidRPr="00342ADD">
        <w:t xml:space="preserve"> </w:t>
      </w:r>
      <w:r w:rsidRPr="00342ADD">
        <w:t>иммобилизованного</w:t>
      </w:r>
      <w:r w:rsidR="00342ADD" w:rsidRPr="00342ADD">
        <w:t xml:space="preserve"> </w:t>
      </w:r>
      <w:r w:rsidRPr="00342ADD">
        <w:t>имущества</w:t>
      </w:r>
      <w:r w:rsidR="00342ADD" w:rsidRPr="00342ADD">
        <w:t xml:space="preserve"> </w:t>
      </w:r>
      <w:r w:rsidRPr="00342ADD">
        <w:t>составил</w:t>
      </w:r>
      <w:r w:rsidR="00342ADD" w:rsidRPr="00342ADD">
        <w:t xml:space="preserve"> </w:t>
      </w:r>
      <w:r w:rsidRPr="00342ADD">
        <w:t>61,2%,</w:t>
      </w:r>
      <w:r w:rsidR="00342ADD" w:rsidRPr="00342ADD">
        <w:t xml:space="preserve">. </w:t>
      </w:r>
      <w:r w:rsidRPr="00342ADD">
        <w:t>а</w:t>
      </w:r>
      <w:r w:rsidR="00342ADD" w:rsidRPr="00342ADD">
        <w:t xml:space="preserve"> </w:t>
      </w:r>
      <w:r w:rsidRPr="00342ADD">
        <w:t>мобильного</w:t>
      </w:r>
      <w:r w:rsidR="00342ADD" w:rsidRPr="00342ADD">
        <w:t xml:space="preserve"> - </w:t>
      </w:r>
      <w:r w:rsidRPr="00342ADD">
        <w:t>38,8%</w:t>
      </w:r>
      <w:r w:rsidR="00342ADD" w:rsidRPr="00342ADD">
        <w:t>.</w:t>
      </w:r>
    </w:p>
    <w:p w:rsidR="00342ADD" w:rsidRPr="00342ADD" w:rsidRDefault="00480E9B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удельный</w:t>
      </w:r>
      <w:r w:rsidR="00342ADD" w:rsidRPr="00342ADD">
        <w:t xml:space="preserve"> </w:t>
      </w:r>
      <w:r w:rsidRPr="00342ADD">
        <w:t>вес</w:t>
      </w:r>
      <w:r w:rsidR="00342ADD" w:rsidRPr="00342ADD">
        <w:t xml:space="preserve"> </w:t>
      </w:r>
      <w:r w:rsidRPr="00342ADD">
        <w:t>внеоборотных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составил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50%</w:t>
      </w:r>
      <w:r w:rsidR="00342ADD" w:rsidRPr="00342ADD">
        <w:t xml:space="preserve"> </w:t>
      </w:r>
      <w:r w:rsidRPr="00342ADD">
        <w:t>соответственно</w:t>
      </w:r>
      <w:r w:rsidR="00342ADD" w:rsidRPr="00342ADD">
        <w:t>.</w:t>
      </w:r>
    </w:p>
    <w:p w:rsidR="00342ADD" w:rsidRPr="00342ADD" w:rsidRDefault="00480E9B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Pr="00342ADD">
        <w:t>составе</w:t>
      </w:r>
      <w:r w:rsidR="00342ADD" w:rsidRPr="00342ADD">
        <w:t xml:space="preserve"> </w:t>
      </w:r>
      <w:r w:rsidRPr="00342ADD">
        <w:t>внеоборотных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 </w:t>
      </w:r>
      <w:r w:rsidRPr="00342ADD">
        <w:t>имело</w:t>
      </w:r>
      <w:r w:rsidR="00342ADD" w:rsidRPr="00342ADD">
        <w:t xml:space="preserve"> </w:t>
      </w:r>
      <w:r w:rsidRPr="00342ADD">
        <w:t>место</w:t>
      </w:r>
      <w:r w:rsidR="00342ADD" w:rsidRPr="00342ADD">
        <w:t xml:space="preserve"> </w:t>
      </w:r>
      <w:r w:rsidRPr="00342ADD">
        <w:t>увеличение</w:t>
      </w:r>
      <w:r w:rsidR="00342ADD" w:rsidRPr="00342ADD">
        <w:t xml:space="preserve"> </w:t>
      </w:r>
      <w:r w:rsidRPr="00342ADD">
        <w:t>стоимости</w:t>
      </w:r>
      <w:r w:rsidR="00342ADD" w:rsidRPr="00342ADD">
        <w:t xml:space="preserve"> </w:t>
      </w:r>
      <w:r w:rsidRPr="00342ADD">
        <w:t>всех</w:t>
      </w:r>
      <w:r w:rsidR="00342ADD" w:rsidRPr="00342ADD">
        <w:t xml:space="preserve"> </w:t>
      </w:r>
      <w:r w:rsidRPr="00342ADD">
        <w:t>видов</w:t>
      </w:r>
      <w:r w:rsidR="00342ADD" w:rsidRPr="00342ADD">
        <w:t xml:space="preserve"> </w:t>
      </w:r>
      <w:r w:rsidRPr="00342ADD">
        <w:t>имущества</w:t>
      </w:r>
      <w:r w:rsidR="00342ADD" w:rsidRPr="00342ADD">
        <w:t xml:space="preserve">. </w:t>
      </w:r>
      <w:r w:rsidRPr="00342ADD">
        <w:t>Наибольшим</w:t>
      </w:r>
      <w:r w:rsidR="00342ADD" w:rsidRPr="00342ADD">
        <w:t xml:space="preserve"> </w:t>
      </w:r>
      <w:r w:rsidRPr="00342ADD">
        <w:t>приростом</w:t>
      </w:r>
      <w:r w:rsidR="00342ADD" w:rsidRPr="00342ADD">
        <w:t xml:space="preserve"> </w:t>
      </w:r>
      <w:r w:rsidRPr="00342ADD">
        <w:t>отличались</w:t>
      </w:r>
      <w:r w:rsidR="00342ADD" w:rsidRPr="00342ADD">
        <w:t xml:space="preserve"> </w:t>
      </w:r>
      <w:r w:rsidRPr="00342ADD">
        <w:t>основные</w:t>
      </w:r>
      <w:r w:rsidR="00342ADD" w:rsidRPr="00342ADD">
        <w:t xml:space="preserve"> </w:t>
      </w:r>
      <w:r w:rsidRPr="00342ADD">
        <w:t>средства</w:t>
      </w:r>
      <w:r w:rsidR="00342ADD" w:rsidRPr="00342ADD">
        <w:t xml:space="preserve">. </w:t>
      </w:r>
      <w:r w:rsidRPr="00342ADD">
        <w:t>Они</w:t>
      </w:r>
      <w:r w:rsidR="00342ADD" w:rsidRPr="00342ADD">
        <w:t xml:space="preserve"> </w:t>
      </w:r>
      <w:r w:rsidRPr="00342ADD">
        <w:t>возросли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2794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 </w:t>
      </w:r>
      <w:r w:rsidRPr="00342ADD">
        <w:t>или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14,4%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следствием</w:t>
      </w:r>
      <w:r w:rsidR="00342ADD" w:rsidRPr="00342ADD">
        <w:t xml:space="preserve"> </w:t>
      </w:r>
      <w:r w:rsidRPr="00342ADD">
        <w:t>развития</w:t>
      </w:r>
      <w:r w:rsidR="00342ADD" w:rsidRPr="00342ADD">
        <w:t xml:space="preserve"> </w:t>
      </w:r>
      <w:r w:rsidRPr="00342ADD">
        <w:t>материально-технической</w:t>
      </w:r>
      <w:r w:rsidR="00342ADD" w:rsidRPr="00342ADD">
        <w:t xml:space="preserve"> </w:t>
      </w:r>
      <w:r w:rsidRPr="00342ADD">
        <w:t>базы</w:t>
      </w:r>
      <w:r w:rsidR="00342ADD" w:rsidRPr="00342ADD">
        <w:t xml:space="preserve"> </w:t>
      </w:r>
      <w:r w:rsidR="00BB186C" w:rsidRPr="00342ADD">
        <w:t>ООО</w:t>
      </w:r>
      <w:r w:rsidR="00342ADD">
        <w:t xml:space="preserve"> "</w:t>
      </w:r>
      <w:r w:rsidR="00BB186C" w:rsidRPr="00342ADD">
        <w:t>СП</w:t>
      </w:r>
      <w:r w:rsidR="00342ADD">
        <w:t>"</w:t>
      </w:r>
      <w:r w:rsidR="00342ADD" w:rsidRPr="00342ADD">
        <w:t xml:space="preserve">. </w:t>
      </w:r>
      <w:r w:rsidR="008211F1" w:rsidRPr="00342ADD">
        <w:t>Но,</w:t>
      </w:r>
      <w:r w:rsidR="00342ADD" w:rsidRPr="00342ADD">
        <w:t xml:space="preserve"> </w:t>
      </w:r>
      <w:r w:rsidRPr="00342ADD">
        <w:t>несмотря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прирост</w:t>
      </w:r>
      <w:r w:rsidR="00342ADD" w:rsidRPr="00342ADD">
        <w:t xml:space="preserve"> </w:t>
      </w:r>
      <w:r w:rsidRPr="00342ADD">
        <w:t>стоимости</w:t>
      </w:r>
      <w:r w:rsidR="00342ADD" w:rsidRPr="00342ADD">
        <w:t xml:space="preserve"> </w:t>
      </w:r>
      <w:r w:rsidRPr="00342ADD">
        <w:t>основных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году,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наблюдалось</w:t>
      </w:r>
      <w:r w:rsidR="00342ADD" w:rsidRPr="00342ADD">
        <w:t xml:space="preserve"> </w:t>
      </w:r>
      <w:r w:rsidRPr="00342ADD">
        <w:t>снижение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удельного</w:t>
      </w:r>
      <w:r w:rsidR="00342ADD" w:rsidRPr="00342ADD">
        <w:t xml:space="preserve"> </w:t>
      </w:r>
      <w:r w:rsidRPr="00342ADD">
        <w:t>веса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56%</w:t>
      </w:r>
      <w:r w:rsidR="00342ADD" w:rsidRPr="00342ADD">
        <w:t xml:space="preserve"> </w:t>
      </w:r>
      <w:r w:rsidRPr="00342ADD">
        <w:t>до</w:t>
      </w:r>
      <w:r w:rsidR="00342ADD" w:rsidRPr="00342ADD">
        <w:t xml:space="preserve"> </w:t>
      </w:r>
      <w:r w:rsidRPr="00342ADD">
        <w:t>39%</w:t>
      </w:r>
      <w:r w:rsidR="00342ADD">
        <w:t xml:space="preserve"> (</w:t>
      </w:r>
      <w:r w:rsidRPr="00342ADD">
        <w:t>на</w:t>
      </w:r>
      <w:r w:rsidR="00342ADD" w:rsidRPr="00342ADD">
        <w:t xml:space="preserve"> </w:t>
      </w:r>
      <w:r w:rsidRPr="00342ADD">
        <w:t>17</w:t>
      </w:r>
      <w:r w:rsidR="00342ADD" w:rsidRPr="00342ADD">
        <w:t xml:space="preserve"> </w:t>
      </w:r>
      <w:r w:rsidRPr="00342ADD">
        <w:t>пунктов</w:t>
      </w:r>
      <w:r w:rsidR="00342ADD" w:rsidRPr="00342ADD">
        <w:t xml:space="preserve">). </w:t>
      </w:r>
      <w:r w:rsidRPr="00342ADD">
        <w:t>Это</w:t>
      </w:r>
      <w:r w:rsidR="00342ADD" w:rsidRPr="00342ADD">
        <w:t xml:space="preserve"> </w:t>
      </w:r>
      <w:r w:rsidRPr="00342ADD">
        <w:t>объясняется</w:t>
      </w:r>
      <w:r w:rsidR="00342ADD" w:rsidRPr="00342ADD">
        <w:t xml:space="preserve"> </w:t>
      </w:r>
      <w:r w:rsidRPr="00342ADD">
        <w:t>тем,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уменьшилась</w:t>
      </w:r>
      <w:r w:rsidR="00342ADD" w:rsidRPr="00342ADD">
        <w:t xml:space="preserve"> </w:t>
      </w:r>
      <w:r w:rsidRPr="00342ADD">
        <w:t>доля</w:t>
      </w:r>
      <w:r w:rsidR="00342ADD" w:rsidRPr="00342ADD">
        <w:t xml:space="preserve"> </w:t>
      </w:r>
      <w:r w:rsidRPr="00342ADD">
        <w:t>внеоборотных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имуществе</w:t>
      </w:r>
      <w:r w:rsidR="00342ADD" w:rsidRPr="00342ADD">
        <w:t xml:space="preserve"> </w:t>
      </w:r>
      <w:r w:rsidRPr="00342ADD">
        <w:t>предприятия</w:t>
      </w:r>
      <w:r w:rsidR="00342ADD">
        <w:t xml:space="preserve"> (</w:t>
      </w:r>
      <w:r w:rsidRPr="00342ADD">
        <w:t>с</w:t>
      </w:r>
      <w:r w:rsidR="00342ADD" w:rsidRPr="00342ADD">
        <w:t xml:space="preserve"> </w:t>
      </w:r>
      <w:r w:rsidRPr="00342ADD">
        <w:t>61,2</w:t>
      </w:r>
      <w:r w:rsidR="00342ADD" w:rsidRPr="00342ADD">
        <w:t xml:space="preserve"> </w:t>
      </w:r>
      <w:r w:rsidRPr="00342ADD">
        <w:t>%</w:t>
      </w:r>
      <w:r w:rsidR="00342ADD" w:rsidRPr="00342ADD">
        <w:t xml:space="preserve"> </w:t>
      </w:r>
      <w:r w:rsidRPr="00342ADD">
        <w:t>до</w:t>
      </w:r>
      <w:r w:rsidR="00342ADD" w:rsidRPr="00342ADD">
        <w:t xml:space="preserve"> </w:t>
      </w:r>
      <w:r w:rsidRPr="00342ADD">
        <w:t>50</w:t>
      </w:r>
      <w:r w:rsidR="00342ADD" w:rsidRPr="00342ADD">
        <w:t xml:space="preserve"> </w:t>
      </w:r>
      <w:r w:rsidRPr="00342ADD">
        <w:t>%</w:t>
      </w:r>
      <w:r w:rsidR="00342ADD" w:rsidRPr="00342ADD">
        <w:t>).</w:t>
      </w:r>
    </w:p>
    <w:p w:rsidR="00342ADD" w:rsidRPr="00342ADD" w:rsidRDefault="00480E9B" w:rsidP="00342ADD">
      <w:pPr>
        <w:tabs>
          <w:tab w:val="left" w:pos="726"/>
        </w:tabs>
      </w:pPr>
      <w:r w:rsidRPr="00342ADD">
        <w:t>Расходы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незавершенное</w:t>
      </w:r>
      <w:r w:rsidR="00342ADD" w:rsidRPr="00342ADD">
        <w:t xml:space="preserve"> </w:t>
      </w:r>
      <w:r w:rsidRPr="00342ADD">
        <w:t>строительство</w:t>
      </w:r>
      <w:r w:rsidR="00342ADD" w:rsidRPr="00342ADD">
        <w:t xml:space="preserve"> </w:t>
      </w:r>
      <w:r w:rsidRPr="00342ADD">
        <w:t>возросли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142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., </w:t>
      </w:r>
      <w:r w:rsidRPr="00342ADD">
        <w:t>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- </w:t>
      </w:r>
      <w:r w:rsidRPr="00342ADD">
        <w:t>на</w:t>
      </w:r>
      <w:r w:rsidR="00342ADD" w:rsidRPr="00342ADD">
        <w:t xml:space="preserve"> </w:t>
      </w:r>
      <w:r w:rsidRPr="00342ADD">
        <w:t>4092,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процентах</w:t>
      </w:r>
      <w:r w:rsidR="00342ADD" w:rsidRPr="00342ADD">
        <w:t xml:space="preserve"> </w:t>
      </w:r>
      <w:r w:rsidRPr="00342ADD">
        <w:t>составило</w:t>
      </w:r>
      <w:r w:rsidR="00342ADD" w:rsidRPr="00342ADD">
        <w:t xml:space="preserve"> </w:t>
      </w:r>
      <w:r w:rsidRPr="00342ADD">
        <w:t>соответственно</w:t>
      </w:r>
      <w:r w:rsidR="00342ADD" w:rsidRPr="00342ADD">
        <w:t xml:space="preserve"> </w:t>
      </w:r>
      <w:r w:rsidRPr="00342ADD">
        <w:t>7,2%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93,7%</w:t>
      </w:r>
      <w:r w:rsidR="00342ADD" w:rsidRPr="00342ADD">
        <w:t xml:space="preserve">. </w:t>
      </w:r>
      <w:r w:rsidR="008211F1" w:rsidRPr="00342ADD">
        <w:t>Их</w:t>
      </w:r>
      <w:r w:rsidR="00342ADD" w:rsidRPr="00342ADD">
        <w:t xml:space="preserve"> </w:t>
      </w:r>
      <w:r w:rsidR="008211F1" w:rsidRPr="00342ADD">
        <w:t>удельный</w:t>
      </w:r>
      <w:r w:rsidR="00342ADD" w:rsidRPr="00342ADD">
        <w:t xml:space="preserve"> </w:t>
      </w:r>
      <w:r w:rsidR="008211F1" w:rsidRPr="00342ADD">
        <w:t>вес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валюте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="00FB1E8C" w:rsidRPr="00342ADD">
        <w:t>2009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 </w:t>
      </w:r>
      <w:r w:rsidRPr="00342ADD">
        <w:t>составлял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5,3%,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он</w:t>
      </w:r>
      <w:r w:rsidR="00342ADD" w:rsidRPr="00342ADD">
        <w:t xml:space="preserve"> </w:t>
      </w:r>
      <w:r w:rsidRPr="00342ADD">
        <w:t>увеличился</w:t>
      </w:r>
      <w:r w:rsidR="00342ADD" w:rsidRPr="00342ADD">
        <w:t xml:space="preserve"> </w:t>
      </w:r>
      <w:r w:rsidRPr="00342ADD">
        <w:t>до</w:t>
      </w:r>
      <w:r w:rsidR="00342ADD" w:rsidRPr="00342ADD">
        <w:t xml:space="preserve"> </w:t>
      </w:r>
      <w:r w:rsidRPr="00342ADD">
        <w:t>11%</w:t>
      </w:r>
      <w:r w:rsidR="00342ADD" w:rsidRPr="00342ADD">
        <w:t xml:space="preserve">. </w:t>
      </w:r>
      <w:r w:rsidRPr="00342ADD">
        <w:t>Данные</w:t>
      </w:r>
      <w:r w:rsidR="00342ADD" w:rsidRPr="00342ADD">
        <w:t xml:space="preserve"> </w:t>
      </w:r>
      <w:r w:rsidRPr="00342ADD">
        <w:t>активы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участвуют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производстве</w:t>
      </w:r>
      <w:r w:rsidR="00342ADD" w:rsidRPr="00342ADD">
        <w:t xml:space="preserve"> </w:t>
      </w:r>
      <w:r w:rsidRPr="00342ADD">
        <w:t>и,</w:t>
      </w:r>
      <w:r w:rsidR="00342ADD" w:rsidRPr="00342ADD">
        <w:t xml:space="preserve"> </w:t>
      </w:r>
      <w:r w:rsidRPr="00342ADD">
        <w:t>следовательно,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определенных</w:t>
      </w:r>
      <w:r w:rsidR="00342ADD" w:rsidRPr="00342ADD">
        <w:t xml:space="preserve"> </w:t>
      </w:r>
      <w:r w:rsidRPr="00342ADD">
        <w:t>условиях</w:t>
      </w:r>
      <w:r w:rsidR="00342ADD" w:rsidRPr="00342ADD">
        <w:t xml:space="preserve"> </w:t>
      </w:r>
      <w:r w:rsidRPr="00342ADD">
        <w:t>увеличение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суммы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негативно</w:t>
      </w:r>
      <w:r w:rsidR="00342ADD" w:rsidRPr="00342ADD">
        <w:t xml:space="preserve"> </w:t>
      </w:r>
      <w:r w:rsidRPr="00342ADD">
        <w:t>сказаться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результатах</w:t>
      </w:r>
      <w:r w:rsidR="00342ADD" w:rsidRPr="00342ADD">
        <w:t xml:space="preserve"> </w:t>
      </w:r>
      <w:r w:rsidRPr="00342ADD">
        <w:t>финансо</w:t>
      </w:r>
      <w:r w:rsidR="00A05B0F" w:rsidRPr="00342ADD">
        <w:t>во-хозяйственной</w:t>
      </w:r>
      <w:r w:rsidR="00342ADD" w:rsidRPr="00342ADD">
        <w:t xml:space="preserve"> </w:t>
      </w:r>
      <w:r w:rsidR="00A05B0F" w:rsidRPr="00342ADD">
        <w:t>деятельности</w:t>
      </w:r>
      <w:r w:rsidR="00342ADD" w:rsidRPr="00342ADD">
        <w:t xml:space="preserve"> </w:t>
      </w:r>
      <w:r w:rsidR="00A05B0F" w:rsidRPr="00342ADD">
        <w:t>ОО</w:t>
      </w:r>
      <w:r w:rsidRPr="00342ADD">
        <w:t>О</w:t>
      </w:r>
      <w:r w:rsidR="00342ADD" w:rsidRPr="00342ADD">
        <w:t>.</w:t>
      </w:r>
    </w:p>
    <w:p w:rsidR="00342ADD" w:rsidRPr="00342ADD" w:rsidRDefault="00480E9B" w:rsidP="00342ADD">
      <w:pPr>
        <w:tabs>
          <w:tab w:val="left" w:pos="726"/>
        </w:tabs>
      </w:pPr>
      <w:r w:rsidRPr="00342ADD">
        <w:t>На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 </w:t>
      </w:r>
      <w:r w:rsidRPr="00342ADD">
        <w:t>стоимость</w:t>
      </w:r>
      <w:r w:rsidR="00342ADD" w:rsidRPr="00342ADD">
        <w:t xml:space="preserve"> </w:t>
      </w:r>
      <w:r w:rsidRPr="00342ADD">
        <w:t>мобильного</w:t>
      </w:r>
      <w:r w:rsidR="00342ADD" w:rsidRPr="00342ADD">
        <w:t xml:space="preserve"> </w:t>
      </w:r>
      <w:r w:rsidRPr="00342ADD">
        <w:t>имущества</w:t>
      </w:r>
      <w:r w:rsidR="00342ADD" w:rsidRPr="00342ADD">
        <w:t xml:space="preserve"> </w:t>
      </w:r>
      <w:r w:rsidRPr="00342ADD">
        <w:t>составила</w:t>
      </w:r>
      <w:r w:rsidR="00342ADD" w:rsidRPr="00342ADD">
        <w:t xml:space="preserve"> </w:t>
      </w:r>
      <w:r w:rsidRPr="00342ADD">
        <w:t>15386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 </w:t>
      </w:r>
      <w:r w:rsidRPr="00342ADD">
        <w:t>По</w:t>
      </w:r>
      <w:r w:rsidR="00342ADD" w:rsidRPr="00342ADD">
        <w:t xml:space="preserve"> </w:t>
      </w:r>
      <w:r w:rsidRPr="00342ADD">
        <w:t>сравнению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="00FB1E8C" w:rsidRPr="00342ADD">
        <w:t>2009</w:t>
      </w:r>
      <w:r w:rsidR="00342ADD" w:rsidRPr="00342ADD">
        <w:t xml:space="preserve"> </w:t>
      </w:r>
      <w:r w:rsidRPr="00342ADD">
        <w:t>годом</w:t>
      </w:r>
      <w:r w:rsidR="00342ADD" w:rsidRPr="00342ADD">
        <w:t xml:space="preserve"> </w:t>
      </w:r>
      <w:r w:rsidRPr="00342ADD">
        <w:t>она</w:t>
      </w:r>
      <w:r w:rsidR="00342ADD" w:rsidRPr="00342ADD">
        <w:t xml:space="preserve"> </w:t>
      </w:r>
      <w:r w:rsidRPr="00342ADD">
        <w:t>снизилась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8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 </w:t>
      </w:r>
      <w:r w:rsidRPr="00342ADD">
        <w:t>или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0,05%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стоимость</w:t>
      </w:r>
      <w:r w:rsidR="00342ADD" w:rsidRPr="00342ADD">
        <w:t xml:space="preserve"> </w:t>
      </w:r>
      <w:r w:rsidRPr="00342ADD">
        <w:t>наоборот</w:t>
      </w:r>
      <w:r w:rsidR="00342ADD" w:rsidRPr="00342ADD">
        <w:t xml:space="preserve"> </w:t>
      </w:r>
      <w:r w:rsidRPr="00342ADD">
        <w:t>возросла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12974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 </w:t>
      </w:r>
      <w:r w:rsidRPr="00342ADD">
        <w:t>или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84,3%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составила</w:t>
      </w:r>
      <w:r w:rsidR="00342ADD" w:rsidRPr="00342ADD">
        <w:t xml:space="preserve"> </w:t>
      </w:r>
      <w:r w:rsidRPr="00342ADD">
        <w:t>28360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 </w:t>
      </w:r>
      <w:r w:rsidRPr="00342ADD">
        <w:t>Удельный</w:t>
      </w:r>
      <w:r w:rsidR="00342ADD" w:rsidRPr="00342ADD">
        <w:t xml:space="preserve"> </w:t>
      </w:r>
      <w:r w:rsidRPr="00342ADD">
        <w:t>вес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общей</w:t>
      </w:r>
      <w:r w:rsidR="00342ADD" w:rsidRPr="00342ADD">
        <w:t xml:space="preserve"> </w:t>
      </w:r>
      <w:r w:rsidRPr="00342ADD">
        <w:t>стоимости</w:t>
      </w:r>
      <w:r w:rsidR="00342ADD" w:rsidRPr="00342ADD">
        <w:t xml:space="preserve"> </w:t>
      </w:r>
      <w:r w:rsidRPr="00342ADD">
        <w:t>имущества</w:t>
      </w:r>
      <w:r w:rsidR="00342ADD">
        <w:t xml:space="preserve"> (</w:t>
      </w:r>
      <w:r w:rsidRPr="00342ADD">
        <w:t>активов</w:t>
      </w:r>
      <w:r w:rsidR="00342ADD" w:rsidRPr="00342ADD">
        <w:t xml:space="preserve">) </w:t>
      </w:r>
      <w:r w:rsidR="00A05B0F" w:rsidRPr="00342ADD">
        <w:t>ООО</w:t>
      </w:r>
      <w:r w:rsidR="00342ADD">
        <w:t xml:space="preserve"> "</w:t>
      </w:r>
      <w:r w:rsidR="00A05B0F" w:rsidRPr="00342ADD">
        <w:t>СП</w:t>
      </w:r>
      <w:r w:rsidR="00342ADD">
        <w:t xml:space="preserve">" </w:t>
      </w:r>
      <w:r w:rsidRPr="00342ADD">
        <w:t>в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снизился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41,8</w:t>
      </w:r>
      <w:r w:rsidR="00342ADD" w:rsidRPr="00342ADD">
        <w:t xml:space="preserve"> </w:t>
      </w:r>
      <w:r w:rsidRPr="00342ADD">
        <w:t>%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3</w:t>
      </w:r>
      <w:r w:rsidR="00342ADD" w:rsidRPr="00342ADD">
        <w:t xml:space="preserve"> </w:t>
      </w:r>
      <w:r w:rsidRPr="00342ADD">
        <w:t>пункта</w:t>
      </w:r>
      <w:r w:rsidR="00342ADD">
        <w:t xml:space="preserve"> (</w:t>
      </w:r>
      <w:r w:rsidRPr="00342ADD">
        <w:t>до</w:t>
      </w:r>
      <w:r w:rsidR="00342ADD" w:rsidRPr="00342ADD">
        <w:t xml:space="preserve"> </w:t>
      </w:r>
      <w:r w:rsidRPr="00342ADD">
        <w:t>38,8</w:t>
      </w:r>
      <w:r w:rsidR="00342ADD" w:rsidRPr="00342ADD">
        <w:t xml:space="preserve"> </w:t>
      </w:r>
      <w:r w:rsidRPr="00342ADD">
        <w:t>%</w:t>
      </w:r>
      <w:r w:rsidR="00342ADD" w:rsidRPr="00342ADD">
        <w:t xml:space="preserve">). </w:t>
      </w:r>
      <w:r w:rsidRPr="00342ADD">
        <w:t>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произошло</w:t>
      </w:r>
      <w:r w:rsidR="00342ADD" w:rsidRPr="00342ADD">
        <w:t xml:space="preserve"> </w:t>
      </w:r>
      <w:r w:rsidRPr="00342ADD">
        <w:t>увеличение</w:t>
      </w:r>
      <w:r w:rsidR="00342ADD" w:rsidRPr="00342ADD">
        <w:t xml:space="preserve"> </w:t>
      </w:r>
      <w:r w:rsidRPr="00342ADD">
        <w:t>мобильного</w:t>
      </w:r>
      <w:r w:rsidR="00342ADD" w:rsidRPr="00342ADD">
        <w:t xml:space="preserve"> </w:t>
      </w:r>
      <w:r w:rsidRPr="00342ADD">
        <w:t>имущества</w:t>
      </w:r>
      <w:r w:rsidR="00342ADD" w:rsidRPr="00342ADD">
        <w:t xml:space="preserve"> </w:t>
      </w:r>
      <w:r w:rsidRPr="00342ADD">
        <w:t>до</w:t>
      </w:r>
      <w:r w:rsidR="00342ADD" w:rsidRPr="00342ADD">
        <w:t xml:space="preserve"> </w:t>
      </w:r>
      <w:r w:rsidRPr="00342ADD">
        <w:t>50</w:t>
      </w:r>
      <w:r w:rsidR="00342ADD" w:rsidRPr="00342ADD">
        <w:t xml:space="preserve"> </w:t>
      </w:r>
      <w:r w:rsidRPr="00342ADD">
        <w:t>%</w:t>
      </w:r>
      <w:r w:rsidR="00342ADD" w:rsidRPr="00342ADD">
        <w:t>.</w:t>
      </w:r>
    </w:p>
    <w:p w:rsidR="00342ADD" w:rsidRPr="00342ADD" w:rsidRDefault="00480E9B" w:rsidP="00342ADD">
      <w:pPr>
        <w:tabs>
          <w:tab w:val="left" w:pos="726"/>
        </w:tabs>
      </w:pPr>
      <w:r w:rsidRPr="00342ADD">
        <w:t>Прирост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обусловлен</w:t>
      </w:r>
      <w:r w:rsidR="00342ADD" w:rsidRPr="00342ADD">
        <w:t xml:space="preserve"> </w:t>
      </w:r>
      <w:r w:rsidRPr="00342ADD">
        <w:t>увеличением</w:t>
      </w:r>
      <w:r w:rsidR="00342ADD" w:rsidRPr="00342ADD">
        <w:t xml:space="preserve"> </w:t>
      </w:r>
      <w:r w:rsidRPr="00342ADD">
        <w:t>материально-производственных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задолженностью</w:t>
      </w:r>
      <w:r w:rsidR="00342ADD" w:rsidRPr="00342ADD">
        <w:t>.</w:t>
      </w:r>
    </w:p>
    <w:p w:rsidR="00342ADD" w:rsidRPr="00342ADD" w:rsidRDefault="00480E9B" w:rsidP="00342ADD">
      <w:pPr>
        <w:tabs>
          <w:tab w:val="left" w:pos="726"/>
        </w:tabs>
      </w:pPr>
      <w:r w:rsidRPr="00342ADD">
        <w:t>Наибольшее</w:t>
      </w:r>
      <w:r w:rsidR="00342ADD" w:rsidRPr="00342ADD">
        <w:t xml:space="preserve"> </w:t>
      </w:r>
      <w:r w:rsidRPr="00342ADD">
        <w:t>приращение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обеспечено</w:t>
      </w:r>
      <w:r w:rsidR="00342ADD" w:rsidRPr="00342ADD">
        <w:t xml:space="preserve"> </w:t>
      </w:r>
      <w:r w:rsidRPr="00342ADD">
        <w:t>увеличением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материальных</w:t>
      </w:r>
      <w:r w:rsidR="00342ADD" w:rsidRPr="00342ADD">
        <w:t xml:space="preserve"> </w:t>
      </w:r>
      <w:r w:rsidRPr="00342ADD">
        <w:t>ресурсов</w:t>
      </w:r>
      <w:r w:rsidR="00342ADD" w:rsidRPr="00342ADD">
        <w:t xml:space="preserve">. </w:t>
      </w:r>
      <w:r w:rsidRPr="00342ADD">
        <w:t>Их</w:t>
      </w:r>
      <w:r w:rsidR="00342ADD" w:rsidRPr="00342ADD">
        <w:t xml:space="preserve"> </w:t>
      </w:r>
      <w:r w:rsidRPr="00342ADD">
        <w:t>доля</w:t>
      </w:r>
      <w:r w:rsidR="00342ADD" w:rsidRPr="00342ADD">
        <w:t xml:space="preserve"> </w:t>
      </w:r>
      <w:r w:rsidRPr="00342ADD">
        <w:t>возросла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сравнению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="00FB1E8C" w:rsidRPr="00342ADD">
        <w:t>2009</w:t>
      </w:r>
      <w:r w:rsidR="00342ADD" w:rsidRPr="00342ADD">
        <w:t xml:space="preserve"> </w:t>
      </w:r>
      <w:r w:rsidRPr="00342ADD">
        <w:lastRenderedPageBreak/>
        <w:t>годом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2427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 </w:t>
      </w:r>
      <w:r w:rsidRPr="00342ADD">
        <w:t>или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87,3%,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сравнению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годом</w:t>
      </w:r>
      <w:r w:rsidR="00342ADD" w:rsidRPr="00342ADD">
        <w:t xml:space="preserve"> - </w:t>
      </w:r>
      <w:r w:rsidRPr="00342ADD">
        <w:t>на</w:t>
      </w:r>
      <w:r w:rsidR="00342ADD" w:rsidRPr="00342ADD">
        <w:t xml:space="preserve"> </w:t>
      </w:r>
      <w:r w:rsidRPr="00342ADD">
        <w:t>4370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 </w:t>
      </w:r>
      <w:r w:rsidRPr="00342ADD">
        <w:t>или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84%</w:t>
      </w:r>
      <w:r w:rsidR="00342ADD" w:rsidRPr="00342ADD">
        <w:t xml:space="preserve">. </w:t>
      </w:r>
      <w:r w:rsidRPr="00342ADD">
        <w:t>Удельный</w:t>
      </w:r>
      <w:r w:rsidR="00342ADD" w:rsidRPr="00342ADD">
        <w:t xml:space="preserve"> </w:t>
      </w:r>
      <w:r w:rsidRPr="00342ADD">
        <w:t>вес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увеличился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7,5</w:t>
      </w:r>
      <w:r w:rsidR="00342ADD" w:rsidRPr="00342ADD">
        <w:t xml:space="preserve"> </w:t>
      </w:r>
      <w:r w:rsidRPr="00342ADD">
        <w:t>%</w:t>
      </w:r>
      <w:r w:rsidR="00342ADD">
        <w:t xml:space="preserve"> (</w:t>
      </w:r>
      <w:r w:rsidRPr="00342ADD">
        <w:t>200</w:t>
      </w:r>
      <w:r w:rsidR="008211F1" w:rsidRPr="00342ADD">
        <w:t>3</w:t>
      </w:r>
      <w:r w:rsidRPr="00342ADD">
        <w:t>год</w:t>
      </w:r>
      <w:r w:rsidR="00342ADD" w:rsidRPr="00342ADD">
        <w:t xml:space="preserve">) </w:t>
      </w:r>
      <w:r w:rsidRPr="00342ADD">
        <w:t>до</w:t>
      </w:r>
      <w:r w:rsidR="00342ADD" w:rsidRPr="00342ADD">
        <w:t xml:space="preserve"> </w:t>
      </w:r>
      <w:r w:rsidRPr="00342ADD">
        <w:t>16,9</w:t>
      </w:r>
      <w:r w:rsidR="00342ADD" w:rsidRPr="00342ADD">
        <w:t xml:space="preserve"> </w:t>
      </w:r>
      <w:r w:rsidRPr="00342ADD">
        <w:t>%</w:t>
      </w:r>
      <w:r w:rsidR="00342ADD">
        <w:t xml:space="preserve"> (</w:t>
      </w:r>
      <w:r w:rsidR="00FB1E8C" w:rsidRPr="00342ADD">
        <w:t>2010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), </w:t>
      </w:r>
      <w:r w:rsidR="00342ADD">
        <w:t>т.е.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9,4</w:t>
      </w:r>
      <w:r w:rsidR="00342ADD" w:rsidRPr="00342ADD">
        <w:t xml:space="preserve"> </w:t>
      </w:r>
      <w:r w:rsidRPr="00342ADD">
        <w:t>пункта</w:t>
      </w:r>
      <w:r w:rsidR="00342ADD" w:rsidRPr="00342ADD">
        <w:t>.</w:t>
      </w:r>
    </w:p>
    <w:p w:rsidR="00342ADD" w:rsidRPr="00342ADD" w:rsidRDefault="00480E9B" w:rsidP="00342ADD">
      <w:pPr>
        <w:tabs>
          <w:tab w:val="left" w:pos="726"/>
        </w:tabs>
      </w:pPr>
      <w:r w:rsidRPr="00342ADD">
        <w:t>Сумма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уменьшилась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3557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 </w:t>
      </w:r>
      <w:r w:rsidRPr="00342ADD">
        <w:t>или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28,7%</w:t>
      </w:r>
      <w:r w:rsidR="00342ADD" w:rsidRPr="00342ADD">
        <w:t xml:space="preserve"> - </w:t>
      </w:r>
      <w:r w:rsidRPr="00342ADD">
        <w:t>в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наоборот</w:t>
      </w:r>
      <w:r w:rsidR="00342ADD" w:rsidRPr="00342ADD">
        <w:t xml:space="preserve"> </w:t>
      </w:r>
      <w:r w:rsidRPr="00342ADD">
        <w:t>произошло</w:t>
      </w:r>
      <w:r w:rsidR="00342ADD" w:rsidRPr="00342ADD">
        <w:t xml:space="preserve"> </w:t>
      </w:r>
      <w:r w:rsidRPr="00342ADD">
        <w:t>увеличение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7627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>.</w:t>
      </w:r>
      <w:r w:rsidR="00342ADD">
        <w:t xml:space="preserve"> (</w:t>
      </w:r>
      <w:r w:rsidRPr="00342ADD">
        <w:t>86,2%</w:t>
      </w:r>
      <w:r w:rsidR="00342ADD" w:rsidRPr="00342ADD">
        <w:t xml:space="preserve">). </w:t>
      </w:r>
      <w:r w:rsidRPr="00342ADD">
        <w:t>Удельный</w:t>
      </w:r>
      <w:r w:rsidR="00342ADD" w:rsidRPr="00342ADD">
        <w:t xml:space="preserve"> </w:t>
      </w:r>
      <w:r w:rsidRPr="00342ADD">
        <w:t>вес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расчетах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 </w:t>
      </w:r>
      <w:r w:rsidRPr="00342ADD">
        <w:t>снизился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33,6%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11,3</w:t>
      </w:r>
      <w:r w:rsidR="00342ADD" w:rsidRPr="00342ADD">
        <w:t xml:space="preserve"> </w:t>
      </w:r>
      <w:r w:rsidRPr="00342ADD">
        <w:t>пункта,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доля</w:t>
      </w:r>
      <w:r w:rsidR="00342ADD" w:rsidRPr="00342ADD">
        <w:t xml:space="preserve"> </w:t>
      </w:r>
      <w:r w:rsidRPr="00342ADD">
        <w:t>возросла</w:t>
      </w:r>
      <w:r w:rsidR="00342ADD" w:rsidRPr="00342ADD">
        <w:t xml:space="preserve"> </w:t>
      </w:r>
      <w:r w:rsidRPr="00342ADD">
        <w:t>до</w:t>
      </w:r>
      <w:r w:rsidR="00342ADD" w:rsidRPr="00342ADD">
        <w:t xml:space="preserve"> </w:t>
      </w:r>
      <w:r w:rsidRPr="00342ADD">
        <w:t>29%</w:t>
      </w:r>
      <w:r w:rsidR="00342ADD" w:rsidRPr="00342ADD">
        <w:t xml:space="preserve">, </w:t>
      </w:r>
      <w:r w:rsidR="00342ADD">
        <w:t>т.е.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6,7</w:t>
      </w:r>
      <w:r w:rsidR="00342ADD" w:rsidRPr="00342ADD">
        <w:t xml:space="preserve"> </w:t>
      </w:r>
      <w:r w:rsidRPr="00342ADD">
        <w:t>пункта</w:t>
      </w:r>
      <w:r w:rsidR="00342ADD" w:rsidRPr="00342ADD">
        <w:t xml:space="preserve">. </w:t>
      </w:r>
      <w:r w:rsidRPr="00342ADD">
        <w:t>Но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целом</w:t>
      </w:r>
      <w:r w:rsidR="00342ADD" w:rsidRPr="00342ADD">
        <w:t xml:space="preserve"> </w:t>
      </w:r>
      <w:r w:rsidRPr="00342ADD">
        <w:t>наблюдалась</w:t>
      </w:r>
      <w:r w:rsidR="00342ADD" w:rsidRPr="00342ADD">
        <w:t xml:space="preserve"> </w:t>
      </w:r>
      <w:r w:rsidRPr="00342ADD">
        <w:t>тенденция</w:t>
      </w:r>
      <w:r w:rsidR="00342ADD" w:rsidRPr="00342ADD">
        <w:t xml:space="preserve"> </w:t>
      </w:r>
      <w:r w:rsidRPr="00342ADD">
        <w:t>снижения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>.</w:t>
      </w:r>
    </w:p>
    <w:p w:rsidR="00342ADD" w:rsidRPr="00342ADD" w:rsidRDefault="00480E9B" w:rsidP="00342ADD">
      <w:pPr>
        <w:tabs>
          <w:tab w:val="left" w:pos="726"/>
        </w:tabs>
      </w:pPr>
      <w:r w:rsidRPr="00342ADD">
        <w:t>Удельный</w:t>
      </w:r>
      <w:r w:rsidR="00342ADD" w:rsidRPr="00342ADD">
        <w:t xml:space="preserve"> </w:t>
      </w:r>
      <w:r w:rsidRPr="00342ADD">
        <w:t>вес</w:t>
      </w:r>
      <w:r w:rsidR="00342ADD" w:rsidRPr="00342ADD">
        <w:t xml:space="preserve"> </w:t>
      </w:r>
      <w:r w:rsidRPr="00342ADD">
        <w:t>денежных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="00FB1E8C" w:rsidRPr="00342ADD">
        <w:t>2009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 </w:t>
      </w:r>
      <w:r w:rsidRPr="00342ADD">
        <w:t>практически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изменился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составил</w:t>
      </w:r>
      <w:r w:rsidR="00342ADD" w:rsidRPr="00342ADD">
        <w:t xml:space="preserve"> </w:t>
      </w:r>
      <w:r w:rsidRPr="00342ADD">
        <w:t>примерно</w:t>
      </w:r>
      <w:r w:rsidR="00342ADD" w:rsidRPr="00342ADD">
        <w:t xml:space="preserve"> </w:t>
      </w:r>
      <w:r w:rsidRPr="00342ADD">
        <w:t>0,4%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денежные</w:t>
      </w:r>
      <w:r w:rsidR="00342ADD" w:rsidRPr="00342ADD">
        <w:t xml:space="preserve"> </w:t>
      </w:r>
      <w:r w:rsidRPr="00342ADD">
        <w:t>средства</w:t>
      </w:r>
      <w:r w:rsidR="00342ADD" w:rsidRPr="00342ADD">
        <w:t xml:space="preserve"> </w:t>
      </w:r>
      <w:r w:rsidR="00A05B0F" w:rsidRPr="00342ADD">
        <w:t>ООО</w:t>
      </w:r>
      <w:r w:rsidR="00342ADD">
        <w:t xml:space="preserve"> "</w:t>
      </w:r>
      <w:r w:rsidR="00A05B0F" w:rsidRPr="00342ADD">
        <w:t>СП</w:t>
      </w:r>
      <w:r w:rsidR="00342ADD">
        <w:t xml:space="preserve">" </w:t>
      </w:r>
      <w:r w:rsidRPr="00342ADD">
        <w:t>уменьшились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834</w:t>
      </w:r>
      <w:r w:rsidR="00342ADD" w:rsidRPr="00342ADD">
        <w:t xml:space="preserve"> </w:t>
      </w:r>
      <w:r w:rsidR="008211F1" w:rsidRPr="00342ADD">
        <w:t>тыс</w:t>
      </w:r>
      <w:r w:rsidR="00342ADD" w:rsidRPr="00342ADD">
        <w:t xml:space="preserve">., </w:t>
      </w:r>
      <w:r w:rsidRPr="00342ADD">
        <w:t>руб</w:t>
      </w:r>
      <w:r w:rsidR="00342ADD" w:rsidRPr="00342ADD">
        <w:t xml:space="preserve">. </w:t>
      </w:r>
      <w:r w:rsidRPr="00342ADD">
        <w:t>или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81%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отрицательно</w:t>
      </w:r>
      <w:r w:rsidR="00342ADD" w:rsidRPr="00342ADD">
        <w:t xml:space="preserve"> </w:t>
      </w:r>
      <w:r w:rsidRPr="00342ADD">
        <w:t>сказаться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платежеспособности</w:t>
      </w:r>
      <w:r w:rsidR="00342ADD" w:rsidRPr="00342ADD">
        <w:t xml:space="preserve"> </w:t>
      </w:r>
      <w:r w:rsidR="00A05B0F" w:rsidRPr="00342ADD">
        <w:t>ООО</w:t>
      </w:r>
      <w:r w:rsidR="00342ADD">
        <w:t xml:space="preserve"> "</w:t>
      </w:r>
      <w:r w:rsidR="00A05B0F" w:rsidRPr="00342ADD">
        <w:t>СП</w:t>
      </w:r>
      <w:r w:rsidR="00342ADD">
        <w:t>"</w:t>
      </w:r>
      <w:r w:rsidR="00342ADD" w:rsidRPr="00342ADD">
        <w:t>.</w:t>
      </w:r>
    </w:p>
    <w:p w:rsidR="00342ADD" w:rsidRPr="00342ADD" w:rsidRDefault="00480E9B" w:rsidP="00342ADD">
      <w:pPr>
        <w:tabs>
          <w:tab w:val="left" w:pos="726"/>
        </w:tabs>
      </w:pPr>
      <w:r w:rsidRPr="00342ADD">
        <w:t>Таким</w:t>
      </w:r>
      <w:r w:rsidR="00342ADD" w:rsidRPr="00342ADD">
        <w:t xml:space="preserve"> </w:t>
      </w:r>
      <w:r w:rsidRPr="00342ADD">
        <w:t>образом,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ходе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состава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структуры</w:t>
      </w:r>
      <w:r w:rsidR="00342ADD" w:rsidRPr="00342ADD">
        <w:t xml:space="preserve"> </w:t>
      </w:r>
      <w:r w:rsidRPr="00342ADD">
        <w:t>имущества</w:t>
      </w:r>
      <w:r w:rsidR="00342ADD" w:rsidRPr="00342ADD">
        <w:t xml:space="preserve"> </w:t>
      </w:r>
      <w:r w:rsidR="00A05B0F" w:rsidRPr="00342ADD">
        <w:t>ООО</w:t>
      </w:r>
      <w:r w:rsidR="00342ADD">
        <w:t xml:space="preserve"> "</w:t>
      </w:r>
      <w:r w:rsidR="00A05B0F" w:rsidRPr="00342ADD">
        <w:t>СП</w:t>
      </w:r>
      <w:r w:rsidR="00342ADD">
        <w:t xml:space="preserve">" </w:t>
      </w:r>
      <w:r w:rsidRPr="00342ADD">
        <w:t>установлено,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анализируемые</w:t>
      </w:r>
      <w:r w:rsidR="00342ADD" w:rsidRPr="00342ADD">
        <w:t xml:space="preserve"> </w:t>
      </w:r>
      <w:r w:rsidRPr="00342ADD">
        <w:t>периоды</w:t>
      </w:r>
      <w:r w:rsidR="00342ADD" w:rsidRPr="00342ADD">
        <w:t xml:space="preserve"> </w:t>
      </w:r>
      <w:r w:rsidRPr="00342ADD">
        <w:t>во</w:t>
      </w:r>
      <w:r w:rsidR="00342ADD" w:rsidRPr="00342ADD">
        <w:t xml:space="preserve"> </w:t>
      </w:r>
      <w:r w:rsidRPr="00342ADD">
        <w:t>внеоборотных</w:t>
      </w:r>
      <w:r w:rsidR="00342ADD" w:rsidRPr="00342ADD">
        <w:t xml:space="preserve"> </w:t>
      </w:r>
      <w:r w:rsidRPr="00342ADD">
        <w:t>активах</w:t>
      </w:r>
      <w:r w:rsidR="00342ADD" w:rsidRPr="00342ADD">
        <w:t xml:space="preserve"> </w:t>
      </w:r>
      <w:r w:rsidRPr="00342ADD">
        <w:t>основной</w:t>
      </w:r>
      <w:r w:rsidR="00342ADD" w:rsidRPr="00342ADD">
        <w:t xml:space="preserve"> </w:t>
      </w:r>
      <w:r w:rsidRPr="00342ADD">
        <w:t>вес</w:t>
      </w:r>
      <w:r w:rsidR="00342ADD" w:rsidRPr="00342ADD">
        <w:t xml:space="preserve"> </w:t>
      </w:r>
      <w:r w:rsidRPr="00342ADD">
        <w:t>имеют</w:t>
      </w:r>
      <w:r w:rsidR="00342ADD" w:rsidRPr="00342ADD">
        <w:t xml:space="preserve"> </w:t>
      </w:r>
      <w:r w:rsidRPr="00342ADD">
        <w:t>основные</w:t>
      </w:r>
      <w:r w:rsidR="00342ADD" w:rsidRPr="00342ADD">
        <w:t xml:space="preserve"> </w:t>
      </w:r>
      <w:r w:rsidRPr="00342ADD">
        <w:t>средства,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- </w:t>
      </w:r>
      <w:r w:rsidRPr="00342ADD">
        <w:t>запасы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дебиторская</w:t>
      </w:r>
      <w:r w:rsidR="00342ADD" w:rsidRPr="00342ADD">
        <w:t xml:space="preserve"> </w:t>
      </w:r>
      <w:r w:rsidRPr="00342ADD">
        <w:t>задолженность</w:t>
      </w:r>
      <w:r w:rsidR="00342ADD" w:rsidRPr="00342ADD">
        <w:t>.</w:t>
      </w:r>
    </w:p>
    <w:p w:rsidR="00342ADD" w:rsidRPr="00342ADD" w:rsidRDefault="00480E9B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Pr="00342ADD">
        <w:t>целом</w:t>
      </w:r>
      <w:r w:rsidR="00342ADD" w:rsidRPr="00342ADD">
        <w:t xml:space="preserve"> </w:t>
      </w:r>
      <w:r w:rsidRPr="00342ADD">
        <w:t>структура</w:t>
      </w:r>
      <w:r w:rsidR="00342ADD" w:rsidRPr="00342ADD">
        <w:t xml:space="preserve"> </w:t>
      </w:r>
      <w:r w:rsidRPr="00342ADD">
        <w:t>хозяйственных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="00D91063" w:rsidRPr="00342ADD">
        <w:t>ООО</w:t>
      </w:r>
      <w:r w:rsidR="00342ADD">
        <w:t xml:space="preserve"> "</w:t>
      </w:r>
      <w:r w:rsidR="00D91063" w:rsidRPr="00342ADD">
        <w:t>СП</w:t>
      </w:r>
      <w:r w:rsidR="00342ADD">
        <w:t xml:space="preserve">" </w:t>
      </w:r>
      <w:r w:rsidRPr="00342ADD">
        <w:t>улучшилась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оценить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положительный</w:t>
      </w:r>
      <w:r w:rsidR="00342ADD" w:rsidRPr="00342ADD">
        <w:t xml:space="preserve"> </w:t>
      </w:r>
      <w:r w:rsidRPr="00342ADD">
        <w:t>момент,</w:t>
      </w:r>
      <w:r w:rsidR="00342ADD" w:rsidRPr="00342ADD">
        <w:t xml:space="preserve"> </w:t>
      </w:r>
      <w:r w:rsidRPr="00342ADD">
        <w:t>хотя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обратить</w:t>
      </w:r>
      <w:r w:rsidR="00342ADD" w:rsidRPr="00342ADD">
        <w:t xml:space="preserve"> </w:t>
      </w:r>
      <w:r w:rsidRPr="00342ADD">
        <w:t>внимание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малый</w:t>
      </w:r>
      <w:r w:rsidR="00342ADD" w:rsidRPr="00342ADD">
        <w:t xml:space="preserve"> </w:t>
      </w:r>
      <w:r w:rsidRPr="00342ADD">
        <w:t>вес</w:t>
      </w:r>
      <w:r w:rsidR="00342ADD" w:rsidRPr="00342ADD">
        <w:t xml:space="preserve"> </w:t>
      </w:r>
      <w:r w:rsidRPr="00342ADD">
        <w:t>денежных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составе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значительное</w:t>
      </w:r>
      <w:r w:rsidR="00342ADD" w:rsidRPr="00342ADD">
        <w:t xml:space="preserve"> </w:t>
      </w:r>
      <w:r w:rsidRPr="00342ADD">
        <w:t>отвлечение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запасы</w:t>
      </w:r>
      <w:r w:rsidR="00342ADD" w:rsidRPr="00342ADD">
        <w:t>.</w:t>
      </w:r>
    </w:p>
    <w:p w:rsidR="00342ADD" w:rsidRPr="00342ADD" w:rsidRDefault="00E107CB" w:rsidP="00342ADD">
      <w:pPr>
        <w:tabs>
          <w:tab w:val="left" w:pos="726"/>
        </w:tabs>
      </w:pPr>
      <w:r w:rsidRPr="00342ADD">
        <w:t>Таким</w:t>
      </w:r>
      <w:r w:rsidR="00342ADD" w:rsidRPr="00342ADD">
        <w:t xml:space="preserve"> </w:t>
      </w:r>
      <w:r w:rsidRPr="00342ADD">
        <w:t>образом,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анализируемые</w:t>
      </w:r>
      <w:r w:rsidR="00342ADD" w:rsidRPr="00342ADD">
        <w:t xml:space="preserve"> </w:t>
      </w:r>
      <w:r w:rsidR="00480E9B" w:rsidRPr="00342ADD">
        <w:t>периоды</w:t>
      </w:r>
      <w:r w:rsidR="00342ADD" w:rsidRPr="00342ADD">
        <w:t xml:space="preserve"> </w:t>
      </w:r>
      <w:r w:rsidR="00480E9B" w:rsidRPr="00342ADD">
        <w:t>наблюдалось</w:t>
      </w:r>
      <w:r w:rsidR="00342ADD" w:rsidRPr="00342ADD">
        <w:t xml:space="preserve"> </w:t>
      </w:r>
      <w:r w:rsidR="00480E9B" w:rsidRPr="00342ADD">
        <w:t>увеличени</w:t>
      </w:r>
      <w:r w:rsidR="00D91063" w:rsidRPr="00342ADD">
        <w:t>е</w:t>
      </w:r>
      <w:r w:rsidR="00342ADD" w:rsidRPr="00342ADD">
        <w:t xml:space="preserve"> </w:t>
      </w:r>
      <w:r w:rsidR="00480E9B" w:rsidRPr="00342ADD">
        <w:t>стоимости</w:t>
      </w:r>
      <w:r w:rsidR="00342ADD" w:rsidRPr="00342ADD">
        <w:t xml:space="preserve"> </w:t>
      </w:r>
      <w:r w:rsidR="00480E9B" w:rsidRPr="00342ADD">
        <w:t>имущества</w:t>
      </w:r>
      <w:r w:rsidR="00342ADD" w:rsidRPr="00342ADD">
        <w:t xml:space="preserve"> </w:t>
      </w:r>
      <w:r w:rsidR="00D91063" w:rsidRPr="00342ADD">
        <w:t>ООО</w:t>
      </w:r>
      <w:r w:rsidR="00342ADD">
        <w:t xml:space="preserve"> "</w:t>
      </w:r>
      <w:r w:rsidR="00D91063" w:rsidRPr="00342ADD">
        <w:t>СП</w:t>
      </w:r>
      <w:r w:rsidR="00342ADD">
        <w:t>"</w:t>
      </w:r>
      <w:r w:rsidR="00342ADD" w:rsidRPr="00342ADD">
        <w:t xml:space="preserve">. </w:t>
      </w:r>
      <w:r w:rsidR="00480E9B" w:rsidRPr="00342ADD">
        <w:t>Темп</w:t>
      </w:r>
      <w:r w:rsidR="00342ADD" w:rsidRPr="00342ADD">
        <w:t xml:space="preserve"> </w:t>
      </w:r>
      <w:r w:rsidR="00480E9B" w:rsidRPr="00342ADD">
        <w:t>прироста</w:t>
      </w:r>
      <w:r w:rsidR="00342ADD" w:rsidRPr="00342ADD">
        <w:t xml:space="preserve"> </w:t>
      </w:r>
      <w:r w:rsidR="00480E9B" w:rsidRPr="00342ADD">
        <w:t>мобильных</w:t>
      </w:r>
      <w:r w:rsidR="00342ADD" w:rsidRPr="00342ADD">
        <w:t xml:space="preserve"> </w:t>
      </w:r>
      <w:r w:rsidR="00480E9B" w:rsidRPr="00342ADD">
        <w:t>средств</w:t>
      </w:r>
      <w:r w:rsidR="00342ADD" w:rsidRPr="00342ADD">
        <w:t xml:space="preserve"> </w:t>
      </w:r>
      <w:r w:rsidR="00480E9B" w:rsidRPr="00342ADD">
        <w:t>оказался</w:t>
      </w:r>
      <w:r w:rsidR="00342ADD" w:rsidRPr="00342ADD">
        <w:t xml:space="preserve"> </w:t>
      </w:r>
      <w:r w:rsidR="00480E9B" w:rsidRPr="00342ADD">
        <w:t>выше,</w:t>
      </w:r>
      <w:r w:rsidR="00342ADD" w:rsidRPr="00342ADD">
        <w:t xml:space="preserve"> </w:t>
      </w:r>
      <w:r w:rsidR="00480E9B" w:rsidRPr="00342ADD">
        <w:t>чем</w:t>
      </w:r>
      <w:r w:rsidR="00342ADD" w:rsidRPr="00342ADD">
        <w:t xml:space="preserve"> </w:t>
      </w:r>
      <w:r w:rsidR="00480E9B" w:rsidRPr="00342ADD">
        <w:t>внеоборотных</w:t>
      </w:r>
      <w:r w:rsidR="00342ADD" w:rsidRPr="00342ADD">
        <w:t xml:space="preserve"> </w:t>
      </w:r>
      <w:r w:rsidR="00480E9B" w:rsidRPr="00342ADD">
        <w:t>активов</w:t>
      </w:r>
      <w:r w:rsidR="00342ADD" w:rsidRPr="00342ADD">
        <w:t xml:space="preserve">. </w:t>
      </w:r>
      <w:r w:rsidR="00480E9B" w:rsidRPr="00342ADD">
        <w:t>Это</w:t>
      </w:r>
      <w:r w:rsidR="00342ADD" w:rsidRPr="00342ADD">
        <w:t xml:space="preserve"> </w:t>
      </w:r>
      <w:r w:rsidR="00480E9B" w:rsidRPr="00342ADD">
        <w:t>определяет</w:t>
      </w:r>
      <w:r w:rsidR="00342ADD" w:rsidRPr="00342ADD">
        <w:t xml:space="preserve"> </w:t>
      </w:r>
      <w:r w:rsidR="00480E9B" w:rsidRPr="00342ADD">
        <w:t>тенденцию</w:t>
      </w:r>
      <w:r w:rsidR="00342ADD" w:rsidRPr="00342ADD">
        <w:t xml:space="preserve"> </w:t>
      </w:r>
      <w:r w:rsidR="00480E9B" w:rsidRPr="00342ADD">
        <w:t>к</w:t>
      </w:r>
      <w:r w:rsidR="00342ADD" w:rsidRPr="00342ADD">
        <w:t xml:space="preserve"> </w:t>
      </w:r>
      <w:r w:rsidR="00480E9B" w:rsidRPr="00342ADD">
        <w:t>ускорению</w:t>
      </w:r>
      <w:r w:rsidR="00342ADD" w:rsidRPr="00342ADD">
        <w:t xml:space="preserve"> </w:t>
      </w:r>
      <w:r w:rsidR="00480E9B" w:rsidRPr="00342ADD">
        <w:t>оборачиваемости</w:t>
      </w:r>
      <w:r w:rsidR="00342ADD" w:rsidRPr="00342ADD">
        <w:t xml:space="preserve"> </w:t>
      </w:r>
      <w:r w:rsidR="00480E9B" w:rsidRPr="00342ADD">
        <w:t>наиболее</w:t>
      </w:r>
      <w:r w:rsidR="00342ADD" w:rsidRPr="00342ADD">
        <w:t xml:space="preserve"> </w:t>
      </w:r>
      <w:r w:rsidR="00480E9B" w:rsidRPr="00342ADD">
        <w:t>ликвидных</w:t>
      </w:r>
      <w:r w:rsidR="00342ADD" w:rsidRPr="00342ADD">
        <w:t xml:space="preserve"> </w:t>
      </w:r>
      <w:r w:rsidR="00480E9B" w:rsidRPr="00342ADD">
        <w:t>средств</w:t>
      </w:r>
      <w:r w:rsidR="00342ADD" w:rsidRPr="00342ADD">
        <w:t xml:space="preserve"> </w:t>
      </w:r>
      <w:r w:rsidR="00D91063" w:rsidRPr="00342ADD">
        <w:t>ООО</w:t>
      </w:r>
      <w:r w:rsidR="00342ADD">
        <w:t xml:space="preserve"> "</w:t>
      </w:r>
      <w:r w:rsidR="00D91063" w:rsidRPr="00342ADD">
        <w:t>СП</w:t>
      </w:r>
      <w:r w:rsidR="00342ADD">
        <w:t>"</w:t>
      </w:r>
      <w:r w:rsidR="00342ADD" w:rsidRPr="00342ADD">
        <w:t>.</w:t>
      </w:r>
    </w:p>
    <w:p w:rsidR="00342ADD" w:rsidRPr="00342ADD" w:rsidRDefault="00E107CB" w:rsidP="00342ADD">
      <w:pPr>
        <w:tabs>
          <w:tab w:val="left" w:pos="726"/>
        </w:tabs>
      </w:pPr>
      <w:r w:rsidRPr="00342ADD">
        <w:t>Как</w:t>
      </w:r>
      <w:r w:rsidR="00342ADD" w:rsidRPr="00342ADD">
        <w:t xml:space="preserve"> </w:t>
      </w:r>
      <w:r w:rsidRPr="00342ADD">
        <w:t>видно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приведенных</w:t>
      </w:r>
      <w:r w:rsidR="00342ADD" w:rsidRPr="00342ADD">
        <w:t xml:space="preserve"> </w:t>
      </w:r>
      <w:r w:rsidRPr="00342ADD">
        <w:t>данных,</w:t>
      </w:r>
      <w:r w:rsidR="00342ADD" w:rsidRPr="00342ADD">
        <w:t xml:space="preserve"> </w:t>
      </w:r>
      <w:r w:rsidRPr="00342ADD">
        <w:t>несмотря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большое</w:t>
      </w:r>
      <w:r w:rsidR="00342ADD" w:rsidRPr="00342ADD">
        <w:t xml:space="preserve"> </w:t>
      </w:r>
      <w:r w:rsidRPr="00342ADD">
        <w:t>количество</w:t>
      </w:r>
      <w:r w:rsidR="00342ADD" w:rsidRPr="00342ADD">
        <w:t xml:space="preserve"> </w:t>
      </w:r>
      <w:r w:rsidRPr="00342ADD">
        <w:t>обработанной</w:t>
      </w:r>
      <w:r w:rsidR="00342ADD" w:rsidRPr="00342ADD">
        <w:t xml:space="preserve"> </w:t>
      </w:r>
      <w:r w:rsidRPr="00342ADD">
        <w:t>цифровой</w:t>
      </w:r>
      <w:r w:rsidR="00342ADD" w:rsidRPr="00342ADD">
        <w:t xml:space="preserve"> </w:t>
      </w:r>
      <w:r w:rsidRPr="00342ADD">
        <w:t>информации,</w:t>
      </w:r>
      <w:r w:rsidR="00342ADD" w:rsidRPr="00342ADD">
        <w:t xml:space="preserve"> </w:t>
      </w:r>
      <w:r w:rsidRPr="00342ADD">
        <w:t>пока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нельзя</w:t>
      </w:r>
      <w:r w:rsidR="00342ADD" w:rsidRPr="00342ADD">
        <w:t xml:space="preserve"> </w:t>
      </w:r>
      <w:r w:rsidRPr="00342ADD">
        <w:t>сделать</w:t>
      </w:r>
      <w:r w:rsidR="00342ADD" w:rsidRPr="00342ADD">
        <w:t xml:space="preserve"> </w:t>
      </w:r>
      <w:r w:rsidRPr="00342ADD">
        <w:t>обобщающих</w:t>
      </w:r>
      <w:r w:rsidR="00342ADD" w:rsidRPr="00342ADD">
        <w:t xml:space="preserve"> </w:t>
      </w:r>
      <w:r w:rsidRPr="00342ADD">
        <w:t>выводов</w:t>
      </w:r>
      <w:r w:rsidR="00342ADD" w:rsidRPr="00342ADD">
        <w:t xml:space="preserve"> </w:t>
      </w:r>
      <w:r w:rsidRPr="00342ADD">
        <w:t>об</w:t>
      </w:r>
      <w:r w:rsidR="00342ADD" w:rsidRPr="00342ADD">
        <w:t xml:space="preserve"> </w:t>
      </w:r>
      <w:r w:rsidRPr="00342ADD">
        <w:t>уровне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изменении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устойчивости</w:t>
      </w:r>
      <w:r w:rsidR="00342ADD" w:rsidRPr="00342ADD">
        <w:t xml:space="preserve"> </w:t>
      </w:r>
      <w:r w:rsidRPr="00342ADD">
        <w:t>рассматриваемого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Финансовая</w:t>
      </w:r>
      <w:r w:rsidR="00342ADD" w:rsidRPr="00342ADD">
        <w:t xml:space="preserve"> </w:t>
      </w:r>
      <w:r w:rsidRPr="00342ADD">
        <w:t>устойчивость</w:t>
      </w:r>
      <w:r w:rsidR="00342ADD" w:rsidRPr="00342ADD">
        <w:t xml:space="preserve"> - </w:t>
      </w:r>
      <w:r w:rsidRPr="00342ADD">
        <w:t>комплексное,</w:t>
      </w:r>
      <w:r w:rsidR="00342ADD" w:rsidRPr="00342ADD">
        <w:t xml:space="preserve"> </w:t>
      </w:r>
      <w:r w:rsidRPr="00342ADD">
        <w:t>многогранное</w:t>
      </w:r>
      <w:r w:rsidR="00342ADD" w:rsidRPr="00342ADD">
        <w:t xml:space="preserve"> </w:t>
      </w:r>
      <w:r w:rsidRPr="00342ADD">
        <w:lastRenderedPageBreak/>
        <w:t>понятие,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оценка</w:t>
      </w:r>
      <w:r w:rsidR="00342ADD" w:rsidRPr="00342ADD">
        <w:t xml:space="preserve"> </w:t>
      </w:r>
      <w:r w:rsidRPr="00342ADD">
        <w:t>имущественного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- </w:t>
      </w:r>
      <w:r w:rsidRPr="00342ADD">
        <w:t>это</w:t>
      </w:r>
      <w:r w:rsidR="00342ADD" w:rsidRPr="00342ADD">
        <w:t xml:space="preserve"> </w:t>
      </w:r>
      <w:r w:rsidRPr="00342ADD">
        <w:t>всего</w:t>
      </w:r>
      <w:r w:rsidR="00342ADD" w:rsidRPr="00342ADD">
        <w:t xml:space="preserve"> </w:t>
      </w:r>
      <w:r w:rsidRPr="00342ADD">
        <w:t>часть</w:t>
      </w:r>
      <w:r w:rsidR="00342ADD" w:rsidRPr="00342ADD">
        <w:t xml:space="preserve"> </w:t>
      </w:r>
      <w:r w:rsidRPr="00342ADD">
        <w:t>работы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финансовому</w:t>
      </w:r>
      <w:r w:rsidR="00342ADD" w:rsidRPr="00342ADD">
        <w:t xml:space="preserve"> </w:t>
      </w:r>
      <w:r w:rsidRPr="00342ADD">
        <w:t>анализу</w:t>
      </w:r>
      <w:r w:rsidR="00342ADD" w:rsidRPr="00342ADD">
        <w:t>.</w:t>
      </w:r>
    </w:p>
    <w:p w:rsidR="00342ADD" w:rsidRPr="00342ADD" w:rsidRDefault="00E107CB" w:rsidP="00342ADD">
      <w:pPr>
        <w:tabs>
          <w:tab w:val="left" w:pos="726"/>
        </w:tabs>
      </w:pPr>
      <w:r w:rsidRPr="00342ADD">
        <w:t>Для</w:t>
      </w:r>
      <w:r w:rsidR="00342ADD" w:rsidRPr="00342ADD">
        <w:t xml:space="preserve"> </w:t>
      </w:r>
      <w:r w:rsidRPr="00342ADD">
        <w:t>более</w:t>
      </w:r>
      <w:r w:rsidR="00342ADD" w:rsidRPr="00342ADD">
        <w:t xml:space="preserve"> </w:t>
      </w:r>
      <w:r w:rsidRPr="00342ADD">
        <w:t>полного</w:t>
      </w:r>
      <w:r w:rsidR="00342ADD" w:rsidRPr="00342ADD">
        <w:t xml:space="preserve"> </w:t>
      </w:r>
      <w:r w:rsidRPr="00342ADD">
        <w:t>представления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устойчивости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рассмотреть</w:t>
      </w:r>
      <w:r w:rsidR="00342ADD" w:rsidRPr="00342ADD">
        <w:t xml:space="preserve"> </w:t>
      </w:r>
      <w:r w:rsidRPr="00342ADD">
        <w:t>источники</w:t>
      </w:r>
      <w:r w:rsidR="00342ADD" w:rsidRPr="00342ADD">
        <w:t xml:space="preserve"> </w:t>
      </w:r>
      <w:r w:rsidRPr="00342ADD">
        <w:t>финансирования</w:t>
      </w:r>
      <w:r w:rsidR="00342ADD" w:rsidRPr="00342ADD">
        <w:t xml:space="preserve"> </w:t>
      </w:r>
      <w:r w:rsidRPr="00342ADD">
        <w:t>компании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характер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распределения</w:t>
      </w:r>
      <w:r w:rsidR="00342ADD" w:rsidRPr="00342ADD">
        <w:t xml:space="preserve"> </w:t>
      </w:r>
      <w:r w:rsidRPr="00342ADD">
        <w:t>между</w:t>
      </w:r>
      <w:r w:rsidR="00342ADD" w:rsidRPr="00342ADD">
        <w:t xml:space="preserve"> </w:t>
      </w:r>
      <w:r w:rsidRPr="00342ADD">
        <w:t>оборотными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внеоборотными</w:t>
      </w:r>
      <w:r w:rsidR="00342ADD" w:rsidRPr="00342ADD">
        <w:t xml:space="preserve"> </w:t>
      </w:r>
      <w:r w:rsidRPr="00342ADD">
        <w:t>активами</w:t>
      </w:r>
      <w:r w:rsidR="00342ADD" w:rsidRPr="00342ADD">
        <w:t>.</w:t>
      </w:r>
    </w:p>
    <w:p w:rsidR="00342ADD" w:rsidRPr="00342ADD" w:rsidRDefault="00A11BA0" w:rsidP="00342ADD">
      <w:pPr>
        <w:tabs>
          <w:tab w:val="left" w:pos="726"/>
        </w:tabs>
      </w:pPr>
      <w:r w:rsidRPr="00342ADD">
        <w:t>Для</w:t>
      </w:r>
      <w:r w:rsidR="00342ADD" w:rsidRPr="00342ADD">
        <w:t xml:space="preserve"> </w:t>
      </w:r>
      <w:r w:rsidR="00D91063" w:rsidRPr="00342ADD">
        <w:t>ООО</w:t>
      </w:r>
      <w:r w:rsidR="00342ADD">
        <w:t xml:space="preserve"> "</w:t>
      </w:r>
      <w:r w:rsidR="00D91063" w:rsidRPr="00342ADD">
        <w:t>СП</w:t>
      </w:r>
      <w:r w:rsidR="00342ADD">
        <w:t xml:space="preserve">" </w:t>
      </w:r>
      <w:r w:rsidRPr="00342ADD">
        <w:t>уставный</w:t>
      </w:r>
      <w:r w:rsidR="00342ADD" w:rsidRPr="00342ADD">
        <w:t xml:space="preserve"> </w:t>
      </w:r>
      <w:r w:rsidRPr="00342ADD">
        <w:t>капитал</w:t>
      </w:r>
      <w:r w:rsidR="00342ADD" w:rsidRPr="00342ADD">
        <w:t xml:space="preserve"> </w:t>
      </w:r>
      <w:r w:rsidRPr="00342ADD">
        <w:t>составляет</w:t>
      </w:r>
      <w:r w:rsidR="00342ADD" w:rsidRPr="00342ADD">
        <w:t xml:space="preserve"> </w:t>
      </w:r>
      <w:r w:rsidRPr="00342ADD">
        <w:t>235</w:t>
      </w:r>
      <w:r w:rsidR="00342ADD" w:rsidRPr="00342ADD">
        <w:t xml:space="preserve"> </w:t>
      </w:r>
      <w:r w:rsidRPr="00342ADD">
        <w:t>000</w:t>
      </w:r>
      <w:r w:rsidR="00342ADD" w:rsidRPr="00342ADD">
        <w:t xml:space="preserve"> </w:t>
      </w:r>
      <w:r w:rsidRPr="00342ADD">
        <w:t>рублей</w:t>
      </w:r>
      <w:r w:rsidR="00342ADD" w:rsidRPr="00342ADD">
        <w:t xml:space="preserve">. </w:t>
      </w:r>
      <w:r w:rsidRPr="00342ADD">
        <w:t>Он</w:t>
      </w:r>
      <w:r w:rsidR="00342ADD" w:rsidRPr="00342ADD">
        <w:t xml:space="preserve"> </w:t>
      </w:r>
      <w:r w:rsidRPr="00342ADD">
        <w:t>составляется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="00D91063" w:rsidRPr="00342ADD">
        <w:t>долей</w:t>
      </w:r>
      <w:r w:rsidR="00342ADD" w:rsidRPr="00342ADD">
        <w:t xml:space="preserve"> </w:t>
      </w:r>
      <w:r w:rsidR="00D91063" w:rsidRPr="00342ADD">
        <w:t>участников</w:t>
      </w:r>
      <w:r w:rsidR="00342ADD" w:rsidRPr="00342ADD">
        <w:t xml:space="preserve"> </w:t>
      </w:r>
      <w:r w:rsidR="00D91063" w:rsidRPr="00342ADD">
        <w:t>общества</w:t>
      </w:r>
      <w:r w:rsidR="00342ADD" w:rsidRPr="00342ADD">
        <w:t>.</w:t>
      </w:r>
    </w:p>
    <w:p w:rsidR="00342ADD" w:rsidRPr="00342ADD" w:rsidRDefault="00A11BA0" w:rsidP="00342ADD">
      <w:pPr>
        <w:tabs>
          <w:tab w:val="left" w:pos="726"/>
        </w:tabs>
      </w:pPr>
      <w:r w:rsidRPr="00342ADD">
        <w:t>Оценка</w:t>
      </w:r>
      <w:r w:rsidR="00342ADD" w:rsidRPr="00342ADD">
        <w:t xml:space="preserve"> </w:t>
      </w:r>
      <w:r w:rsidRPr="00342ADD">
        <w:t>изменений,</w:t>
      </w:r>
      <w:r w:rsidR="00342ADD" w:rsidRPr="00342ADD">
        <w:t xml:space="preserve"> </w:t>
      </w:r>
      <w:r w:rsidRPr="00342ADD">
        <w:t>которые</w:t>
      </w:r>
      <w:r w:rsidR="00342ADD" w:rsidRPr="00342ADD">
        <w:t xml:space="preserve"> </w:t>
      </w:r>
      <w:r w:rsidRPr="00342ADD">
        <w:t>произошли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структуре</w:t>
      </w:r>
      <w:r w:rsidR="00342ADD" w:rsidRPr="00342ADD">
        <w:t xml:space="preserve"> </w:t>
      </w:r>
      <w:r w:rsidRPr="00342ADD">
        <w:t>капитала,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разной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позиции</w:t>
      </w:r>
      <w:r w:rsidR="00342ADD" w:rsidRPr="00342ADD">
        <w:t xml:space="preserve"> </w:t>
      </w:r>
      <w:r w:rsidRPr="00342ADD">
        <w:t>инвесторов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позиции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Для</w:t>
      </w:r>
      <w:r w:rsidR="00342ADD" w:rsidRPr="00342ADD">
        <w:t xml:space="preserve"> </w:t>
      </w:r>
      <w:r w:rsidRPr="00342ADD">
        <w:t>банков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прочих</w:t>
      </w:r>
      <w:r w:rsidR="00342ADD" w:rsidRPr="00342ADD">
        <w:t xml:space="preserve"> </w:t>
      </w:r>
      <w:r w:rsidRPr="00342ADD">
        <w:t>инвесторов</w:t>
      </w:r>
      <w:r w:rsidR="00342ADD" w:rsidRPr="00342ADD">
        <w:t xml:space="preserve"> </w:t>
      </w:r>
      <w:r w:rsidRPr="00342ADD">
        <w:t>ситуация</w:t>
      </w:r>
      <w:r w:rsidR="00342ADD" w:rsidRPr="00342ADD">
        <w:t xml:space="preserve"> </w:t>
      </w:r>
      <w:r w:rsidRPr="00342ADD">
        <w:t>более</w:t>
      </w:r>
      <w:r w:rsidR="00342ADD" w:rsidRPr="00342ADD">
        <w:t xml:space="preserve"> </w:t>
      </w:r>
      <w:r w:rsidRPr="00342ADD">
        <w:t>надежная,</w:t>
      </w:r>
      <w:r w:rsidR="00342ADD" w:rsidRPr="00342ADD">
        <w:t xml:space="preserve"> </w:t>
      </w:r>
      <w:r w:rsidRPr="00342ADD">
        <w:t>если</w:t>
      </w:r>
      <w:r w:rsidR="00342ADD" w:rsidRPr="00342ADD">
        <w:t xml:space="preserve"> </w:t>
      </w:r>
      <w:r w:rsidRPr="00342ADD">
        <w:t>доля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у</w:t>
      </w:r>
      <w:r w:rsidR="00342ADD" w:rsidRPr="00342ADD">
        <w:t xml:space="preserve"> </w:t>
      </w:r>
      <w:r w:rsidRPr="00342ADD">
        <w:t>клиента</w:t>
      </w:r>
      <w:r w:rsidR="00342ADD" w:rsidRPr="00342ADD">
        <w:t xml:space="preserve"> </w:t>
      </w:r>
      <w:r w:rsidRPr="00342ADD">
        <w:t>больше</w:t>
      </w:r>
      <w:r w:rsidR="00342ADD" w:rsidRPr="00342ADD">
        <w:t xml:space="preserve"> </w:t>
      </w:r>
      <w:r w:rsidRPr="00342ADD">
        <w:t>50%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исключает</w:t>
      </w:r>
      <w:r w:rsidR="00342ADD" w:rsidRPr="00342ADD">
        <w:t xml:space="preserve"> </w:t>
      </w:r>
      <w:r w:rsidRPr="00342ADD">
        <w:t>финансовый</w:t>
      </w:r>
      <w:r w:rsidR="00342ADD" w:rsidRPr="00342ADD">
        <w:t xml:space="preserve"> </w:t>
      </w:r>
      <w:r w:rsidRPr="00342ADD">
        <w:t>риск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процессе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пассивов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 </w:t>
      </w:r>
      <w:r w:rsidR="00D91063" w:rsidRPr="00342ADD">
        <w:t>ООО</w:t>
      </w:r>
      <w:r w:rsidR="00342ADD">
        <w:t xml:space="preserve"> "</w:t>
      </w:r>
      <w:r w:rsidR="00D91063" w:rsidRPr="00342ADD">
        <w:t>СП</w:t>
      </w:r>
      <w:r w:rsidR="00342ADD">
        <w:t xml:space="preserve">" </w:t>
      </w:r>
      <w:r w:rsidRPr="00342ADD">
        <w:t>следует</w:t>
      </w:r>
      <w:r w:rsidR="00342ADD" w:rsidRPr="00342ADD">
        <w:t xml:space="preserve"> </w:t>
      </w:r>
      <w:r w:rsidRPr="00342ADD">
        <w:t>изучить</w:t>
      </w:r>
      <w:r w:rsidR="00342ADD" w:rsidRPr="00342ADD">
        <w:t xml:space="preserve"> </w:t>
      </w:r>
      <w:r w:rsidRPr="00342ADD">
        <w:t>изменения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составе,</w:t>
      </w:r>
      <w:r w:rsidR="00342ADD" w:rsidRPr="00342ADD">
        <w:t xml:space="preserve"> </w:t>
      </w:r>
      <w:r w:rsidRPr="00342ADD">
        <w:t>структуре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дать</w:t>
      </w:r>
      <w:r w:rsidR="00342ADD" w:rsidRPr="00342ADD">
        <w:t xml:space="preserve"> </w:t>
      </w:r>
      <w:r w:rsidRPr="00342ADD">
        <w:t>им</w:t>
      </w:r>
      <w:r w:rsidR="00342ADD" w:rsidRPr="00342ADD">
        <w:t xml:space="preserve"> </w:t>
      </w:r>
      <w:r w:rsidRPr="00342ADD">
        <w:t>оценку</w:t>
      </w:r>
      <w:r w:rsidR="00342ADD" w:rsidRPr="00342ADD">
        <w:t xml:space="preserve">. </w:t>
      </w:r>
      <w:r w:rsidRPr="00342ADD">
        <w:t>Для</w:t>
      </w:r>
      <w:r w:rsidR="00342ADD" w:rsidRPr="00342ADD">
        <w:t xml:space="preserve"> </w:t>
      </w:r>
      <w:r w:rsidRPr="00342ADD">
        <w:t>этого</w:t>
      </w:r>
      <w:r w:rsidR="00342ADD" w:rsidRPr="00342ADD">
        <w:t xml:space="preserve"> </w:t>
      </w:r>
      <w:r w:rsidRPr="00342ADD">
        <w:t>составим</w:t>
      </w:r>
      <w:r w:rsidR="00342ADD" w:rsidRPr="00342ADD">
        <w:t xml:space="preserve"> </w:t>
      </w:r>
      <w:r w:rsidRPr="00342ADD">
        <w:t>аналитическую</w:t>
      </w:r>
      <w:r w:rsidR="00342ADD" w:rsidRPr="00342ADD">
        <w:t xml:space="preserve"> </w:t>
      </w:r>
      <w:r w:rsidRPr="00342ADD">
        <w:t>таблицу</w:t>
      </w:r>
      <w:r w:rsidR="00342ADD">
        <w:t xml:space="preserve"> (</w:t>
      </w:r>
      <w:r w:rsidRPr="00342ADD">
        <w:t>таблица</w:t>
      </w:r>
      <w:r w:rsidR="00342ADD" w:rsidRPr="00342ADD">
        <w:t xml:space="preserve"> </w:t>
      </w:r>
      <w:r w:rsidR="00D91063" w:rsidRPr="00342ADD">
        <w:t>2</w:t>
      </w:r>
      <w:r w:rsidR="00342ADD">
        <w:t>.2.2</w:t>
      </w:r>
      <w:r w:rsidR="00342ADD" w:rsidRPr="00342ADD">
        <w:t>).</w:t>
      </w:r>
    </w:p>
    <w:p w:rsidR="00617C2D" w:rsidRDefault="00617C2D" w:rsidP="00342ADD">
      <w:pPr>
        <w:tabs>
          <w:tab w:val="left" w:pos="726"/>
        </w:tabs>
      </w:pPr>
    </w:p>
    <w:p w:rsidR="00342ADD" w:rsidRPr="00342ADD" w:rsidRDefault="00A11BA0" w:rsidP="00342ADD">
      <w:pPr>
        <w:tabs>
          <w:tab w:val="left" w:pos="726"/>
        </w:tabs>
      </w:pPr>
      <w:r w:rsidRPr="00342ADD">
        <w:t>Таблица</w:t>
      </w:r>
      <w:r w:rsidR="00342ADD" w:rsidRPr="00342ADD">
        <w:t xml:space="preserve"> </w:t>
      </w:r>
      <w:r w:rsidR="00D91063" w:rsidRPr="00342ADD">
        <w:t>2</w:t>
      </w:r>
      <w:r w:rsidR="00342ADD">
        <w:t>.2.2</w:t>
      </w:r>
      <w:r w:rsidR="00342ADD" w:rsidRPr="00342ADD">
        <w:t>.</w:t>
      </w:r>
    </w:p>
    <w:p w:rsidR="00A11BA0" w:rsidRPr="00342ADD" w:rsidRDefault="00A11BA0" w:rsidP="00342ADD">
      <w:pPr>
        <w:tabs>
          <w:tab w:val="left" w:pos="726"/>
        </w:tabs>
      </w:pPr>
      <w:r w:rsidRPr="00342ADD">
        <w:t>Анализ</w:t>
      </w:r>
      <w:r w:rsidR="00342ADD" w:rsidRPr="00342ADD">
        <w:t xml:space="preserve"> </w:t>
      </w:r>
      <w:r w:rsidRPr="00342ADD">
        <w:t>состава</w:t>
      </w:r>
      <w:r w:rsidR="00342ADD" w:rsidRPr="00342ADD">
        <w:t xml:space="preserve"> </w:t>
      </w:r>
      <w:r w:rsidR="00D91063" w:rsidRPr="00342ADD">
        <w:t>и</w:t>
      </w:r>
      <w:r w:rsidR="00342ADD" w:rsidRPr="00342ADD">
        <w:t xml:space="preserve"> </w:t>
      </w:r>
      <w:r w:rsidR="00D91063" w:rsidRPr="00342ADD">
        <w:t>структуры</w:t>
      </w:r>
      <w:r w:rsidR="00342ADD" w:rsidRPr="00342ADD">
        <w:t xml:space="preserve"> </w:t>
      </w:r>
      <w:r w:rsidR="00D91063" w:rsidRPr="00342ADD">
        <w:t>источников</w:t>
      </w:r>
      <w:r w:rsidR="00342ADD" w:rsidRPr="00342ADD">
        <w:t xml:space="preserve"> </w:t>
      </w:r>
      <w:r w:rsidR="00D91063" w:rsidRPr="00342ADD">
        <w:t>средств</w:t>
      </w:r>
      <w:r w:rsidR="00342ADD" w:rsidRPr="00342ADD">
        <w:t xml:space="preserve"> </w:t>
      </w:r>
      <w:r w:rsidR="00D91063" w:rsidRPr="00342ADD">
        <w:t>ООО</w:t>
      </w:r>
      <w:r w:rsidR="00342ADD">
        <w:t xml:space="preserve"> "</w:t>
      </w:r>
      <w:r w:rsidR="00D91063" w:rsidRPr="00342ADD">
        <w:t>СП</w:t>
      </w:r>
      <w:r w:rsidR="00342ADD">
        <w:t>"</w:t>
      </w:r>
    </w:p>
    <w:tbl>
      <w:tblPr>
        <w:tblStyle w:val="13"/>
        <w:tblW w:w="4750" w:type="pct"/>
        <w:tblLayout w:type="fixed"/>
        <w:tblLook w:val="01E0" w:firstRow="1" w:lastRow="1" w:firstColumn="1" w:lastColumn="1" w:noHBand="0" w:noVBand="0"/>
      </w:tblPr>
      <w:tblGrid>
        <w:gridCol w:w="1829"/>
        <w:gridCol w:w="1013"/>
        <w:gridCol w:w="9"/>
        <w:gridCol w:w="1067"/>
        <w:gridCol w:w="9"/>
        <w:gridCol w:w="1067"/>
        <w:gridCol w:w="18"/>
        <w:gridCol w:w="955"/>
        <w:gridCol w:w="1051"/>
        <w:gridCol w:w="9"/>
        <w:gridCol w:w="979"/>
        <w:gridCol w:w="1086"/>
      </w:tblGrid>
      <w:tr w:rsidR="00A11BA0" w:rsidRPr="00342ADD" w:rsidTr="00617C2D">
        <w:trPr>
          <w:trHeight w:hRule="exact" w:val="678"/>
        </w:trPr>
        <w:tc>
          <w:tcPr>
            <w:tcW w:w="1829" w:type="dxa"/>
            <w:vMerge w:val="restart"/>
          </w:tcPr>
          <w:p w:rsidR="00A11BA0" w:rsidRPr="00342ADD" w:rsidRDefault="00A11BA0" w:rsidP="00617C2D">
            <w:pPr>
              <w:pStyle w:val="af9"/>
            </w:pPr>
            <w:r w:rsidRPr="00342ADD">
              <w:t>Размещение</w:t>
            </w:r>
            <w:r w:rsidR="00342ADD" w:rsidRPr="00342ADD">
              <w:t xml:space="preserve"> </w:t>
            </w:r>
            <w:r w:rsidRPr="00342ADD">
              <w:t>имущества</w:t>
            </w:r>
          </w:p>
          <w:p w:rsidR="00A11BA0" w:rsidRPr="00342ADD" w:rsidRDefault="00A11BA0" w:rsidP="00617C2D">
            <w:pPr>
              <w:pStyle w:val="af9"/>
            </w:pPr>
          </w:p>
        </w:tc>
        <w:tc>
          <w:tcPr>
            <w:tcW w:w="3183" w:type="dxa"/>
            <w:gridSpan w:val="6"/>
          </w:tcPr>
          <w:p w:rsidR="00A11BA0" w:rsidRPr="00342ADD" w:rsidRDefault="00A11BA0" w:rsidP="00617C2D">
            <w:pPr>
              <w:pStyle w:val="af9"/>
            </w:pPr>
            <w:r w:rsidRPr="00342ADD">
              <w:t>На</w:t>
            </w:r>
            <w:r w:rsidR="00342ADD" w:rsidRPr="00342ADD">
              <w:t xml:space="preserve"> </w:t>
            </w:r>
            <w:r w:rsidRPr="00342ADD">
              <w:t>начало</w:t>
            </w:r>
            <w:r w:rsidR="00342ADD" w:rsidRPr="00342ADD">
              <w:t xml:space="preserve"> </w:t>
            </w:r>
            <w:r w:rsidRPr="00342ADD">
              <w:t>периода</w:t>
            </w:r>
          </w:p>
        </w:tc>
        <w:tc>
          <w:tcPr>
            <w:tcW w:w="4080" w:type="dxa"/>
            <w:gridSpan w:val="5"/>
          </w:tcPr>
          <w:p w:rsidR="00A11BA0" w:rsidRPr="00342ADD" w:rsidRDefault="00A11BA0" w:rsidP="00617C2D">
            <w:pPr>
              <w:pStyle w:val="af9"/>
            </w:pPr>
            <w:r w:rsidRPr="00342ADD">
              <w:t>Изменения</w:t>
            </w:r>
            <w:r w:rsidR="00342ADD" w:rsidRPr="00342ADD">
              <w:t xml:space="preserve"> </w:t>
            </w:r>
            <w:r w:rsidRPr="00342ADD">
              <w:t>за</w:t>
            </w:r>
            <w:r w:rsidR="00342ADD" w:rsidRPr="00342ADD">
              <w:t xml:space="preserve"> </w:t>
            </w:r>
            <w:r w:rsidRPr="00342ADD">
              <w:t>период</w:t>
            </w:r>
          </w:p>
        </w:tc>
      </w:tr>
      <w:tr w:rsidR="00A11BA0" w:rsidRPr="00342ADD" w:rsidTr="00617C2D">
        <w:trPr>
          <w:trHeight w:hRule="exact" w:val="417"/>
        </w:trPr>
        <w:tc>
          <w:tcPr>
            <w:tcW w:w="1829" w:type="dxa"/>
            <w:vMerge/>
          </w:tcPr>
          <w:p w:rsidR="00A11BA0" w:rsidRPr="00342ADD" w:rsidRDefault="00A11BA0" w:rsidP="00617C2D">
            <w:pPr>
              <w:pStyle w:val="af9"/>
            </w:pPr>
          </w:p>
        </w:tc>
        <w:tc>
          <w:tcPr>
            <w:tcW w:w="1022" w:type="dxa"/>
            <w:gridSpan w:val="2"/>
            <w:vMerge w:val="restart"/>
          </w:tcPr>
          <w:p w:rsidR="00A11BA0" w:rsidRPr="00342ADD" w:rsidRDefault="00FB1E8C" w:rsidP="00617C2D">
            <w:pPr>
              <w:pStyle w:val="af9"/>
            </w:pPr>
            <w:r w:rsidRPr="00342ADD">
              <w:t>2009</w:t>
            </w:r>
            <w:r w:rsidR="00A11BA0" w:rsidRPr="00342ADD">
              <w:t>т</w:t>
            </w:r>
            <w:r w:rsidR="00342ADD" w:rsidRPr="00342ADD">
              <w:t xml:space="preserve">. </w:t>
            </w:r>
            <w:r w:rsidR="00A11BA0" w:rsidRPr="00342ADD">
              <w:t>р</w:t>
            </w:r>
            <w:r w:rsidR="00342ADD" w:rsidRPr="00342ADD">
              <w:t xml:space="preserve">. </w:t>
            </w:r>
            <w:r w:rsidR="00A11BA0" w:rsidRPr="00342ADD">
              <w:t>/%</w:t>
            </w:r>
          </w:p>
        </w:tc>
        <w:tc>
          <w:tcPr>
            <w:tcW w:w="1076" w:type="dxa"/>
            <w:gridSpan w:val="2"/>
            <w:vMerge w:val="restart"/>
          </w:tcPr>
          <w:p w:rsidR="00A11BA0" w:rsidRPr="00342ADD" w:rsidRDefault="00FB1E8C" w:rsidP="00617C2D">
            <w:pPr>
              <w:pStyle w:val="af9"/>
            </w:pPr>
            <w:r w:rsidRPr="00342ADD">
              <w:t>2010</w:t>
            </w:r>
            <w:r w:rsidR="00342ADD" w:rsidRPr="00342ADD">
              <w:t xml:space="preserve"> </w:t>
            </w:r>
            <w:r w:rsidR="00A11BA0" w:rsidRPr="00342ADD">
              <w:t>т</w:t>
            </w:r>
            <w:r w:rsidR="00342ADD" w:rsidRPr="00342ADD">
              <w:t xml:space="preserve">. </w:t>
            </w:r>
            <w:r w:rsidR="00A11BA0" w:rsidRPr="00342ADD">
              <w:t>р</w:t>
            </w:r>
            <w:r w:rsidR="00342ADD" w:rsidRPr="00342ADD">
              <w:t xml:space="preserve">. </w:t>
            </w:r>
            <w:r w:rsidR="00A11BA0" w:rsidRPr="00342ADD">
              <w:t>/%</w:t>
            </w:r>
          </w:p>
        </w:tc>
        <w:tc>
          <w:tcPr>
            <w:tcW w:w="1085" w:type="dxa"/>
            <w:gridSpan w:val="2"/>
            <w:vMerge w:val="restart"/>
          </w:tcPr>
          <w:p w:rsidR="00A11BA0" w:rsidRPr="00342ADD" w:rsidRDefault="00FB1E8C" w:rsidP="00617C2D">
            <w:pPr>
              <w:pStyle w:val="af9"/>
            </w:pPr>
            <w:r w:rsidRPr="00342ADD">
              <w:t>2011</w:t>
            </w:r>
            <w:r w:rsidR="00342ADD" w:rsidRPr="00342ADD">
              <w:t xml:space="preserve"> </w:t>
            </w:r>
            <w:r w:rsidR="00A11BA0" w:rsidRPr="00342ADD">
              <w:t>т</w:t>
            </w:r>
            <w:r w:rsidR="00342ADD" w:rsidRPr="00342ADD">
              <w:t xml:space="preserve">. </w:t>
            </w:r>
            <w:r w:rsidR="00A11BA0" w:rsidRPr="00342ADD">
              <w:t>р</w:t>
            </w:r>
            <w:r w:rsidR="00342ADD" w:rsidRPr="00342ADD">
              <w:t xml:space="preserve">. </w:t>
            </w:r>
            <w:r w:rsidR="00A11BA0" w:rsidRPr="00342ADD">
              <w:t>/%</w:t>
            </w:r>
          </w:p>
        </w:tc>
        <w:tc>
          <w:tcPr>
            <w:tcW w:w="2015" w:type="dxa"/>
            <w:gridSpan w:val="3"/>
          </w:tcPr>
          <w:p w:rsidR="00A11BA0" w:rsidRPr="00342ADD" w:rsidRDefault="00FB1E8C" w:rsidP="00617C2D">
            <w:pPr>
              <w:pStyle w:val="af9"/>
            </w:pPr>
            <w:r w:rsidRPr="00342ADD">
              <w:t>2010</w:t>
            </w:r>
            <w:r w:rsidR="00994285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2065" w:type="dxa"/>
            <w:gridSpan w:val="2"/>
          </w:tcPr>
          <w:p w:rsidR="00A11BA0" w:rsidRPr="00342ADD" w:rsidRDefault="00FB1E8C" w:rsidP="00617C2D">
            <w:pPr>
              <w:pStyle w:val="af9"/>
            </w:pPr>
            <w:r w:rsidRPr="00342ADD">
              <w:t>2011</w:t>
            </w:r>
            <w:r w:rsidR="00994285" w:rsidRPr="00342ADD">
              <w:t>г</w:t>
            </w:r>
            <w:r w:rsidR="00342ADD" w:rsidRPr="00342ADD">
              <w:t xml:space="preserve">. </w:t>
            </w:r>
          </w:p>
        </w:tc>
      </w:tr>
      <w:tr w:rsidR="00A11BA0" w:rsidRPr="00342ADD" w:rsidTr="00617C2D">
        <w:trPr>
          <w:trHeight w:val="994"/>
        </w:trPr>
        <w:tc>
          <w:tcPr>
            <w:tcW w:w="1829" w:type="dxa"/>
            <w:vMerge/>
          </w:tcPr>
          <w:p w:rsidR="00A11BA0" w:rsidRPr="00342ADD" w:rsidRDefault="00A11BA0" w:rsidP="00617C2D">
            <w:pPr>
              <w:pStyle w:val="af9"/>
            </w:pPr>
          </w:p>
        </w:tc>
        <w:tc>
          <w:tcPr>
            <w:tcW w:w="1022" w:type="dxa"/>
            <w:gridSpan w:val="2"/>
            <w:vMerge/>
          </w:tcPr>
          <w:p w:rsidR="00A11BA0" w:rsidRPr="00342ADD" w:rsidRDefault="00A11BA0" w:rsidP="00617C2D">
            <w:pPr>
              <w:pStyle w:val="af9"/>
            </w:pPr>
          </w:p>
        </w:tc>
        <w:tc>
          <w:tcPr>
            <w:tcW w:w="1076" w:type="dxa"/>
            <w:gridSpan w:val="2"/>
            <w:vMerge/>
          </w:tcPr>
          <w:p w:rsidR="00A11BA0" w:rsidRPr="00342ADD" w:rsidRDefault="00A11BA0" w:rsidP="00617C2D">
            <w:pPr>
              <w:pStyle w:val="af9"/>
            </w:pPr>
          </w:p>
        </w:tc>
        <w:tc>
          <w:tcPr>
            <w:tcW w:w="1085" w:type="dxa"/>
            <w:gridSpan w:val="2"/>
            <w:vMerge/>
          </w:tcPr>
          <w:p w:rsidR="00A11BA0" w:rsidRPr="00342ADD" w:rsidRDefault="00A11BA0" w:rsidP="00617C2D">
            <w:pPr>
              <w:pStyle w:val="af9"/>
            </w:pPr>
          </w:p>
        </w:tc>
        <w:tc>
          <w:tcPr>
            <w:tcW w:w="955" w:type="dxa"/>
          </w:tcPr>
          <w:p w:rsidR="00A11BA0" w:rsidRPr="00342ADD" w:rsidRDefault="00A11BA0" w:rsidP="00617C2D">
            <w:pPr>
              <w:pStyle w:val="af9"/>
            </w:pPr>
            <w:r w:rsidRPr="00342ADD">
              <w:t>Т</w:t>
            </w:r>
            <w:r w:rsidR="00342ADD" w:rsidRPr="00342ADD">
              <w:t xml:space="preserve">. </w:t>
            </w:r>
            <w:r w:rsidRPr="00342ADD">
              <w:t>р</w:t>
            </w:r>
            <w:r w:rsidR="00342ADD" w:rsidRPr="00342ADD">
              <w:t xml:space="preserve">. </w:t>
            </w:r>
          </w:p>
        </w:tc>
        <w:tc>
          <w:tcPr>
            <w:tcW w:w="1060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%к</w:t>
            </w:r>
            <w:r w:rsidR="00342ADD" w:rsidRPr="00342ADD">
              <w:t xml:space="preserve"> </w:t>
            </w:r>
            <w:r w:rsidRPr="00342ADD">
              <w:t>началу</w:t>
            </w:r>
            <w:r w:rsidR="00342ADD" w:rsidRPr="00342ADD">
              <w:t xml:space="preserve"> </w:t>
            </w:r>
            <w:r w:rsidRPr="00342ADD">
              <w:t>периода</w:t>
            </w:r>
          </w:p>
        </w:tc>
        <w:tc>
          <w:tcPr>
            <w:tcW w:w="979" w:type="dxa"/>
          </w:tcPr>
          <w:p w:rsidR="00A11BA0" w:rsidRPr="00342ADD" w:rsidRDefault="00A11BA0" w:rsidP="00617C2D">
            <w:pPr>
              <w:pStyle w:val="af9"/>
            </w:pPr>
            <w:r w:rsidRPr="00342ADD">
              <w:t>Т</w:t>
            </w:r>
            <w:r w:rsidR="00342ADD" w:rsidRPr="00342ADD">
              <w:t xml:space="preserve">. </w:t>
            </w:r>
            <w:r w:rsidRPr="00342ADD">
              <w:t>р</w:t>
            </w:r>
            <w:r w:rsidR="00342ADD" w:rsidRPr="00342ADD">
              <w:t xml:space="preserve">. </w:t>
            </w:r>
          </w:p>
        </w:tc>
        <w:tc>
          <w:tcPr>
            <w:tcW w:w="1086" w:type="dxa"/>
          </w:tcPr>
          <w:p w:rsidR="00A11BA0" w:rsidRPr="00342ADD" w:rsidRDefault="00A11BA0" w:rsidP="00617C2D">
            <w:pPr>
              <w:pStyle w:val="af9"/>
            </w:pPr>
            <w:r w:rsidRPr="00342ADD">
              <w:t>%</w:t>
            </w:r>
            <w:r w:rsidR="00342ADD" w:rsidRPr="00342ADD">
              <w:t xml:space="preserve"> </w:t>
            </w:r>
            <w:r w:rsidRPr="00342ADD">
              <w:t>к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началу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периода</w:t>
            </w:r>
          </w:p>
        </w:tc>
      </w:tr>
      <w:tr w:rsidR="00A11BA0" w:rsidRPr="00342ADD" w:rsidTr="00617C2D">
        <w:trPr>
          <w:trHeight w:val="794"/>
        </w:trPr>
        <w:tc>
          <w:tcPr>
            <w:tcW w:w="1829" w:type="dxa"/>
          </w:tcPr>
          <w:p w:rsidR="00A11BA0" w:rsidRPr="00342ADD" w:rsidRDefault="00A11BA0" w:rsidP="00617C2D">
            <w:pPr>
              <w:pStyle w:val="af9"/>
            </w:pPr>
            <w:r w:rsidRPr="00342ADD">
              <w:t>1</w:t>
            </w:r>
            <w:r w:rsidR="00342ADD" w:rsidRPr="00342ADD">
              <w:t xml:space="preserve">. </w:t>
            </w:r>
            <w:r w:rsidRPr="00342ADD">
              <w:t>Собственный</w:t>
            </w:r>
            <w:r w:rsidR="00342ADD" w:rsidRPr="00342ADD">
              <w:t xml:space="preserve"> </w:t>
            </w:r>
            <w:r w:rsidRPr="00342ADD">
              <w:t>капитал,</w:t>
            </w:r>
            <w:r w:rsidR="00342ADD" w:rsidRPr="00342ADD">
              <w:t xml:space="preserve"> </w:t>
            </w:r>
            <w:r w:rsidRPr="00342ADD">
              <w:t>всего,</w:t>
            </w:r>
            <w:r w:rsidR="00342ADD" w:rsidRPr="00342ADD">
              <w:t xml:space="preserve"> </w:t>
            </w:r>
            <w:r w:rsidRPr="00342ADD">
              <w:t>в</w:t>
            </w:r>
            <w:r w:rsidR="00342ADD" w:rsidRPr="00342ADD">
              <w:t xml:space="preserve"> </w:t>
            </w:r>
            <w:r w:rsidRPr="00342ADD">
              <w:t>т</w:t>
            </w:r>
            <w:r w:rsidR="00342ADD" w:rsidRPr="00342ADD">
              <w:t xml:space="preserve">. </w:t>
            </w:r>
            <w:r w:rsidRPr="00342ADD">
              <w:t>ч</w:t>
            </w:r>
            <w:r w:rsidR="00342ADD" w:rsidRPr="00342ADD">
              <w:t xml:space="preserve">: </w:t>
            </w:r>
          </w:p>
        </w:tc>
        <w:tc>
          <w:tcPr>
            <w:tcW w:w="1022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23134/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62,8</w:t>
            </w:r>
          </w:p>
        </w:tc>
        <w:tc>
          <w:tcPr>
            <w:tcW w:w="1076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27413/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69,0</w:t>
            </w:r>
          </w:p>
        </w:tc>
        <w:tc>
          <w:tcPr>
            <w:tcW w:w="1085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29124/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51,3</w:t>
            </w:r>
          </w:p>
        </w:tc>
        <w:tc>
          <w:tcPr>
            <w:tcW w:w="955" w:type="dxa"/>
          </w:tcPr>
          <w:p w:rsidR="00A11BA0" w:rsidRPr="00342ADD" w:rsidRDefault="00A11BA0" w:rsidP="00617C2D">
            <w:pPr>
              <w:pStyle w:val="af9"/>
            </w:pPr>
            <w:r w:rsidRPr="00342ADD">
              <w:t>4279</w:t>
            </w:r>
          </w:p>
        </w:tc>
        <w:tc>
          <w:tcPr>
            <w:tcW w:w="1060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18,5</w:t>
            </w:r>
          </w:p>
        </w:tc>
        <w:tc>
          <w:tcPr>
            <w:tcW w:w="979" w:type="dxa"/>
          </w:tcPr>
          <w:p w:rsidR="00A11BA0" w:rsidRPr="00342ADD" w:rsidRDefault="00A11BA0" w:rsidP="00617C2D">
            <w:pPr>
              <w:pStyle w:val="af9"/>
            </w:pPr>
            <w:r w:rsidRPr="00342ADD">
              <w:t>1711</w:t>
            </w:r>
          </w:p>
        </w:tc>
        <w:tc>
          <w:tcPr>
            <w:tcW w:w="1086" w:type="dxa"/>
          </w:tcPr>
          <w:p w:rsidR="00A11BA0" w:rsidRPr="00342ADD" w:rsidRDefault="00A11BA0" w:rsidP="00617C2D">
            <w:pPr>
              <w:pStyle w:val="af9"/>
            </w:pPr>
            <w:r w:rsidRPr="00342ADD">
              <w:t>6,2</w:t>
            </w:r>
          </w:p>
        </w:tc>
      </w:tr>
      <w:tr w:rsidR="00A11BA0" w:rsidRPr="00342ADD" w:rsidTr="00617C2D">
        <w:trPr>
          <w:trHeight w:val="794"/>
        </w:trPr>
        <w:tc>
          <w:tcPr>
            <w:tcW w:w="1829" w:type="dxa"/>
          </w:tcPr>
          <w:p w:rsidR="00A11BA0" w:rsidRPr="00342ADD" w:rsidRDefault="00342ADD" w:rsidP="00617C2D">
            <w:pPr>
              <w:pStyle w:val="af9"/>
            </w:pPr>
            <w:r>
              <w:t xml:space="preserve">1.1 </w:t>
            </w:r>
            <w:r w:rsidR="00A11BA0" w:rsidRPr="00342ADD">
              <w:t>Уставный</w:t>
            </w:r>
            <w:r w:rsidRPr="00342ADD">
              <w:t xml:space="preserve"> </w:t>
            </w:r>
            <w:r w:rsidR="00A11BA0" w:rsidRPr="00342ADD">
              <w:t>капитал</w:t>
            </w:r>
          </w:p>
        </w:tc>
        <w:tc>
          <w:tcPr>
            <w:tcW w:w="1022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70/0</w:t>
            </w:r>
            <w:r w:rsidR="00342ADD">
              <w:t>, 19</w:t>
            </w:r>
          </w:p>
        </w:tc>
        <w:tc>
          <w:tcPr>
            <w:tcW w:w="1076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70/0,17</w:t>
            </w:r>
          </w:p>
        </w:tc>
        <w:tc>
          <w:tcPr>
            <w:tcW w:w="1085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235/0,4</w:t>
            </w:r>
          </w:p>
        </w:tc>
        <w:tc>
          <w:tcPr>
            <w:tcW w:w="955" w:type="dxa"/>
          </w:tcPr>
          <w:p w:rsidR="00A11BA0" w:rsidRPr="00342ADD" w:rsidRDefault="00A11BA0" w:rsidP="00617C2D">
            <w:pPr>
              <w:pStyle w:val="af9"/>
            </w:pPr>
            <w:r w:rsidRPr="00342ADD">
              <w:t>0</w:t>
            </w:r>
          </w:p>
        </w:tc>
        <w:tc>
          <w:tcPr>
            <w:tcW w:w="1060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0</w:t>
            </w:r>
          </w:p>
        </w:tc>
        <w:tc>
          <w:tcPr>
            <w:tcW w:w="979" w:type="dxa"/>
          </w:tcPr>
          <w:p w:rsidR="00A11BA0" w:rsidRPr="00342ADD" w:rsidRDefault="00A11BA0" w:rsidP="00617C2D">
            <w:pPr>
              <w:pStyle w:val="af9"/>
            </w:pPr>
            <w:r w:rsidRPr="00342ADD">
              <w:t>165</w:t>
            </w:r>
          </w:p>
        </w:tc>
        <w:tc>
          <w:tcPr>
            <w:tcW w:w="1086" w:type="dxa"/>
          </w:tcPr>
          <w:p w:rsidR="00A11BA0" w:rsidRPr="00342ADD" w:rsidRDefault="00A11BA0" w:rsidP="00617C2D">
            <w:pPr>
              <w:pStyle w:val="af9"/>
            </w:pPr>
            <w:r w:rsidRPr="00342ADD">
              <w:t>23,5</w:t>
            </w:r>
          </w:p>
        </w:tc>
      </w:tr>
      <w:tr w:rsidR="00A11BA0" w:rsidRPr="00342ADD" w:rsidTr="00617C2D">
        <w:trPr>
          <w:trHeight w:val="794"/>
        </w:trPr>
        <w:tc>
          <w:tcPr>
            <w:tcW w:w="1829" w:type="dxa"/>
          </w:tcPr>
          <w:p w:rsidR="00A11BA0" w:rsidRPr="00342ADD" w:rsidRDefault="00342ADD" w:rsidP="00617C2D">
            <w:pPr>
              <w:pStyle w:val="af9"/>
            </w:pPr>
            <w:r>
              <w:t xml:space="preserve">1.2 </w:t>
            </w:r>
            <w:r w:rsidR="00A11BA0" w:rsidRPr="00342ADD">
              <w:t>Добавочный</w:t>
            </w:r>
            <w:r w:rsidRPr="00342ADD">
              <w:t xml:space="preserve"> </w:t>
            </w:r>
            <w:r w:rsidR="00A11BA0" w:rsidRPr="00342ADD">
              <w:t>капитал</w:t>
            </w:r>
          </w:p>
        </w:tc>
        <w:tc>
          <w:tcPr>
            <w:tcW w:w="1022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19077/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51,8</w:t>
            </w:r>
          </w:p>
        </w:tc>
        <w:tc>
          <w:tcPr>
            <w:tcW w:w="1076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21027/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52,9</w:t>
            </w:r>
          </w:p>
        </w:tc>
        <w:tc>
          <w:tcPr>
            <w:tcW w:w="1085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21027/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37</w:t>
            </w:r>
          </w:p>
        </w:tc>
        <w:tc>
          <w:tcPr>
            <w:tcW w:w="955" w:type="dxa"/>
          </w:tcPr>
          <w:p w:rsidR="00A11BA0" w:rsidRPr="00342ADD" w:rsidRDefault="00A11BA0" w:rsidP="00617C2D">
            <w:pPr>
              <w:pStyle w:val="af9"/>
            </w:pPr>
            <w:r w:rsidRPr="00342ADD">
              <w:t>1950</w:t>
            </w:r>
          </w:p>
        </w:tc>
        <w:tc>
          <w:tcPr>
            <w:tcW w:w="1060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10,2</w:t>
            </w:r>
          </w:p>
        </w:tc>
        <w:tc>
          <w:tcPr>
            <w:tcW w:w="979" w:type="dxa"/>
          </w:tcPr>
          <w:p w:rsidR="00A11BA0" w:rsidRPr="00342ADD" w:rsidRDefault="00A11BA0" w:rsidP="00617C2D">
            <w:pPr>
              <w:pStyle w:val="af9"/>
            </w:pPr>
            <w:r w:rsidRPr="00342ADD">
              <w:t>0</w:t>
            </w:r>
          </w:p>
        </w:tc>
        <w:tc>
          <w:tcPr>
            <w:tcW w:w="1086" w:type="dxa"/>
          </w:tcPr>
          <w:p w:rsidR="00A11BA0" w:rsidRPr="00342ADD" w:rsidRDefault="00A11BA0" w:rsidP="00617C2D">
            <w:pPr>
              <w:pStyle w:val="af9"/>
            </w:pPr>
            <w:r w:rsidRPr="00342ADD">
              <w:t>0</w:t>
            </w:r>
          </w:p>
        </w:tc>
      </w:tr>
      <w:tr w:rsidR="00A11BA0" w:rsidRPr="00342ADD" w:rsidTr="00617C2D">
        <w:trPr>
          <w:trHeight w:val="794"/>
        </w:trPr>
        <w:tc>
          <w:tcPr>
            <w:tcW w:w="1829" w:type="dxa"/>
          </w:tcPr>
          <w:p w:rsidR="00A11BA0" w:rsidRPr="00342ADD" w:rsidRDefault="00342ADD" w:rsidP="00617C2D">
            <w:pPr>
              <w:pStyle w:val="af9"/>
            </w:pPr>
            <w:r>
              <w:t xml:space="preserve">1.3 </w:t>
            </w:r>
            <w:r w:rsidR="00A11BA0" w:rsidRPr="00342ADD">
              <w:t>Резервный</w:t>
            </w:r>
            <w:r w:rsidRPr="00342ADD">
              <w:t xml:space="preserve"> </w:t>
            </w:r>
            <w:r w:rsidR="00A11BA0" w:rsidRPr="00342ADD">
              <w:t>капитал</w:t>
            </w:r>
          </w:p>
        </w:tc>
        <w:tc>
          <w:tcPr>
            <w:tcW w:w="1022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  <w:tc>
          <w:tcPr>
            <w:tcW w:w="1076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  <w:tc>
          <w:tcPr>
            <w:tcW w:w="1085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  <w:tc>
          <w:tcPr>
            <w:tcW w:w="955" w:type="dxa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  <w:tc>
          <w:tcPr>
            <w:tcW w:w="1060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  <w:tc>
          <w:tcPr>
            <w:tcW w:w="979" w:type="dxa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  <w:tc>
          <w:tcPr>
            <w:tcW w:w="1086" w:type="dxa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</w:tr>
      <w:tr w:rsidR="00A11BA0" w:rsidRPr="00342ADD" w:rsidTr="00617C2D">
        <w:trPr>
          <w:trHeight w:val="794"/>
        </w:trPr>
        <w:tc>
          <w:tcPr>
            <w:tcW w:w="1829" w:type="dxa"/>
          </w:tcPr>
          <w:p w:rsidR="00A11BA0" w:rsidRPr="00342ADD" w:rsidRDefault="00342ADD" w:rsidP="00617C2D">
            <w:pPr>
              <w:pStyle w:val="af9"/>
            </w:pPr>
            <w:r>
              <w:lastRenderedPageBreak/>
              <w:t xml:space="preserve">1.4 </w:t>
            </w:r>
            <w:r w:rsidR="00C81D3A" w:rsidRPr="00342ADD">
              <w:t>Фонды</w:t>
            </w:r>
            <w:r w:rsidRPr="00342ADD">
              <w:t xml:space="preserve"> </w:t>
            </w:r>
            <w:r w:rsidR="00C81D3A" w:rsidRPr="00342ADD">
              <w:t>социальной</w:t>
            </w:r>
            <w:r w:rsidRPr="00342ADD">
              <w:t xml:space="preserve"> </w:t>
            </w:r>
            <w:r w:rsidR="00C81D3A" w:rsidRPr="00342ADD">
              <w:t>сферы</w:t>
            </w:r>
          </w:p>
        </w:tc>
        <w:tc>
          <w:tcPr>
            <w:tcW w:w="1022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  <w:tc>
          <w:tcPr>
            <w:tcW w:w="1076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  <w:tc>
          <w:tcPr>
            <w:tcW w:w="1085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  <w:tc>
          <w:tcPr>
            <w:tcW w:w="955" w:type="dxa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  <w:tc>
          <w:tcPr>
            <w:tcW w:w="1060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  <w:tc>
          <w:tcPr>
            <w:tcW w:w="979" w:type="dxa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  <w:tc>
          <w:tcPr>
            <w:tcW w:w="1086" w:type="dxa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</w:tr>
      <w:tr w:rsidR="00A11BA0" w:rsidRPr="00342ADD" w:rsidTr="00617C2D">
        <w:trPr>
          <w:trHeight w:val="794"/>
        </w:trPr>
        <w:tc>
          <w:tcPr>
            <w:tcW w:w="1829" w:type="dxa"/>
          </w:tcPr>
          <w:p w:rsidR="00A11BA0" w:rsidRPr="00342ADD" w:rsidRDefault="00342ADD" w:rsidP="00617C2D">
            <w:pPr>
              <w:pStyle w:val="af9"/>
            </w:pPr>
            <w:r>
              <w:t xml:space="preserve">1.5 </w:t>
            </w:r>
            <w:r w:rsidR="00A11BA0" w:rsidRPr="00342ADD">
              <w:t>Нераспределенная</w:t>
            </w:r>
            <w:r w:rsidRPr="00342ADD">
              <w:t xml:space="preserve"> </w:t>
            </w:r>
            <w:r w:rsidR="00A11BA0" w:rsidRPr="00342ADD">
              <w:t>прибыль</w:t>
            </w:r>
            <w:r w:rsidRPr="00342ADD">
              <w:t xml:space="preserve"> </w:t>
            </w:r>
            <w:r w:rsidR="00A11BA0" w:rsidRPr="00342ADD">
              <w:t>прошлых</w:t>
            </w:r>
            <w:r w:rsidRPr="00342ADD">
              <w:t xml:space="preserve"> </w:t>
            </w:r>
            <w:r w:rsidR="00A11BA0" w:rsidRPr="00342ADD">
              <w:t>лет</w:t>
            </w:r>
          </w:p>
        </w:tc>
        <w:tc>
          <w:tcPr>
            <w:tcW w:w="1022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3987/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10,9</w:t>
            </w:r>
          </w:p>
        </w:tc>
        <w:tc>
          <w:tcPr>
            <w:tcW w:w="1076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6316/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15,9</w:t>
            </w:r>
          </w:p>
        </w:tc>
        <w:tc>
          <w:tcPr>
            <w:tcW w:w="1085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4704/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8,3</w:t>
            </w:r>
          </w:p>
        </w:tc>
        <w:tc>
          <w:tcPr>
            <w:tcW w:w="955" w:type="dxa"/>
          </w:tcPr>
          <w:p w:rsidR="00A11BA0" w:rsidRPr="00342ADD" w:rsidRDefault="00A11BA0" w:rsidP="00617C2D">
            <w:pPr>
              <w:pStyle w:val="af9"/>
            </w:pPr>
            <w:r w:rsidRPr="00342ADD">
              <w:t>2329</w:t>
            </w:r>
          </w:p>
        </w:tc>
        <w:tc>
          <w:tcPr>
            <w:tcW w:w="1060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58,4</w:t>
            </w:r>
          </w:p>
        </w:tc>
        <w:tc>
          <w:tcPr>
            <w:tcW w:w="979" w:type="dxa"/>
          </w:tcPr>
          <w:p w:rsidR="00A11BA0" w:rsidRPr="00342ADD" w:rsidRDefault="00A11BA0" w:rsidP="00617C2D">
            <w:pPr>
              <w:pStyle w:val="af9"/>
            </w:pPr>
            <w:r w:rsidRPr="00342ADD">
              <w:t>-1612</w:t>
            </w:r>
          </w:p>
        </w:tc>
        <w:tc>
          <w:tcPr>
            <w:tcW w:w="1086" w:type="dxa"/>
          </w:tcPr>
          <w:p w:rsidR="00A11BA0" w:rsidRPr="00342ADD" w:rsidRDefault="00A11BA0" w:rsidP="00617C2D">
            <w:pPr>
              <w:pStyle w:val="af9"/>
            </w:pPr>
            <w:r w:rsidRPr="00342ADD">
              <w:t>-25,5</w:t>
            </w:r>
          </w:p>
        </w:tc>
      </w:tr>
      <w:tr w:rsidR="00A11BA0" w:rsidRPr="00342ADD" w:rsidTr="00617C2D">
        <w:trPr>
          <w:trHeight w:val="794"/>
        </w:trPr>
        <w:tc>
          <w:tcPr>
            <w:tcW w:w="1829" w:type="dxa"/>
          </w:tcPr>
          <w:p w:rsidR="00342ADD" w:rsidRPr="00342ADD" w:rsidRDefault="00A11BA0" w:rsidP="00617C2D">
            <w:pPr>
              <w:pStyle w:val="af9"/>
            </w:pPr>
            <w:r w:rsidRPr="00342ADD">
              <w:t>1</w:t>
            </w:r>
            <w:r w:rsidR="00342ADD">
              <w:t>.6</w:t>
            </w:r>
            <w:r w:rsidR="00342ADD" w:rsidRPr="00342ADD">
              <w:t>.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Нераспределенная</w:t>
            </w:r>
            <w:r w:rsidR="00342ADD" w:rsidRPr="00342ADD">
              <w:t xml:space="preserve"> </w:t>
            </w:r>
            <w:r w:rsidRPr="00342ADD">
              <w:t>прибыль</w:t>
            </w:r>
            <w:r w:rsidR="00342ADD" w:rsidRPr="00342ADD">
              <w:t xml:space="preserve"> </w:t>
            </w:r>
            <w:r w:rsidRPr="00342ADD">
              <w:t>отчетного</w:t>
            </w:r>
            <w:r w:rsidR="00342ADD" w:rsidRPr="00342ADD">
              <w:t xml:space="preserve"> </w:t>
            </w:r>
            <w:r w:rsidRPr="00342ADD">
              <w:t>года</w:t>
            </w:r>
          </w:p>
        </w:tc>
        <w:tc>
          <w:tcPr>
            <w:tcW w:w="1013" w:type="dxa"/>
          </w:tcPr>
          <w:p w:rsidR="00A11BA0" w:rsidRPr="00342ADD" w:rsidRDefault="00A11BA0" w:rsidP="00617C2D">
            <w:pPr>
              <w:pStyle w:val="af9"/>
            </w:pPr>
            <w:r w:rsidRPr="00342ADD">
              <w:t>0</w:t>
            </w:r>
          </w:p>
        </w:tc>
        <w:tc>
          <w:tcPr>
            <w:tcW w:w="1076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0</w:t>
            </w:r>
          </w:p>
        </w:tc>
        <w:tc>
          <w:tcPr>
            <w:tcW w:w="1076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3157/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5,56</w:t>
            </w:r>
          </w:p>
        </w:tc>
        <w:tc>
          <w:tcPr>
            <w:tcW w:w="973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  <w:tc>
          <w:tcPr>
            <w:tcW w:w="1051" w:type="dxa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  <w:tc>
          <w:tcPr>
            <w:tcW w:w="988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3157</w:t>
            </w:r>
          </w:p>
        </w:tc>
        <w:tc>
          <w:tcPr>
            <w:tcW w:w="1086" w:type="dxa"/>
          </w:tcPr>
          <w:p w:rsidR="00A11BA0" w:rsidRPr="00342ADD" w:rsidRDefault="00A11BA0" w:rsidP="00617C2D">
            <w:pPr>
              <w:pStyle w:val="af9"/>
            </w:pPr>
            <w:r w:rsidRPr="00342ADD">
              <w:t>100</w:t>
            </w:r>
          </w:p>
        </w:tc>
      </w:tr>
      <w:tr w:rsidR="00A11BA0" w:rsidRPr="00342ADD" w:rsidTr="00617C2D">
        <w:trPr>
          <w:trHeight w:val="794"/>
        </w:trPr>
        <w:tc>
          <w:tcPr>
            <w:tcW w:w="1829" w:type="dxa"/>
          </w:tcPr>
          <w:p w:rsidR="00A11BA0" w:rsidRPr="00342ADD" w:rsidRDefault="00A11BA0" w:rsidP="00617C2D">
            <w:pPr>
              <w:pStyle w:val="af9"/>
            </w:pPr>
            <w:r w:rsidRPr="00342ADD">
              <w:t>2</w:t>
            </w:r>
            <w:r w:rsidR="00342ADD" w:rsidRPr="00342ADD">
              <w:t xml:space="preserve">. </w:t>
            </w:r>
            <w:r w:rsidRPr="00342ADD">
              <w:t>Заемный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капитал,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всего,</w:t>
            </w:r>
            <w:r w:rsidR="00342ADD" w:rsidRPr="00342ADD">
              <w:t xml:space="preserve"> </w:t>
            </w:r>
            <w:r w:rsidRPr="00342ADD">
              <w:t>в</w:t>
            </w:r>
            <w:r w:rsidR="00342ADD" w:rsidRPr="00342ADD">
              <w:t xml:space="preserve"> </w:t>
            </w:r>
            <w:r w:rsidRPr="00342ADD">
              <w:t>т</w:t>
            </w:r>
            <w:r w:rsidR="00342ADD" w:rsidRPr="00342ADD">
              <w:t xml:space="preserve">. </w:t>
            </w:r>
            <w:r w:rsidRPr="00342ADD">
              <w:t>ч</w:t>
            </w:r>
            <w:r w:rsidR="00342ADD" w:rsidRPr="00342ADD">
              <w:t xml:space="preserve">: </w:t>
            </w:r>
          </w:p>
        </w:tc>
        <w:tc>
          <w:tcPr>
            <w:tcW w:w="1013" w:type="dxa"/>
          </w:tcPr>
          <w:p w:rsidR="00A11BA0" w:rsidRPr="00342ADD" w:rsidRDefault="00A11BA0" w:rsidP="00617C2D">
            <w:pPr>
              <w:pStyle w:val="af9"/>
            </w:pPr>
            <w:r w:rsidRPr="00342ADD">
              <w:t>13709/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37,2</w:t>
            </w:r>
          </w:p>
        </w:tc>
        <w:tc>
          <w:tcPr>
            <w:tcW w:w="1076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12278/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31</w:t>
            </w:r>
          </w:p>
        </w:tc>
        <w:tc>
          <w:tcPr>
            <w:tcW w:w="1076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27616/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48,7</w:t>
            </w:r>
          </w:p>
        </w:tc>
        <w:tc>
          <w:tcPr>
            <w:tcW w:w="973" w:type="dxa"/>
            <w:gridSpan w:val="2"/>
          </w:tcPr>
          <w:p w:rsidR="00A11BA0" w:rsidRPr="00342ADD" w:rsidRDefault="00D13BD0" w:rsidP="00617C2D">
            <w:pPr>
              <w:pStyle w:val="af9"/>
            </w:pPr>
            <w:r w:rsidRPr="00342ADD">
              <w:t>-1431</w:t>
            </w:r>
          </w:p>
        </w:tc>
        <w:tc>
          <w:tcPr>
            <w:tcW w:w="1051" w:type="dxa"/>
          </w:tcPr>
          <w:p w:rsidR="00A11BA0" w:rsidRPr="00342ADD" w:rsidRDefault="00A11BA0" w:rsidP="00617C2D">
            <w:pPr>
              <w:pStyle w:val="af9"/>
            </w:pPr>
            <w:r w:rsidRPr="00342ADD">
              <w:t>-10,4</w:t>
            </w:r>
          </w:p>
        </w:tc>
        <w:tc>
          <w:tcPr>
            <w:tcW w:w="988" w:type="dxa"/>
            <w:gridSpan w:val="2"/>
          </w:tcPr>
          <w:p w:rsidR="00D13BD0" w:rsidRPr="00342ADD" w:rsidRDefault="00D13BD0" w:rsidP="00617C2D">
            <w:pPr>
              <w:pStyle w:val="af9"/>
            </w:pPr>
          </w:p>
          <w:p w:rsidR="00A11BA0" w:rsidRPr="00342ADD" w:rsidRDefault="00A11BA0" w:rsidP="00617C2D">
            <w:pPr>
              <w:pStyle w:val="af9"/>
            </w:pPr>
            <w:r w:rsidRPr="00342ADD">
              <w:t>1533</w:t>
            </w:r>
            <w:r w:rsidR="00D13BD0" w:rsidRPr="00342ADD">
              <w:t>8</w:t>
            </w:r>
          </w:p>
          <w:p w:rsidR="00A11BA0" w:rsidRPr="00342ADD" w:rsidRDefault="00A11BA0" w:rsidP="00617C2D">
            <w:pPr>
              <w:pStyle w:val="af9"/>
            </w:pPr>
          </w:p>
        </w:tc>
        <w:tc>
          <w:tcPr>
            <w:tcW w:w="1086" w:type="dxa"/>
          </w:tcPr>
          <w:p w:rsidR="00A11BA0" w:rsidRPr="00342ADD" w:rsidRDefault="00A11BA0" w:rsidP="00617C2D">
            <w:pPr>
              <w:pStyle w:val="af9"/>
            </w:pPr>
            <w:r w:rsidRPr="00342ADD">
              <w:t>125</w:t>
            </w:r>
          </w:p>
        </w:tc>
      </w:tr>
      <w:tr w:rsidR="00A11BA0" w:rsidRPr="00342ADD" w:rsidTr="00617C2D">
        <w:trPr>
          <w:trHeight w:val="794"/>
        </w:trPr>
        <w:tc>
          <w:tcPr>
            <w:tcW w:w="1829" w:type="dxa"/>
          </w:tcPr>
          <w:p w:rsidR="00342ADD" w:rsidRPr="00342ADD" w:rsidRDefault="00A11BA0" w:rsidP="00617C2D">
            <w:pPr>
              <w:pStyle w:val="af9"/>
            </w:pPr>
            <w:r w:rsidRPr="00342ADD">
              <w:t>2</w:t>
            </w:r>
            <w:r w:rsidR="00342ADD">
              <w:t>.1</w:t>
            </w:r>
            <w:r w:rsidR="00342ADD" w:rsidRPr="00342ADD">
              <w:t>.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Долгосрочные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обязательства</w:t>
            </w:r>
          </w:p>
        </w:tc>
        <w:tc>
          <w:tcPr>
            <w:tcW w:w="1013" w:type="dxa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  <w:tc>
          <w:tcPr>
            <w:tcW w:w="1076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  <w:tc>
          <w:tcPr>
            <w:tcW w:w="1076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  <w:tc>
          <w:tcPr>
            <w:tcW w:w="973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  <w:tc>
          <w:tcPr>
            <w:tcW w:w="1051" w:type="dxa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  <w:tc>
          <w:tcPr>
            <w:tcW w:w="988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  <w:tc>
          <w:tcPr>
            <w:tcW w:w="1086" w:type="dxa"/>
          </w:tcPr>
          <w:p w:rsidR="00A11BA0" w:rsidRPr="00342ADD" w:rsidRDefault="00A11BA0" w:rsidP="00617C2D">
            <w:pPr>
              <w:pStyle w:val="af9"/>
            </w:pPr>
            <w:r w:rsidRPr="00342ADD">
              <w:t>-</w:t>
            </w:r>
          </w:p>
        </w:tc>
      </w:tr>
      <w:tr w:rsidR="00A11BA0" w:rsidRPr="00342ADD" w:rsidTr="00617C2D">
        <w:trPr>
          <w:trHeight w:val="794"/>
        </w:trPr>
        <w:tc>
          <w:tcPr>
            <w:tcW w:w="1829" w:type="dxa"/>
          </w:tcPr>
          <w:p w:rsidR="00342ADD" w:rsidRPr="00342ADD" w:rsidRDefault="00A11BA0" w:rsidP="00617C2D">
            <w:pPr>
              <w:pStyle w:val="af9"/>
            </w:pPr>
            <w:r w:rsidRPr="00342ADD">
              <w:t>2</w:t>
            </w:r>
            <w:r w:rsidR="00342ADD">
              <w:t>.2</w:t>
            </w:r>
            <w:r w:rsidR="00342ADD" w:rsidRPr="00342ADD">
              <w:t>.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Краткосрочные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кредиты</w:t>
            </w:r>
            <w:r w:rsidR="00342ADD" w:rsidRPr="00342ADD">
              <w:t xml:space="preserve"> </w:t>
            </w:r>
            <w:r w:rsidRPr="00342ADD">
              <w:t>и</w:t>
            </w:r>
          </w:p>
          <w:p w:rsidR="00A11BA0" w:rsidRPr="00342ADD" w:rsidRDefault="00617C2D" w:rsidP="00617C2D">
            <w:pPr>
              <w:pStyle w:val="af9"/>
            </w:pPr>
            <w:r w:rsidRPr="00342ADD">
              <w:t>З</w:t>
            </w:r>
            <w:r w:rsidR="00A11BA0" w:rsidRPr="00342ADD">
              <w:t>аймы</w:t>
            </w:r>
          </w:p>
        </w:tc>
        <w:tc>
          <w:tcPr>
            <w:tcW w:w="1013" w:type="dxa"/>
          </w:tcPr>
          <w:p w:rsidR="00A11BA0" w:rsidRPr="00342ADD" w:rsidRDefault="00A11BA0" w:rsidP="00617C2D">
            <w:pPr>
              <w:pStyle w:val="af9"/>
            </w:pPr>
            <w:r w:rsidRPr="00342ADD">
              <w:t>0</w:t>
            </w:r>
          </w:p>
        </w:tc>
        <w:tc>
          <w:tcPr>
            <w:tcW w:w="1076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0</w:t>
            </w:r>
          </w:p>
        </w:tc>
        <w:tc>
          <w:tcPr>
            <w:tcW w:w="1076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8487/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15</w:t>
            </w:r>
          </w:p>
        </w:tc>
        <w:tc>
          <w:tcPr>
            <w:tcW w:w="973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0</w:t>
            </w:r>
          </w:p>
        </w:tc>
        <w:tc>
          <w:tcPr>
            <w:tcW w:w="1051" w:type="dxa"/>
          </w:tcPr>
          <w:p w:rsidR="00A11BA0" w:rsidRPr="00342ADD" w:rsidRDefault="00A11BA0" w:rsidP="00617C2D">
            <w:pPr>
              <w:pStyle w:val="af9"/>
            </w:pPr>
            <w:r w:rsidRPr="00342ADD">
              <w:t>0</w:t>
            </w:r>
          </w:p>
        </w:tc>
        <w:tc>
          <w:tcPr>
            <w:tcW w:w="988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8487</w:t>
            </w:r>
          </w:p>
        </w:tc>
        <w:tc>
          <w:tcPr>
            <w:tcW w:w="1086" w:type="dxa"/>
          </w:tcPr>
          <w:p w:rsidR="00A11BA0" w:rsidRPr="00342ADD" w:rsidRDefault="00A11BA0" w:rsidP="00617C2D">
            <w:pPr>
              <w:pStyle w:val="af9"/>
            </w:pPr>
            <w:r w:rsidRPr="00342ADD">
              <w:t>100</w:t>
            </w:r>
          </w:p>
        </w:tc>
      </w:tr>
      <w:tr w:rsidR="00A11BA0" w:rsidRPr="00342ADD" w:rsidTr="00617C2D">
        <w:trPr>
          <w:trHeight w:val="794"/>
        </w:trPr>
        <w:tc>
          <w:tcPr>
            <w:tcW w:w="1829" w:type="dxa"/>
          </w:tcPr>
          <w:p w:rsidR="00342ADD" w:rsidRPr="00342ADD" w:rsidRDefault="00A11BA0" w:rsidP="00617C2D">
            <w:pPr>
              <w:pStyle w:val="af9"/>
            </w:pPr>
            <w:r w:rsidRPr="00342ADD">
              <w:t>2</w:t>
            </w:r>
            <w:r w:rsidR="00342ADD">
              <w:t>.3</w:t>
            </w:r>
            <w:r w:rsidR="00342ADD" w:rsidRPr="00342ADD">
              <w:t>.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Кредиторская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задолженность</w:t>
            </w:r>
          </w:p>
        </w:tc>
        <w:tc>
          <w:tcPr>
            <w:tcW w:w="1013" w:type="dxa"/>
          </w:tcPr>
          <w:p w:rsidR="00A11BA0" w:rsidRPr="00342ADD" w:rsidRDefault="00A11BA0" w:rsidP="00617C2D">
            <w:pPr>
              <w:pStyle w:val="af9"/>
            </w:pPr>
            <w:r w:rsidRPr="00342ADD">
              <w:t>13709/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37,2</w:t>
            </w:r>
          </w:p>
        </w:tc>
        <w:tc>
          <w:tcPr>
            <w:tcW w:w="1076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12278/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31</w:t>
            </w:r>
          </w:p>
        </w:tc>
        <w:tc>
          <w:tcPr>
            <w:tcW w:w="1076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19128/</w:t>
            </w:r>
          </w:p>
          <w:p w:rsidR="00A11BA0" w:rsidRPr="00342ADD" w:rsidRDefault="00A11BA0" w:rsidP="00617C2D">
            <w:pPr>
              <w:pStyle w:val="af9"/>
            </w:pPr>
            <w:r w:rsidRPr="00342ADD">
              <w:t>33,7</w:t>
            </w:r>
          </w:p>
        </w:tc>
        <w:tc>
          <w:tcPr>
            <w:tcW w:w="973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-1431</w:t>
            </w:r>
          </w:p>
        </w:tc>
        <w:tc>
          <w:tcPr>
            <w:tcW w:w="1051" w:type="dxa"/>
          </w:tcPr>
          <w:p w:rsidR="00A11BA0" w:rsidRPr="00342ADD" w:rsidRDefault="00A11BA0" w:rsidP="00617C2D">
            <w:pPr>
              <w:pStyle w:val="af9"/>
            </w:pPr>
            <w:r w:rsidRPr="00342ADD">
              <w:t>-10,4</w:t>
            </w:r>
          </w:p>
        </w:tc>
        <w:tc>
          <w:tcPr>
            <w:tcW w:w="988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6850</w:t>
            </w:r>
          </w:p>
        </w:tc>
        <w:tc>
          <w:tcPr>
            <w:tcW w:w="1086" w:type="dxa"/>
          </w:tcPr>
          <w:p w:rsidR="00A11BA0" w:rsidRPr="00342ADD" w:rsidRDefault="00A11BA0" w:rsidP="00617C2D">
            <w:pPr>
              <w:pStyle w:val="af9"/>
            </w:pPr>
            <w:r w:rsidRPr="00342ADD">
              <w:t>55,8</w:t>
            </w:r>
          </w:p>
        </w:tc>
      </w:tr>
      <w:tr w:rsidR="00A11BA0" w:rsidRPr="00342ADD" w:rsidTr="00617C2D">
        <w:trPr>
          <w:trHeight w:hRule="exact" w:val="442"/>
        </w:trPr>
        <w:tc>
          <w:tcPr>
            <w:tcW w:w="1829" w:type="dxa"/>
          </w:tcPr>
          <w:p w:rsidR="00A11BA0" w:rsidRPr="00342ADD" w:rsidRDefault="00A11BA0" w:rsidP="00617C2D">
            <w:pPr>
              <w:pStyle w:val="af9"/>
            </w:pPr>
            <w:r w:rsidRPr="00342ADD">
              <w:t>БАЛАНС</w:t>
            </w:r>
          </w:p>
        </w:tc>
        <w:tc>
          <w:tcPr>
            <w:tcW w:w="1013" w:type="dxa"/>
          </w:tcPr>
          <w:p w:rsidR="00A11BA0" w:rsidRPr="00342ADD" w:rsidRDefault="00A11BA0" w:rsidP="00617C2D">
            <w:pPr>
              <w:pStyle w:val="af9"/>
            </w:pPr>
            <w:r w:rsidRPr="00342ADD">
              <w:t>36843</w:t>
            </w:r>
          </w:p>
        </w:tc>
        <w:tc>
          <w:tcPr>
            <w:tcW w:w="1076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39691</w:t>
            </w:r>
          </w:p>
        </w:tc>
        <w:tc>
          <w:tcPr>
            <w:tcW w:w="1076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56739</w:t>
            </w:r>
          </w:p>
        </w:tc>
        <w:tc>
          <w:tcPr>
            <w:tcW w:w="973" w:type="dxa"/>
            <w:gridSpan w:val="2"/>
          </w:tcPr>
          <w:p w:rsidR="00A11BA0" w:rsidRPr="00342ADD" w:rsidRDefault="00A11BA0" w:rsidP="00617C2D">
            <w:pPr>
              <w:pStyle w:val="af9"/>
            </w:pPr>
            <w:r w:rsidRPr="00342ADD">
              <w:t>2848</w:t>
            </w:r>
          </w:p>
        </w:tc>
        <w:tc>
          <w:tcPr>
            <w:tcW w:w="1051" w:type="dxa"/>
          </w:tcPr>
          <w:p w:rsidR="00A11BA0" w:rsidRPr="00342ADD" w:rsidRDefault="00A11BA0" w:rsidP="00617C2D">
            <w:pPr>
              <w:pStyle w:val="af9"/>
            </w:pPr>
            <w:r w:rsidRPr="00342ADD">
              <w:t>7,7</w:t>
            </w:r>
          </w:p>
        </w:tc>
        <w:tc>
          <w:tcPr>
            <w:tcW w:w="988" w:type="dxa"/>
            <w:gridSpan w:val="2"/>
          </w:tcPr>
          <w:p w:rsidR="00A11BA0" w:rsidRPr="00342ADD" w:rsidRDefault="00C81D3A" w:rsidP="00617C2D">
            <w:pPr>
              <w:pStyle w:val="af9"/>
            </w:pPr>
            <w:r w:rsidRPr="00342ADD">
              <w:t>17048</w:t>
            </w:r>
          </w:p>
        </w:tc>
        <w:tc>
          <w:tcPr>
            <w:tcW w:w="1086" w:type="dxa"/>
          </w:tcPr>
          <w:p w:rsidR="00A11BA0" w:rsidRPr="00342ADD" w:rsidRDefault="00A11BA0" w:rsidP="00617C2D">
            <w:pPr>
              <w:pStyle w:val="af9"/>
            </w:pPr>
            <w:r w:rsidRPr="00342ADD">
              <w:t>43</w:t>
            </w:r>
          </w:p>
        </w:tc>
      </w:tr>
    </w:tbl>
    <w:p w:rsidR="00C81D3A" w:rsidRPr="00342ADD" w:rsidRDefault="00C81D3A" w:rsidP="00342ADD">
      <w:pPr>
        <w:tabs>
          <w:tab w:val="left" w:pos="726"/>
        </w:tabs>
      </w:pPr>
    </w:p>
    <w:p w:rsidR="00342ADD" w:rsidRPr="00342ADD" w:rsidRDefault="00552753" w:rsidP="00342ADD">
      <w:pPr>
        <w:tabs>
          <w:tab w:val="left" w:pos="726"/>
        </w:tabs>
      </w:pPr>
      <w:r w:rsidRPr="00342ADD">
        <w:t>Анализ</w:t>
      </w:r>
      <w:r w:rsidR="00342ADD" w:rsidRPr="00342ADD">
        <w:t xml:space="preserve"> </w:t>
      </w:r>
      <w:r w:rsidRPr="00342ADD">
        <w:t>данных</w:t>
      </w:r>
      <w:r w:rsidR="00342ADD" w:rsidRPr="00342ADD">
        <w:t xml:space="preserve"> </w:t>
      </w:r>
      <w:r w:rsidRPr="00342ADD">
        <w:t>таблицы</w:t>
      </w:r>
      <w:r w:rsidR="00342ADD" w:rsidRPr="00342ADD">
        <w:t xml:space="preserve"> </w:t>
      </w:r>
      <w:r w:rsidRPr="00342ADD">
        <w:t>показывает,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увеличение</w:t>
      </w:r>
      <w:r w:rsidR="00342ADD" w:rsidRPr="00342ADD">
        <w:t xml:space="preserve"> </w:t>
      </w:r>
      <w:r w:rsidRPr="00342ADD">
        <w:t>объема</w:t>
      </w:r>
      <w:r w:rsidR="00342ADD" w:rsidRPr="00342ADD">
        <w:t xml:space="preserve"> </w:t>
      </w:r>
      <w:r w:rsidRPr="00342ADD">
        <w:t>финансирования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90</w:t>
      </w:r>
      <w:r w:rsidR="00342ADD" w:rsidRPr="00342ADD">
        <w:t xml:space="preserve"> </w:t>
      </w:r>
      <w:r w:rsidRPr="00342ADD">
        <w:t>%</w:t>
      </w:r>
      <w:r w:rsidR="00342ADD">
        <w:t xml:space="preserve"> (</w:t>
      </w:r>
      <w:r w:rsidRPr="00342ADD">
        <w:t>15338/17047*100</w:t>
      </w:r>
      <w:r w:rsidR="00342ADD" w:rsidRPr="00342ADD">
        <w:t xml:space="preserve">) </w:t>
      </w:r>
      <w:r w:rsidRPr="00342ADD">
        <w:t>обеспечено</w:t>
      </w:r>
      <w:r w:rsidR="00342ADD" w:rsidRPr="00342ADD">
        <w:t xml:space="preserve"> </w:t>
      </w:r>
      <w:r w:rsidRPr="00342ADD">
        <w:t>заемными</w:t>
      </w:r>
      <w:r w:rsidR="00342ADD" w:rsidRPr="00342ADD">
        <w:t xml:space="preserve"> </w:t>
      </w:r>
      <w:r w:rsidRPr="00342ADD">
        <w:t>средствами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10%</w:t>
      </w:r>
      <w:r w:rsidR="00342ADD" w:rsidRPr="00342ADD">
        <w:t xml:space="preserve"> </w:t>
      </w:r>
      <w:r w:rsidRPr="00342ADD">
        <w:t>собственным</w:t>
      </w:r>
      <w:r w:rsidR="00342ADD" w:rsidRPr="00342ADD">
        <w:t xml:space="preserve"> </w:t>
      </w:r>
      <w:r w:rsidRPr="00342ADD">
        <w:t>капиталом</w:t>
      </w:r>
      <w:r w:rsidR="00342ADD" w:rsidRPr="00342ADD">
        <w:t>.</w:t>
      </w:r>
    </w:p>
    <w:p w:rsidR="00342ADD" w:rsidRPr="00342ADD" w:rsidRDefault="00A11BA0" w:rsidP="00342ADD">
      <w:pPr>
        <w:tabs>
          <w:tab w:val="left" w:pos="726"/>
        </w:tabs>
      </w:pPr>
      <w:r w:rsidRPr="00342ADD">
        <w:t>За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 </w:t>
      </w:r>
      <w:r w:rsidRPr="00342ADD">
        <w:t>стоимость</w:t>
      </w:r>
      <w:r w:rsidR="00342ADD" w:rsidRPr="00342ADD">
        <w:t xml:space="preserve"> </w:t>
      </w:r>
      <w:r w:rsidRPr="00342ADD">
        <w:t>имущества</w:t>
      </w:r>
      <w:r w:rsidR="00342ADD" w:rsidRPr="00342ADD">
        <w:t xml:space="preserve"> </w:t>
      </w:r>
      <w:r w:rsidR="00D91063" w:rsidRPr="00342ADD">
        <w:t>ООО</w:t>
      </w:r>
      <w:r w:rsidR="00342ADD">
        <w:t xml:space="preserve"> "</w:t>
      </w:r>
      <w:r w:rsidR="00D91063" w:rsidRPr="00342ADD">
        <w:t>СП</w:t>
      </w:r>
      <w:r w:rsidR="00342ADD">
        <w:t xml:space="preserve">" </w:t>
      </w:r>
      <w:r w:rsidRPr="00342ADD">
        <w:t>увеличилась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2849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>.</w:t>
      </w:r>
      <w:r w:rsidR="00342ADD">
        <w:t xml:space="preserve"> (</w:t>
      </w:r>
      <w:r w:rsidRPr="00342ADD">
        <w:t>7,7%</w:t>
      </w:r>
      <w:r w:rsidR="00342ADD" w:rsidRPr="00342ADD">
        <w:t xml:space="preserve">). </w:t>
      </w:r>
      <w:r w:rsidRPr="00342ADD">
        <w:t>Это</w:t>
      </w:r>
      <w:r w:rsidR="00342ADD" w:rsidRPr="00342ADD">
        <w:t xml:space="preserve"> </w:t>
      </w:r>
      <w:r w:rsidRPr="00342ADD">
        <w:t>обусловлено</w:t>
      </w:r>
      <w:r w:rsidR="00342ADD" w:rsidRPr="00342ADD">
        <w:t xml:space="preserve"> </w:t>
      </w:r>
      <w:r w:rsidRPr="00342ADD">
        <w:t>ростом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4279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заемном</w:t>
      </w:r>
      <w:r w:rsidR="00342ADD" w:rsidRPr="00342ADD">
        <w:t xml:space="preserve"> </w:t>
      </w:r>
      <w:r w:rsidRPr="00342ADD">
        <w:t>капитале</w:t>
      </w:r>
      <w:r w:rsidR="00342ADD" w:rsidRPr="00342ADD">
        <w:t xml:space="preserve"> </w:t>
      </w:r>
      <w:r w:rsidRPr="00342ADD">
        <w:t>наблюдалось</w:t>
      </w:r>
      <w:r w:rsidR="00342ADD" w:rsidRPr="00342ADD">
        <w:t xml:space="preserve"> </w:t>
      </w:r>
      <w:r w:rsidRPr="00342ADD">
        <w:t>снижение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1431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>.</w:t>
      </w:r>
      <w:r w:rsidR="00342ADD">
        <w:t xml:space="preserve"> (</w:t>
      </w:r>
      <w:r w:rsidRPr="00342ADD">
        <w:t>18,5%</w:t>
      </w:r>
      <w:r w:rsidR="00342ADD" w:rsidRPr="00342ADD">
        <w:t xml:space="preserve">).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увеличение</w:t>
      </w:r>
      <w:r w:rsidR="00342ADD" w:rsidRPr="00342ADD">
        <w:t xml:space="preserve"> </w:t>
      </w:r>
      <w:r w:rsidRPr="00342ADD">
        <w:t>стоимости</w:t>
      </w:r>
      <w:r w:rsidR="00342ADD" w:rsidRPr="00342ADD">
        <w:t xml:space="preserve"> </w:t>
      </w:r>
      <w:r w:rsidRPr="00342ADD">
        <w:t>имущества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17047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 </w:t>
      </w:r>
      <w:r w:rsidRPr="00342ADD">
        <w:t>обусловлено</w:t>
      </w:r>
      <w:r w:rsidR="00342ADD" w:rsidRPr="00342ADD">
        <w:t xml:space="preserve"> </w:t>
      </w:r>
      <w:r w:rsidRPr="00342ADD">
        <w:t>увеличением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15338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>.</w:t>
      </w:r>
      <w:r w:rsidR="00342ADD">
        <w:t xml:space="preserve"> (</w:t>
      </w:r>
      <w:r w:rsidRPr="00342ADD">
        <w:t>25%</w:t>
      </w:r>
      <w:r w:rsidR="00342ADD" w:rsidRPr="00342ADD">
        <w:t>).</w:t>
      </w:r>
    </w:p>
    <w:p w:rsidR="00342ADD" w:rsidRPr="00342ADD" w:rsidRDefault="00A11BA0" w:rsidP="00342ADD">
      <w:pPr>
        <w:tabs>
          <w:tab w:val="left" w:pos="726"/>
        </w:tabs>
      </w:pPr>
      <w:r w:rsidRPr="00342ADD">
        <w:t>Рост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произошел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увеличения</w:t>
      </w:r>
      <w:r w:rsidR="00342ADD" w:rsidRPr="00342ADD">
        <w:t xml:space="preserve"> </w:t>
      </w:r>
      <w:r w:rsidRPr="00342ADD">
        <w:t>добавочного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10,2%</w:t>
      </w:r>
      <w:r w:rsidR="00342ADD">
        <w:t xml:space="preserve"> (</w:t>
      </w:r>
      <w:r w:rsidRPr="00342ADD">
        <w:t>или</w:t>
      </w:r>
      <w:r w:rsidR="00342ADD" w:rsidRPr="00342ADD">
        <w:t xml:space="preserve"> </w:t>
      </w:r>
      <w:r w:rsidRPr="00342ADD">
        <w:t>1950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.) </w:t>
      </w:r>
      <w:r w:rsidRPr="00342ADD">
        <w:t>и</w:t>
      </w:r>
      <w:r w:rsidR="00342ADD" w:rsidRPr="00342ADD">
        <w:t xml:space="preserve"> </w:t>
      </w:r>
      <w:r w:rsidRPr="00342ADD">
        <w:t>нераспределенной</w:t>
      </w:r>
      <w:r w:rsidR="00342ADD" w:rsidRPr="00342ADD">
        <w:t xml:space="preserve"> </w:t>
      </w:r>
      <w:r w:rsidRPr="00342ADD">
        <w:t>прибыли</w:t>
      </w:r>
      <w:r w:rsidR="00342ADD" w:rsidRPr="00342ADD">
        <w:t xml:space="preserve"> </w:t>
      </w:r>
      <w:r w:rsidRPr="00342ADD">
        <w:t>прошлых</w:t>
      </w:r>
      <w:r w:rsidR="00342ADD" w:rsidRPr="00342ADD">
        <w:t xml:space="preserve"> </w:t>
      </w:r>
      <w:r w:rsidRPr="00342ADD">
        <w:t>лет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58,4%</w:t>
      </w:r>
      <w:r w:rsidR="00342ADD">
        <w:t xml:space="preserve"> (</w:t>
      </w:r>
      <w:r w:rsidRPr="00342ADD">
        <w:t>2329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>.).</w:t>
      </w:r>
    </w:p>
    <w:p w:rsidR="00342ADD" w:rsidRPr="00342ADD" w:rsidRDefault="00A11BA0" w:rsidP="00342ADD">
      <w:pPr>
        <w:tabs>
          <w:tab w:val="left" w:pos="726"/>
        </w:tabs>
      </w:pPr>
      <w:r w:rsidRPr="00342ADD">
        <w:lastRenderedPageBreak/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произошло</w:t>
      </w:r>
      <w:r w:rsidR="00342ADD" w:rsidRPr="00342ADD">
        <w:t xml:space="preserve"> </w:t>
      </w:r>
      <w:r w:rsidRPr="00342ADD">
        <w:t>уменьшение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1711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обусловлено</w:t>
      </w:r>
      <w:r w:rsidR="00342ADD" w:rsidRPr="00342ADD">
        <w:t xml:space="preserve"> </w:t>
      </w:r>
      <w:r w:rsidRPr="00342ADD">
        <w:t>уменьшением</w:t>
      </w:r>
      <w:r w:rsidR="00342ADD" w:rsidRPr="00342ADD">
        <w:t xml:space="preserve"> </w:t>
      </w:r>
      <w:r w:rsidRPr="00342ADD">
        <w:t>нераспределенной</w:t>
      </w:r>
      <w:r w:rsidR="00342ADD" w:rsidRPr="00342ADD">
        <w:t xml:space="preserve"> </w:t>
      </w:r>
      <w:r w:rsidRPr="00342ADD">
        <w:t>прибыли</w:t>
      </w:r>
      <w:r w:rsidR="00342ADD" w:rsidRPr="00342ADD">
        <w:t xml:space="preserve"> </w:t>
      </w:r>
      <w:r w:rsidRPr="00342ADD">
        <w:t>прошлых</w:t>
      </w:r>
      <w:r w:rsidR="00342ADD" w:rsidRPr="00342ADD">
        <w:t xml:space="preserve"> </w:t>
      </w:r>
      <w:r w:rsidRPr="00342ADD">
        <w:t>лет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25,5%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1612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 </w:t>
      </w:r>
      <w:r w:rsidRPr="00342ADD">
        <w:t>и</w:t>
      </w:r>
      <w:r w:rsidR="00342ADD" w:rsidRPr="00342ADD">
        <w:t xml:space="preserve"> </w:t>
      </w:r>
      <w:r w:rsidRPr="00342ADD">
        <w:t>снижением</w:t>
      </w:r>
      <w:r w:rsidR="00342ADD" w:rsidRPr="00342ADD">
        <w:t xml:space="preserve"> </w:t>
      </w:r>
      <w:r w:rsidRPr="00342ADD">
        <w:t>доли</w:t>
      </w:r>
      <w:r w:rsidR="00342ADD" w:rsidRPr="00342ADD">
        <w:t xml:space="preserve"> </w:t>
      </w:r>
      <w:r w:rsidRPr="00342ADD">
        <w:t>добавочного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52,9%</w:t>
      </w:r>
      <w:r w:rsidR="00342ADD" w:rsidRPr="00342ADD">
        <w:t xml:space="preserve"> </w:t>
      </w:r>
      <w:r w:rsidRPr="00342ADD">
        <w:t>до</w:t>
      </w:r>
      <w:r w:rsidR="00342ADD" w:rsidRPr="00342ADD">
        <w:t xml:space="preserve"> </w:t>
      </w:r>
      <w:r w:rsidRPr="00342ADD">
        <w:t>37%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общей</w:t>
      </w:r>
      <w:r w:rsidR="00342ADD" w:rsidRPr="00342ADD">
        <w:t xml:space="preserve"> </w:t>
      </w:r>
      <w:r w:rsidRPr="00342ADD">
        <w:t>сумме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>.</w:t>
      </w:r>
    </w:p>
    <w:p w:rsidR="00342ADD" w:rsidRPr="00342ADD" w:rsidRDefault="00A11BA0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доля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общем</w:t>
      </w:r>
      <w:r w:rsidR="00342ADD" w:rsidRPr="00342ADD">
        <w:t xml:space="preserve"> </w:t>
      </w:r>
      <w:r w:rsidRPr="00342ADD">
        <w:t>объеме</w:t>
      </w:r>
      <w:r w:rsidR="00342ADD" w:rsidRPr="00342ADD">
        <w:t xml:space="preserve"> </w:t>
      </w:r>
      <w:r w:rsidRPr="00342ADD">
        <w:t>финансирования</w:t>
      </w:r>
      <w:r w:rsidR="00342ADD" w:rsidRPr="00342ADD">
        <w:t xml:space="preserve"> </w:t>
      </w:r>
      <w:r w:rsidRPr="00342ADD">
        <w:t>снизилась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69%</w:t>
      </w:r>
      <w:r w:rsidR="00342ADD" w:rsidRPr="00342ADD">
        <w:t xml:space="preserve"> </w:t>
      </w:r>
      <w:r w:rsidRPr="00342ADD">
        <w:t>до</w:t>
      </w:r>
      <w:r w:rsidR="00342ADD" w:rsidRPr="00342ADD">
        <w:t xml:space="preserve"> </w:t>
      </w:r>
      <w:r w:rsidRPr="00342ADD">
        <w:t>51,3%</w:t>
      </w:r>
      <w:r w:rsidR="00342ADD">
        <w:t xml:space="preserve"> (</w:t>
      </w:r>
      <w:r w:rsidRPr="00342ADD">
        <w:t>на</w:t>
      </w:r>
      <w:r w:rsidR="00342ADD" w:rsidRPr="00342ADD">
        <w:t xml:space="preserve"> </w:t>
      </w:r>
      <w:r w:rsidRPr="00342ADD">
        <w:t>17,7</w:t>
      </w:r>
      <w:r w:rsidR="00342ADD" w:rsidRPr="00342ADD">
        <w:t xml:space="preserve"> </w:t>
      </w:r>
      <w:r w:rsidRPr="00342ADD">
        <w:t>процентных</w:t>
      </w:r>
      <w:r w:rsidR="00342ADD" w:rsidRPr="00342ADD">
        <w:t xml:space="preserve"> </w:t>
      </w:r>
      <w:r w:rsidRPr="00342ADD">
        <w:t>пункта</w:t>
      </w:r>
      <w:r w:rsidR="00342ADD" w:rsidRPr="00342ADD">
        <w:t xml:space="preserve">). </w:t>
      </w:r>
      <w:r w:rsidRPr="00342ADD">
        <w:t>Удельный</w:t>
      </w:r>
      <w:r w:rsidR="00342ADD" w:rsidRPr="00342ADD">
        <w:t xml:space="preserve"> </w:t>
      </w:r>
      <w:r w:rsidRPr="00342ADD">
        <w:t>вес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соответственно</w:t>
      </w:r>
      <w:r w:rsidR="00342ADD" w:rsidRPr="00342ADD">
        <w:t xml:space="preserve"> </w:t>
      </w:r>
      <w:r w:rsidRPr="00342ADD">
        <w:t>увеличился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31%</w:t>
      </w:r>
      <w:r w:rsidR="00342ADD" w:rsidRPr="00342ADD">
        <w:t xml:space="preserve"> </w:t>
      </w:r>
      <w:r w:rsidRPr="00342ADD">
        <w:t>до</w:t>
      </w:r>
      <w:r w:rsidR="00342ADD" w:rsidRPr="00342ADD">
        <w:t xml:space="preserve"> </w:t>
      </w:r>
      <w:r w:rsidRPr="00342ADD">
        <w:t>48,7%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объясняется</w:t>
      </w:r>
      <w:r w:rsidR="00342ADD" w:rsidRPr="00342ADD">
        <w:t xml:space="preserve"> </w:t>
      </w:r>
      <w:r w:rsidRPr="00342ADD">
        <w:t>более</w:t>
      </w:r>
      <w:r w:rsidR="00342ADD" w:rsidRPr="00342ADD">
        <w:t xml:space="preserve"> </w:t>
      </w:r>
      <w:r w:rsidRPr="00342ADD">
        <w:t>быстрыми</w:t>
      </w:r>
      <w:r w:rsidR="00342ADD" w:rsidRPr="00342ADD">
        <w:t xml:space="preserve"> </w:t>
      </w:r>
      <w:r w:rsidRPr="00342ADD">
        <w:t>темпами</w:t>
      </w:r>
      <w:r w:rsidR="00342ADD" w:rsidRPr="00342ADD">
        <w:t xml:space="preserve"> </w:t>
      </w:r>
      <w:r w:rsidRPr="00342ADD">
        <w:t>роста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средств</w:t>
      </w:r>
      <w:r w:rsidR="00342ADD">
        <w:t xml:space="preserve"> (</w:t>
      </w:r>
      <w:r w:rsidRPr="00342ADD">
        <w:t>25%</w:t>
      </w:r>
      <w:r w:rsidR="00342ADD" w:rsidRPr="00342ADD">
        <w:t xml:space="preserve">) </w:t>
      </w:r>
      <w:r w:rsidRPr="00342ADD">
        <w:t>по</w:t>
      </w:r>
      <w:r w:rsidR="00342ADD" w:rsidRPr="00342ADD">
        <w:t xml:space="preserve"> </w:t>
      </w:r>
      <w:r w:rsidRPr="00342ADD">
        <w:t>сравнению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собственными</w:t>
      </w:r>
      <w:r w:rsidR="00342ADD">
        <w:t xml:space="preserve"> (</w:t>
      </w:r>
      <w:r w:rsidRPr="00342ADD">
        <w:t>6,2%</w:t>
      </w:r>
      <w:r w:rsidR="00342ADD" w:rsidRPr="00342ADD">
        <w:t>).</w:t>
      </w:r>
    </w:p>
    <w:p w:rsidR="00342ADD" w:rsidRPr="00342ADD" w:rsidRDefault="00A11BA0" w:rsidP="00342ADD">
      <w:pPr>
        <w:tabs>
          <w:tab w:val="left" w:pos="726"/>
        </w:tabs>
      </w:pPr>
      <w:r w:rsidRPr="00342ADD">
        <w:t>Заемные</w:t>
      </w:r>
      <w:r w:rsidR="00342ADD" w:rsidRPr="00342ADD">
        <w:t xml:space="preserve"> </w:t>
      </w:r>
      <w:r w:rsidRPr="00342ADD">
        <w:t>средства</w:t>
      </w:r>
      <w:r w:rsidR="00342ADD" w:rsidRPr="00342ADD">
        <w:t xml:space="preserve"> </w:t>
      </w:r>
      <w:r w:rsidRPr="00342ADD">
        <w:t>представлены</w:t>
      </w:r>
      <w:r w:rsidR="00342ADD" w:rsidRPr="00342ADD">
        <w:t xml:space="preserve"> </w:t>
      </w:r>
      <w:r w:rsidRPr="00342ADD">
        <w:t>краткосрочными</w:t>
      </w:r>
      <w:r w:rsidR="00342ADD" w:rsidRPr="00342ADD">
        <w:t xml:space="preserve"> </w:t>
      </w:r>
      <w:r w:rsidRPr="00342ADD">
        <w:t>кредитами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кредиторской</w:t>
      </w:r>
      <w:r w:rsidR="00342ADD" w:rsidRPr="00342ADD">
        <w:t xml:space="preserve"> </w:t>
      </w:r>
      <w:r w:rsidRPr="00342ADD">
        <w:t>задолженностью</w:t>
      </w:r>
      <w:r w:rsidR="00342ADD" w:rsidRPr="00342ADD">
        <w:t xml:space="preserve">. </w:t>
      </w:r>
      <w:r w:rsidRPr="00342ADD">
        <w:t>Краткосрочные</w:t>
      </w:r>
      <w:r w:rsidR="00342ADD" w:rsidRPr="00342ADD">
        <w:t xml:space="preserve"> </w:t>
      </w:r>
      <w:r w:rsidRPr="00342ADD">
        <w:t>кредиты</w:t>
      </w:r>
      <w:r w:rsidR="00342ADD" w:rsidRPr="00342ADD">
        <w:t xml:space="preserve"> </w:t>
      </w:r>
      <w:r w:rsidRPr="00342ADD">
        <w:t>привлекались</w:t>
      </w:r>
      <w:r w:rsidR="00342ADD" w:rsidRPr="00342ADD">
        <w:t xml:space="preserve"> </w:t>
      </w:r>
      <w:r w:rsidRPr="00342ADD">
        <w:t>только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851E9" w:rsidRPr="00342ADD">
        <w:t>,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составляли</w:t>
      </w:r>
      <w:r w:rsidR="00342ADD" w:rsidRPr="00342ADD">
        <w:t xml:space="preserve"> </w:t>
      </w:r>
      <w:r w:rsidRPr="00342ADD">
        <w:t>8487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 </w:t>
      </w:r>
      <w:r w:rsidRPr="00342ADD">
        <w:t>или</w:t>
      </w:r>
      <w:r w:rsidR="00342ADD" w:rsidRPr="00342ADD">
        <w:t xml:space="preserve"> </w:t>
      </w:r>
      <w:r w:rsidRPr="00342ADD">
        <w:t>15%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общей</w:t>
      </w:r>
      <w:r w:rsidR="00342ADD" w:rsidRPr="00342ADD">
        <w:t xml:space="preserve"> </w:t>
      </w:r>
      <w:r w:rsidRPr="00342ADD">
        <w:t>сумме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>.</w:t>
      </w:r>
    </w:p>
    <w:p w:rsidR="00342ADD" w:rsidRPr="00342ADD" w:rsidRDefault="00A11BA0" w:rsidP="00342ADD">
      <w:pPr>
        <w:tabs>
          <w:tab w:val="left" w:pos="726"/>
        </w:tabs>
      </w:pPr>
      <w:r w:rsidRPr="00342ADD">
        <w:t>Главным</w:t>
      </w:r>
      <w:r w:rsidR="00342ADD" w:rsidRPr="00342ADD">
        <w:t xml:space="preserve"> </w:t>
      </w:r>
      <w:r w:rsidRPr="00342ADD">
        <w:t>источником</w:t>
      </w:r>
      <w:r w:rsidR="00342ADD" w:rsidRPr="00342ADD">
        <w:t xml:space="preserve"> </w:t>
      </w:r>
      <w:r w:rsidRPr="00342ADD">
        <w:t>финансирования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кредиторская</w:t>
      </w:r>
      <w:r w:rsidR="00342ADD" w:rsidRPr="00342ADD">
        <w:t xml:space="preserve"> </w:t>
      </w:r>
      <w:r w:rsidRPr="00342ADD">
        <w:t>задолженность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ее</w:t>
      </w:r>
      <w:r w:rsidR="00342ADD" w:rsidRPr="00342ADD">
        <w:t xml:space="preserve"> </w:t>
      </w:r>
      <w:r w:rsidRPr="00342ADD">
        <w:t>сумма</w:t>
      </w:r>
      <w:r w:rsidR="00342ADD" w:rsidRPr="00342ADD">
        <w:t xml:space="preserve"> </w:t>
      </w:r>
      <w:r w:rsidRPr="00342ADD">
        <w:t>снизилась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1431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 </w:t>
      </w:r>
      <w:r w:rsidRPr="00342ADD">
        <w:t>или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10,4%</w:t>
      </w:r>
      <w:r w:rsidR="00342ADD" w:rsidRPr="00342ADD">
        <w:t xml:space="preserve">. </w:t>
      </w:r>
      <w:r w:rsidRPr="00342ADD">
        <w:t>Удельный</w:t>
      </w:r>
      <w:r w:rsidR="00342ADD" w:rsidRPr="00342ADD">
        <w:t xml:space="preserve"> </w:t>
      </w:r>
      <w:r w:rsidRPr="00342ADD">
        <w:t>вес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сравнению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="00FB1E8C" w:rsidRPr="00342ADD">
        <w:t>2009</w:t>
      </w:r>
      <w:r w:rsidR="00342ADD" w:rsidRPr="00342ADD">
        <w:t xml:space="preserve"> </w:t>
      </w:r>
      <w:r w:rsidRPr="00342ADD">
        <w:t>годом</w:t>
      </w:r>
      <w:r w:rsidR="00342ADD" w:rsidRPr="00342ADD">
        <w:t xml:space="preserve"> </w:t>
      </w:r>
      <w:r w:rsidRPr="00342ADD">
        <w:t>снизился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37,2%</w:t>
      </w:r>
      <w:r w:rsidR="00C81D3A" w:rsidRPr="00342ADD">
        <w:t>,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составил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31%</w:t>
      </w:r>
      <w:r w:rsidR="00342ADD" w:rsidRPr="00342ADD">
        <w:t>.</w:t>
      </w:r>
    </w:p>
    <w:p w:rsidR="00342ADD" w:rsidRPr="00342ADD" w:rsidRDefault="00A11BA0" w:rsidP="00342ADD">
      <w:pPr>
        <w:tabs>
          <w:tab w:val="left" w:pos="726"/>
        </w:tabs>
      </w:pPr>
      <w:r w:rsidRPr="00342ADD">
        <w:t>На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 </w:t>
      </w:r>
      <w:r w:rsidRPr="00342ADD">
        <w:t>кредиторская</w:t>
      </w:r>
      <w:r w:rsidR="00342ADD" w:rsidRPr="00342ADD">
        <w:t xml:space="preserve"> </w:t>
      </w:r>
      <w:r w:rsidRPr="00342ADD">
        <w:t>задолженность</w:t>
      </w:r>
      <w:r w:rsidR="00342ADD" w:rsidRPr="00342ADD">
        <w:t xml:space="preserve"> </w:t>
      </w:r>
      <w:r w:rsidRPr="00342ADD">
        <w:t>составила</w:t>
      </w:r>
      <w:r w:rsidR="00342ADD" w:rsidRPr="00342ADD">
        <w:t xml:space="preserve"> </w:t>
      </w:r>
      <w:r w:rsidRPr="00342ADD">
        <w:t>19128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 </w:t>
      </w:r>
      <w:r w:rsidRPr="00342ADD">
        <w:t>На</w:t>
      </w:r>
      <w:r w:rsidR="00342ADD" w:rsidRPr="00342ADD">
        <w:t xml:space="preserve"> </w:t>
      </w:r>
      <w:r w:rsidRPr="00342ADD">
        <w:t>ее</w:t>
      </w:r>
      <w:r w:rsidR="00342ADD" w:rsidRPr="00342ADD">
        <w:t xml:space="preserve"> </w:t>
      </w:r>
      <w:r w:rsidRPr="00342ADD">
        <w:t>долю</w:t>
      </w:r>
      <w:r w:rsidR="00342ADD" w:rsidRPr="00342ADD">
        <w:t xml:space="preserve"> </w:t>
      </w:r>
      <w:r w:rsidRPr="00342ADD">
        <w:t>приходилось</w:t>
      </w:r>
      <w:r w:rsidR="00342ADD" w:rsidRPr="00342ADD">
        <w:t xml:space="preserve"> </w:t>
      </w:r>
      <w:r w:rsidRPr="00342ADD">
        <w:t>33,7%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абсолютном</w:t>
      </w:r>
      <w:r w:rsidR="00342ADD" w:rsidRPr="00342ADD">
        <w:t xml:space="preserve"> </w:t>
      </w:r>
      <w:r w:rsidRPr="00342ADD">
        <w:t>выражении</w:t>
      </w:r>
      <w:r w:rsidR="00342ADD" w:rsidRPr="00342ADD">
        <w:t xml:space="preserve"> </w:t>
      </w:r>
      <w:r w:rsidRPr="00342ADD">
        <w:t>она</w:t>
      </w:r>
      <w:r w:rsidR="00342ADD" w:rsidRPr="00342ADD">
        <w:t xml:space="preserve"> </w:t>
      </w:r>
      <w:r w:rsidRPr="00342ADD">
        <w:t>увеличилась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6850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 </w:t>
      </w:r>
      <w:r w:rsidRPr="00342ADD">
        <w:t>или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55,8%</w:t>
      </w:r>
      <w:r w:rsidR="00342ADD" w:rsidRPr="00342ADD">
        <w:t>.</w:t>
      </w:r>
    </w:p>
    <w:p w:rsidR="00342ADD" w:rsidRPr="00342ADD" w:rsidRDefault="00A11BA0" w:rsidP="00342ADD">
      <w:pPr>
        <w:tabs>
          <w:tab w:val="left" w:pos="726"/>
        </w:tabs>
      </w:pPr>
      <w:r w:rsidRPr="00342ADD">
        <w:t>Удельный</w:t>
      </w:r>
      <w:r w:rsidR="00342ADD" w:rsidRPr="00342ADD">
        <w:t xml:space="preserve"> </w:t>
      </w:r>
      <w:r w:rsidRPr="00342ADD">
        <w:t>вес</w:t>
      </w:r>
      <w:r w:rsidR="00342ADD" w:rsidRPr="00342ADD">
        <w:t xml:space="preserve"> </w:t>
      </w:r>
      <w:r w:rsidRPr="00342ADD">
        <w:t>кредиторской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</w:t>
      </w:r>
      <w:r w:rsidR="00C81D3A" w:rsidRPr="00342ADD">
        <w:t>щ</w:t>
      </w:r>
      <w:r w:rsidRPr="00342ADD">
        <w:t>ей</w:t>
      </w:r>
      <w:r w:rsidR="00342ADD" w:rsidRPr="00342ADD">
        <w:t xml:space="preserve"> </w:t>
      </w:r>
      <w:r w:rsidRPr="00342ADD">
        <w:t>сумме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составил</w:t>
      </w:r>
      <w:r w:rsidR="00342ADD" w:rsidRPr="00342ADD">
        <w:t xml:space="preserve">: </w:t>
      </w:r>
      <w:r w:rsidRPr="00342ADD">
        <w:t>на</w:t>
      </w:r>
      <w:r w:rsidR="00342ADD" w:rsidRPr="00342ADD">
        <w:t xml:space="preserve"> </w:t>
      </w:r>
      <w:r w:rsidR="00FB1E8C" w:rsidRPr="00342ADD">
        <w:t>2009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 - </w:t>
      </w:r>
      <w:r w:rsidRPr="00342ADD">
        <w:t>100%</w:t>
      </w:r>
      <w:r w:rsidR="00342ADD">
        <w:t xml:space="preserve"> (</w:t>
      </w:r>
      <w:r w:rsidRPr="00342ADD">
        <w:t>12278/12278*100</w:t>
      </w:r>
      <w:r w:rsidR="00342ADD" w:rsidRPr="00342ADD">
        <w:t xml:space="preserve">), </w:t>
      </w:r>
      <w:r w:rsidRPr="00342ADD">
        <w:t>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 </w:t>
      </w:r>
      <w:r w:rsidRPr="00342ADD">
        <w:t>70%</w:t>
      </w:r>
      <w:r w:rsidR="00342ADD">
        <w:t xml:space="preserve"> (</w:t>
      </w:r>
      <w:r w:rsidRPr="00342ADD">
        <w:t>19128/27616*100</w:t>
      </w:r>
      <w:r w:rsidR="00342ADD" w:rsidRPr="00342ADD">
        <w:t>).</w:t>
      </w:r>
    </w:p>
    <w:p w:rsidR="00342ADD" w:rsidRPr="00342ADD" w:rsidRDefault="00A11BA0" w:rsidP="00342ADD">
      <w:pPr>
        <w:tabs>
          <w:tab w:val="left" w:pos="726"/>
        </w:tabs>
      </w:pPr>
      <w:r w:rsidRPr="00342ADD">
        <w:t>Таким</w:t>
      </w:r>
      <w:r w:rsidR="00342ADD" w:rsidRPr="00342ADD">
        <w:t xml:space="preserve"> </w:t>
      </w:r>
      <w:r w:rsidRPr="00342ADD">
        <w:t>образом,</w:t>
      </w:r>
      <w:r w:rsidR="00342ADD" w:rsidRPr="00342ADD">
        <w:t xml:space="preserve"> </w:t>
      </w:r>
      <w:r w:rsidR="001C2A83" w:rsidRPr="00342ADD">
        <w:t>рост</w:t>
      </w:r>
      <w:r w:rsidR="00342ADD" w:rsidRPr="00342ADD">
        <w:t xml:space="preserve"> </w:t>
      </w:r>
      <w:r w:rsidR="001C2A83" w:rsidRPr="00342ADD">
        <w:t>собственного</w:t>
      </w:r>
      <w:r w:rsidR="00342ADD" w:rsidRPr="00342ADD">
        <w:t xml:space="preserve"> </w:t>
      </w:r>
      <w:r w:rsidR="001C2A83" w:rsidRPr="00342ADD">
        <w:t>капитала</w:t>
      </w:r>
      <w:r w:rsidR="00342ADD" w:rsidRPr="00342ADD">
        <w:t xml:space="preserve"> </w:t>
      </w:r>
      <w:r w:rsidR="001C2A83" w:rsidRPr="00342ADD">
        <w:t>в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="001C2A83" w:rsidRPr="00342ADD">
        <w:t>году</w:t>
      </w:r>
      <w:r w:rsidR="00342ADD" w:rsidRPr="00342ADD">
        <w:t xml:space="preserve"> </w:t>
      </w:r>
      <w:r w:rsidRPr="00342ADD">
        <w:t>положительно</w:t>
      </w:r>
      <w:r w:rsidR="00342ADD" w:rsidRPr="00342ADD">
        <w:t xml:space="preserve"> </w:t>
      </w:r>
      <w:r w:rsidRPr="00342ADD">
        <w:t>характеризует</w:t>
      </w:r>
      <w:r w:rsidR="00342ADD" w:rsidRPr="00342ADD">
        <w:t xml:space="preserve"> </w:t>
      </w:r>
      <w:r w:rsidRPr="00342ADD">
        <w:t>финансовое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="00956821" w:rsidRPr="00342ADD">
        <w:t>ООО</w:t>
      </w:r>
      <w:r w:rsidR="00342ADD">
        <w:t xml:space="preserve"> "</w:t>
      </w:r>
      <w:r w:rsidR="00956821" w:rsidRPr="00342ADD">
        <w:t>СП</w:t>
      </w:r>
      <w:r w:rsidR="00342ADD">
        <w:t>"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укрепляет</w:t>
      </w:r>
      <w:r w:rsidR="00342ADD" w:rsidRPr="00342ADD">
        <w:t xml:space="preserve"> </w:t>
      </w:r>
      <w:r w:rsidRPr="00342ADD">
        <w:t>экономическую</w:t>
      </w:r>
      <w:r w:rsidR="00342ADD" w:rsidRPr="00342ADD">
        <w:t xml:space="preserve"> </w:t>
      </w:r>
      <w:r w:rsidRPr="00342ADD">
        <w:t>самостоятельность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финансовую</w:t>
      </w:r>
      <w:r w:rsidR="00342ADD" w:rsidRPr="00342ADD">
        <w:t xml:space="preserve"> </w:t>
      </w:r>
      <w:r w:rsidRPr="00342ADD">
        <w:t>устойчивость,</w:t>
      </w:r>
      <w:r w:rsidR="00342ADD" w:rsidRPr="00342ADD">
        <w:t xml:space="preserve"> </w:t>
      </w:r>
      <w:r w:rsidRPr="00342ADD">
        <w:t>а</w:t>
      </w:r>
      <w:r w:rsidR="00C81D3A" w:rsidRPr="00342ADD">
        <w:t>,</w:t>
      </w:r>
      <w:r w:rsidR="00342ADD" w:rsidRPr="00342ADD">
        <w:t xml:space="preserve"> </w:t>
      </w:r>
      <w:r w:rsidRPr="00342ADD">
        <w:t>следовательно,</w:t>
      </w:r>
      <w:r w:rsidR="00342ADD" w:rsidRPr="00342ADD">
        <w:t xml:space="preserve"> </w:t>
      </w:r>
      <w:r w:rsidRPr="00342ADD">
        <w:t>повышает</w:t>
      </w:r>
      <w:r w:rsidR="00342ADD" w:rsidRPr="00342ADD">
        <w:t xml:space="preserve"> </w:t>
      </w:r>
      <w:r w:rsidRPr="00342ADD">
        <w:t>надежность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партнера</w:t>
      </w:r>
      <w:r w:rsidR="00342ADD" w:rsidRPr="00342ADD">
        <w:t xml:space="preserve">. </w:t>
      </w:r>
      <w:r w:rsidRPr="00342ADD">
        <w:t>Кроме</w:t>
      </w:r>
      <w:r w:rsidR="00342ADD" w:rsidRPr="00342ADD">
        <w:t xml:space="preserve"> </w:t>
      </w:r>
      <w:r w:rsidRPr="00342ADD">
        <w:t>того,</w:t>
      </w:r>
      <w:r w:rsidR="00342ADD" w:rsidRPr="00342ADD">
        <w:t xml:space="preserve"> </w:t>
      </w:r>
      <w:r w:rsidRPr="00342ADD">
        <w:t>наблюдается</w:t>
      </w:r>
      <w:r w:rsidR="00342ADD" w:rsidRPr="00342ADD">
        <w:t xml:space="preserve"> </w:t>
      </w:r>
      <w:r w:rsidRPr="00342ADD">
        <w:t>превышение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над</w:t>
      </w:r>
      <w:r w:rsidR="00342ADD" w:rsidRPr="00342ADD">
        <w:t xml:space="preserve"> </w:t>
      </w:r>
      <w:r w:rsidRPr="00342ADD">
        <w:t>заемными</w:t>
      </w:r>
      <w:r w:rsidR="00342ADD" w:rsidRPr="00342ADD">
        <w:t xml:space="preserve"> </w:t>
      </w:r>
      <w:r w:rsidRPr="00342ADD">
        <w:t>средствами</w:t>
      </w:r>
      <w:r w:rsidR="00342ADD" w:rsidRPr="00342ADD">
        <w:t xml:space="preserve">. </w:t>
      </w:r>
      <w:r w:rsidRPr="00342ADD">
        <w:t>А</w:t>
      </w:r>
      <w:r w:rsidR="00342ADD" w:rsidRPr="00342ADD">
        <w:t xml:space="preserve"> </w:t>
      </w:r>
      <w:r w:rsidRPr="00342ADD">
        <w:t>это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положительно</w:t>
      </w:r>
      <w:r w:rsidR="00342ADD" w:rsidRPr="00342ADD">
        <w:t xml:space="preserve"> </w:t>
      </w:r>
      <w:r w:rsidRPr="00342ADD">
        <w:t>расцениваться</w:t>
      </w:r>
      <w:r w:rsidR="00342ADD" w:rsidRPr="00342ADD">
        <w:t xml:space="preserve"> </w:t>
      </w:r>
      <w:r w:rsidRPr="00342ADD">
        <w:t>банками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lastRenderedPageBreak/>
        <w:t>прочими</w:t>
      </w:r>
      <w:r w:rsidR="00342ADD" w:rsidRPr="00342ADD">
        <w:t xml:space="preserve"> </w:t>
      </w:r>
      <w:r w:rsidRPr="00342ADD">
        <w:t>инвесторами,</w:t>
      </w:r>
      <w:r w:rsidR="00342ADD" w:rsidRPr="00342ADD">
        <w:t xml:space="preserve"> </w:t>
      </w:r>
      <w:r w:rsidRPr="00342ADD">
        <w:t>так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доля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больше</w:t>
      </w:r>
      <w:r w:rsidR="00342ADD" w:rsidRPr="00342ADD">
        <w:t xml:space="preserve"> </w:t>
      </w:r>
      <w:r w:rsidRPr="00342ADD">
        <w:t>50</w:t>
      </w:r>
      <w:r w:rsidR="00342ADD" w:rsidRPr="00342ADD">
        <w:t xml:space="preserve"> </w:t>
      </w:r>
      <w:r w:rsidRPr="00342ADD">
        <w:t>%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это</w:t>
      </w:r>
      <w:r w:rsidR="00342ADD" w:rsidRPr="00342ADD">
        <w:t xml:space="preserve"> </w:t>
      </w:r>
      <w:r w:rsidRPr="00342ADD">
        <w:t>исключает</w:t>
      </w:r>
      <w:r w:rsidR="00342ADD" w:rsidRPr="00342ADD">
        <w:t xml:space="preserve"> </w:t>
      </w:r>
      <w:r w:rsidRPr="00342ADD">
        <w:t>финансовый</w:t>
      </w:r>
      <w:r w:rsidR="00342ADD" w:rsidRPr="00342ADD">
        <w:t xml:space="preserve"> </w:t>
      </w:r>
      <w:r w:rsidRPr="00342ADD">
        <w:t>риск</w:t>
      </w:r>
      <w:r w:rsidR="00342ADD" w:rsidRPr="00342ADD">
        <w:t>.</w:t>
      </w:r>
    </w:p>
    <w:p w:rsidR="00617C2D" w:rsidRDefault="00617C2D" w:rsidP="00342ADD">
      <w:pPr>
        <w:tabs>
          <w:tab w:val="left" w:pos="726"/>
        </w:tabs>
        <w:rPr>
          <w:b/>
          <w:i/>
          <w:szCs w:val="32"/>
        </w:rPr>
      </w:pPr>
      <w:bookmarkStart w:id="28" w:name="_Toc191959358"/>
    </w:p>
    <w:p w:rsidR="00342ADD" w:rsidRDefault="00342ADD" w:rsidP="00617C2D">
      <w:pPr>
        <w:pStyle w:val="1"/>
      </w:pPr>
      <w:bookmarkStart w:id="29" w:name="_Toc344714718"/>
      <w:r>
        <w:t xml:space="preserve">2.3 </w:t>
      </w:r>
      <w:r w:rsidR="00F748DE" w:rsidRPr="00342ADD">
        <w:t>Анализ</w:t>
      </w:r>
      <w:r w:rsidRPr="00342ADD">
        <w:t xml:space="preserve"> </w:t>
      </w:r>
      <w:r w:rsidR="00F748DE" w:rsidRPr="00342ADD">
        <w:t>платежеспособности,</w:t>
      </w:r>
      <w:r w:rsidRPr="00342ADD">
        <w:t xml:space="preserve"> </w:t>
      </w:r>
      <w:r w:rsidR="00F748DE" w:rsidRPr="00342ADD">
        <w:t>финансовой</w:t>
      </w:r>
      <w:r w:rsidRPr="00342ADD">
        <w:t xml:space="preserve"> </w:t>
      </w:r>
      <w:r w:rsidR="00F748DE" w:rsidRPr="00342ADD">
        <w:t>устойчивости</w:t>
      </w:r>
      <w:r w:rsidRPr="00342ADD">
        <w:t xml:space="preserve"> </w:t>
      </w:r>
      <w:r w:rsidR="00F748DE" w:rsidRPr="00342ADD">
        <w:t>и</w:t>
      </w:r>
      <w:r w:rsidRPr="00342ADD">
        <w:t xml:space="preserve"> </w:t>
      </w:r>
      <w:r w:rsidR="00F748DE" w:rsidRPr="00342ADD">
        <w:t>рентабельности</w:t>
      </w:r>
      <w:r w:rsidRPr="00342ADD">
        <w:t xml:space="preserve"> </w:t>
      </w:r>
      <w:r w:rsidR="00F748DE" w:rsidRPr="00342ADD">
        <w:t>ООО</w:t>
      </w:r>
      <w:r>
        <w:t xml:space="preserve"> "</w:t>
      </w:r>
      <w:r w:rsidR="00F748DE" w:rsidRPr="00342ADD">
        <w:t>СП</w:t>
      </w:r>
      <w:r>
        <w:t>"</w:t>
      </w:r>
      <w:bookmarkEnd w:id="28"/>
      <w:bookmarkEnd w:id="29"/>
    </w:p>
    <w:p w:rsidR="00617C2D" w:rsidRPr="00617C2D" w:rsidRDefault="00617C2D" w:rsidP="00617C2D">
      <w:pPr>
        <w:rPr>
          <w:lang w:eastAsia="en-US"/>
        </w:rPr>
      </w:pPr>
    </w:p>
    <w:p w:rsidR="00342ADD" w:rsidRPr="00342ADD" w:rsidRDefault="00054F48" w:rsidP="00342ADD">
      <w:pPr>
        <w:tabs>
          <w:tab w:val="left" w:pos="726"/>
        </w:tabs>
      </w:pPr>
      <w:r w:rsidRPr="00342ADD">
        <w:t>Общую</w:t>
      </w:r>
      <w:r w:rsidR="00342ADD" w:rsidRPr="00342ADD">
        <w:t xml:space="preserve"> </w:t>
      </w:r>
      <w:r w:rsidRPr="00342ADD">
        <w:t>финансовую</w:t>
      </w:r>
      <w:r w:rsidR="00342ADD" w:rsidRPr="00342ADD">
        <w:t xml:space="preserve"> </w:t>
      </w:r>
      <w:r w:rsidRPr="00342ADD">
        <w:t>устойчивость</w:t>
      </w:r>
      <w:r w:rsidR="00342ADD" w:rsidRPr="00342ADD">
        <w:t xml:space="preserve"> </w:t>
      </w:r>
      <w:r w:rsidR="00F748DE" w:rsidRPr="00342ADD">
        <w:t>предприятия</w:t>
      </w:r>
      <w:r w:rsidR="00342ADD" w:rsidRPr="00342ADD">
        <w:t xml:space="preserve"> </w:t>
      </w:r>
      <w:r w:rsidRPr="00342ADD">
        <w:t>характеризуют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: </w:t>
      </w:r>
      <w:r w:rsidRPr="00342ADD">
        <w:t>коэффициент</w:t>
      </w:r>
      <w:r w:rsidR="00342ADD" w:rsidRPr="00342ADD">
        <w:t xml:space="preserve"> </w:t>
      </w:r>
      <w:r w:rsidRPr="00342ADD">
        <w:t>автономии,</w:t>
      </w:r>
      <w:r w:rsidR="00342ADD" w:rsidRPr="00342ADD">
        <w:t xml:space="preserve"> </w:t>
      </w:r>
      <w:r w:rsidRPr="00342ADD">
        <w:t>коэффициент</w:t>
      </w:r>
      <w:r w:rsidR="00342ADD" w:rsidRPr="00342ADD">
        <w:t xml:space="preserve"> </w:t>
      </w:r>
      <w:r w:rsidRPr="00342ADD">
        <w:t>концентрации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 </w:t>
      </w:r>
      <w:r w:rsidRPr="00342ADD">
        <w:t>капитала,</w:t>
      </w:r>
      <w:r w:rsidR="00342ADD" w:rsidRPr="00342ADD">
        <w:t xml:space="preserve"> </w:t>
      </w:r>
      <w:r w:rsidRPr="00342ADD">
        <w:t>коэффициент</w:t>
      </w:r>
      <w:r w:rsidR="00342ADD" w:rsidRPr="00342ADD">
        <w:t xml:space="preserve"> </w:t>
      </w:r>
      <w:r w:rsidRPr="00342ADD">
        <w:t>соотношения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>.</w:t>
      </w:r>
    </w:p>
    <w:p w:rsidR="00342ADD" w:rsidRPr="00342ADD" w:rsidRDefault="00054F48" w:rsidP="00342ADD">
      <w:pPr>
        <w:tabs>
          <w:tab w:val="left" w:pos="726"/>
        </w:tabs>
      </w:pPr>
      <w:r w:rsidRPr="00342ADD">
        <w:t>Анализ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коэффициентов</w:t>
      </w:r>
      <w:r w:rsidR="00342ADD" w:rsidRPr="00342ADD">
        <w:t xml:space="preserve"> </w:t>
      </w:r>
      <w:r w:rsidRPr="00342ADD">
        <w:t>заключается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изучении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динамики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отчетный</w:t>
      </w:r>
      <w:r w:rsidR="00342ADD" w:rsidRPr="00342ADD">
        <w:t xml:space="preserve"> </w:t>
      </w:r>
      <w:r w:rsidRPr="00342ADD">
        <w:t>период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сравнении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значений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базисными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нормативными</w:t>
      </w:r>
      <w:r w:rsidR="00342ADD" w:rsidRPr="00342ADD">
        <w:t xml:space="preserve"> </w:t>
      </w:r>
      <w:r w:rsidRPr="00342ADD">
        <w:t>величинами</w:t>
      </w:r>
      <w:r w:rsidR="00342ADD" w:rsidRPr="00342ADD">
        <w:t>.</w:t>
      </w:r>
    </w:p>
    <w:p w:rsidR="00342ADD" w:rsidRPr="00342ADD" w:rsidRDefault="00054F48" w:rsidP="00342ADD">
      <w:pPr>
        <w:tabs>
          <w:tab w:val="left" w:pos="726"/>
        </w:tabs>
      </w:pPr>
      <w:r w:rsidRPr="00342ADD">
        <w:rPr>
          <w:b/>
        </w:rPr>
        <w:t>Коэффициент</w:t>
      </w:r>
      <w:r w:rsidR="00342ADD" w:rsidRPr="00342ADD">
        <w:rPr>
          <w:b/>
        </w:rPr>
        <w:t xml:space="preserve"> </w:t>
      </w:r>
      <w:r w:rsidRPr="00342ADD">
        <w:rPr>
          <w:b/>
        </w:rPr>
        <w:t>автономии</w:t>
      </w:r>
      <w:r w:rsidR="00342ADD">
        <w:rPr>
          <w:b/>
        </w:rPr>
        <w:t xml:space="preserve"> (</w:t>
      </w:r>
      <w:r w:rsidRPr="00342ADD">
        <w:rPr>
          <w:b/>
        </w:rPr>
        <w:t>К</w:t>
      </w:r>
      <w:r w:rsidRPr="00342ADD">
        <w:rPr>
          <w:b/>
          <w:vertAlign w:val="subscript"/>
        </w:rPr>
        <w:t>А</w:t>
      </w:r>
      <w:r w:rsidR="00342ADD" w:rsidRPr="00342ADD">
        <w:rPr>
          <w:b/>
        </w:rPr>
        <w:t>)</w:t>
      </w:r>
      <w:r w:rsidR="00342ADD">
        <w:rPr>
          <w:b/>
        </w:rPr>
        <w:t xml:space="preserve"> (</w:t>
      </w:r>
      <w:r w:rsidRPr="00342ADD">
        <w:t>или</w:t>
      </w:r>
      <w:r w:rsidR="00342ADD" w:rsidRPr="00342ADD">
        <w:t xml:space="preserve"> </w:t>
      </w:r>
      <w:r w:rsidRPr="00342ADD">
        <w:t>коэффициент</w:t>
      </w:r>
      <w:r w:rsidR="00342ADD" w:rsidRPr="00342ADD">
        <w:t xml:space="preserve"> </w:t>
      </w:r>
      <w:r w:rsidRPr="00342ADD">
        <w:t>концентрации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) </w:t>
      </w:r>
      <w:r w:rsidRPr="00342ADD">
        <w:t>показывает</w:t>
      </w:r>
      <w:r w:rsidR="00342ADD" w:rsidRPr="00342ADD">
        <w:t xml:space="preserve"> </w:t>
      </w:r>
      <w:r w:rsidRPr="00342ADD">
        <w:t>долю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общей</w:t>
      </w:r>
      <w:r w:rsidR="00342ADD" w:rsidRPr="00342ADD">
        <w:t xml:space="preserve"> </w:t>
      </w:r>
      <w:r w:rsidRPr="00342ADD">
        <w:t>сумме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вложенных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имущество</w:t>
      </w:r>
      <w:r w:rsidR="00342ADD" w:rsidRPr="00342ADD">
        <w:t xml:space="preserve"> </w:t>
      </w:r>
      <w:r w:rsidRPr="00342ADD">
        <w:t>предприятия</w:t>
      </w:r>
      <w:r w:rsidR="00342ADD" w:rsidRPr="00342ADD">
        <w:t>.</w:t>
      </w:r>
    </w:p>
    <w:p w:rsidR="00342ADD" w:rsidRPr="00342ADD" w:rsidRDefault="00054F48" w:rsidP="00342ADD">
      <w:pPr>
        <w:tabs>
          <w:tab w:val="left" w:pos="726"/>
        </w:tabs>
      </w:pPr>
      <w:r w:rsidRPr="00342ADD">
        <w:t>Формула</w:t>
      </w:r>
      <w:r w:rsidR="00342ADD" w:rsidRPr="00342ADD">
        <w:t xml:space="preserve"> </w:t>
      </w:r>
      <w:r w:rsidRPr="00342ADD">
        <w:t>расчета</w:t>
      </w:r>
      <w:r w:rsidR="00342ADD" w:rsidRPr="00342ADD">
        <w:t xml:space="preserve"> </w:t>
      </w:r>
      <w:r w:rsidRPr="00342ADD">
        <w:t>этого</w:t>
      </w:r>
      <w:r w:rsidR="00342ADD" w:rsidRPr="00342ADD">
        <w:t xml:space="preserve"> </w:t>
      </w:r>
      <w:r w:rsidRPr="00342ADD">
        <w:t>коэффициента</w:t>
      </w:r>
      <w:r w:rsidR="00342ADD" w:rsidRPr="00342ADD">
        <w:t xml:space="preserve"> </w:t>
      </w:r>
      <w:r w:rsidRPr="00342ADD">
        <w:t>имеет</w:t>
      </w:r>
      <w:r w:rsidR="00342ADD" w:rsidRPr="00342ADD">
        <w:t xml:space="preserve"> </w:t>
      </w:r>
      <w:r w:rsidRPr="00342ADD">
        <w:t>следующий</w:t>
      </w:r>
      <w:r w:rsidR="00342ADD" w:rsidRPr="00342ADD">
        <w:t xml:space="preserve"> </w:t>
      </w:r>
      <w:r w:rsidRPr="00342ADD">
        <w:t>вид</w:t>
      </w:r>
      <w:r w:rsidR="00342ADD" w:rsidRPr="00342ADD">
        <w:t>:</w:t>
      </w:r>
    </w:p>
    <w:p w:rsidR="00617C2D" w:rsidRDefault="00617C2D" w:rsidP="00342ADD">
      <w:pPr>
        <w:tabs>
          <w:tab w:val="left" w:pos="726"/>
        </w:tabs>
        <w:rPr>
          <w:b/>
        </w:rPr>
      </w:pPr>
    </w:p>
    <w:p w:rsidR="00054F48" w:rsidRDefault="00054F48" w:rsidP="00342ADD">
      <w:pPr>
        <w:tabs>
          <w:tab w:val="left" w:pos="726"/>
        </w:tabs>
        <w:rPr>
          <w:b/>
        </w:rPr>
      </w:pPr>
      <w:r w:rsidRPr="00342ADD">
        <w:rPr>
          <w:b/>
        </w:rPr>
        <w:t>К</w:t>
      </w:r>
      <w:r w:rsidRPr="00342ADD">
        <w:rPr>
          <w:b/>
          <w:vertAlign w:val="subscript"/>
        </w:rPr>
        <w:t>А</w:t>
      </w:r>
      <w:r w:rsidRPr="00342ADD">
        <w:rPr>
          <w:b/>
        </w:rPr>
        <w:t>=СК/ВБ,</w:t>
      </w:r>
    </w:p>
    <w:p w:rsidR="00617C2D" w:rsidRPr="00342ADD" w:rsidRDefault="00617C2D" w:rsidP="00342ADD">
      <w:pPr>
        <w:tabs>
          <w:tab w:val="left" w:pos="726"/>
        </w:tabs>
        <w:rPr>
          <w:b/>
        </w:rPr>
      </w:pPr>
    </w:p>
    <w:p w:rsidR="00342ADD" w:rsidRDefault="00054F48" w:rsidP="00342ADD">
      <w:pPr>
        <w:tabs>
          <w:tab w:val="left" w:pos="726"/>
        </w:tabs>
      </w:pPr>
      <w:r w:rsidRPr="00342ADD">
        <w:t>где</w:t>
      </w:r>
      <w:r w:rsidR="00342ADD" w:rsidRPr="00342ADD">
        <w:t xml:space="preserve"> </w:t>
      </w:r>
      <w:r w:rsidRPr="00342ADD">
        <w:t>СК</w:t>
      </w:r>
      <w:r w:rsidR="00342ADD" w:rsidRPr="00342ADD">
        <w:t xml:space="preserve"> - </w:t>
      </w:r>
      <w:r w:rsidRPr="00342ADD">
        <w:t>собственный</w:t>
      </w:r>
      <w:r w:rsidR="00342ADD" w:rsidRPr="00342ADD">
        <w:t xml:space="preserve"> </w:t>
      </w:r>
      <w:r w:rsidRPr="00342ADD">
        <w:t>капитал</w:t>
      </w:r>
      <w:r w:rsidR="00342ADD" w:rsidRPr="00342ADD">
        <w:t xml:space="preserve"> - </w:t>
      </w:r>
      <w:r w:rsidRPr="00342ADD">
        <w:t>источники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</w:p>
    <w:p w:rsidR="00342ADD" w:rsidRPr="00342ADD" w:rsidRDefault="00342ADD" w:rsidP="00342ADD">
      <w:pPr>
        <w:tabs>
          <w:tab w:val="left" w:pos="726"/>
        </w:tabs>
      </w:pPr>
      <w:r>
        <w:t>(</w:t>
      </w:r>
      <w:r w:rsidR="00054F48" w:rsidRPr="00342ADD">
        <w:t>итог</w:t>
      </w:r>
      <w:r w:rsidRPr="00342ADD">
        <w:t xml:space="preserve"> </w:t>
      </w:r>
      <w:r w:rsidR="00054F48" w:rsidRPr="00342ADD">
        <w:t>3</w:t>
      </w:r>
      <w:r w:rsidRPr="00342ADD">
        <w:t xml:space="preserve"> </w:t>
      </w:r>
      <w:r w:rsidR="00054F48" w:rsidRPr="00342ADD">
        <w:t>раздела</w:t>
      </w:r>
      <w:r w:rsidRPr="00342ADD">
        <w:t xml:space="preserve"> </w:t>
      </w:r>
      <w:r w:rsidR="00054F48" w:rsidRPr="00342ADD">
        <w:t>пассива</w:t>
      </w:r>
      <w:r w:rsidRPr="00342ADD">
        <w:t xml:space="preserve"> </w:t>
      </w:r>
      <w:r w:rsidR="00054F48" w:rsidRPr="00342ADD">
        <w:t>баланса</w:t>
      </w:r>
      <w:r>
        <w:t xml:space="preserve"> " </w:t>
      </w:r>
      <w:r w:rsidR="00054F48" w:rsidRPr="00342ADD">
        <w:t>Капитал</w:t>
      </w:r>
      <w:r w:rsidRPr="00342ADD">
        <w:t xml:space="preserve"> </w:t>
      </w:r>
      <w:r w:rsidR="00054F48" w:rsidRPr="00342ADD">
        <w:t>и</w:t>
      </w:r>
      <w:r w:rsidRPr="00342ADD">
        <w:t xml:space="preserve"> </w:t>
      </w:r>
      <w:r w:rsidR="00054F48" w:rsidRPr="00342ADD">
        <w:t>резервы</w:t>
      </w:r>
      <w:r>
        <w:t>"</w:t>
      </w:r>
      <w:r w:rsidRPr="00342ADD">
        <w:t>);</w:t>
      </w:r>
    </w:p>
    <w:p w:rsidR="00342ADD" w:rsidRPr="00342ADD" w:rsidRDefault="00054F48" w:rsidP="00342ADD">
      <w:pPr>
        <w:tabs>
          <w:tab w:val="left" w:pos="726"/>
        </w:tabs>
      </w:pPr>
      <w:r w:rsidRPr="00342ADD">
        <w:t>ВБ</w:t>
      </w:r>
      <w:r w:rsidR="00342ADD" w:rsidRPr="00342ADD">
        <w:t xml:space="preserve"> - </w:t>
      </w:r>
      <w:r w:rsidRPr="00342ADD">
        <w:t>валюта</w:t>
      </w:r>
      <w:r w:rsidR="00342ADD" w:rsidRPr="00342ADD">
        <w:t xml:space="preserve"> </w:t>
      </w:r>
      <w:r w:rsidRPr="00342ADD">
        <w:t>баланса</w:t>
      </w:r>
      <w:r w:rsidR="00342ADD">
        <w:t xml:space="preserve"> (</w:t>
      </w:r>
      <w:r w:rsidRPr="00342ADD">
        <w:t>сумма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 </w:t>
      </w:r>
      <w:r w:rsidRPr="00342ADD">
        <w:t>капитала,</w:t>
      </w:r>
      <w:r w:rsidR="00342ADD" w:rsidRPr="00342ADD">
        <w:t xml:space="preserve"> </w:t>
      </w:r>
      <w:r w:rsidR="00342ADD">
        <w:t>т.е.</w:t>
      </w:r>
      <w:r w:rsidR="00342ADD" w:rsidRPr="00342ADD">
        <w:t xml:space="preserve"> </w:t>
      </w:r>
      <w:r w:rsidRPr="00342ADD">
        <w:t>общая</w:t>
      </w:r>
      <w:r w:rsidR="00342ADD" w:rsidRPr="00342ADD">
        <w:t xml:space="preserve"> </w:t>
      </w:r>
      <w:r w:rsidRPr="00342ADD">
        <w:t>сумма</w:t>
      </w:r>
      <w:r w:rsidR="00342ADD" w:rsidRPr="00342ADD">
        <w:t xml:space="preserve"> </w:t>
      </w:r>
      <w:r w:rsidRPr="00342ADD">
        <w:t>финансирования</w:t>
      </w:r>
      <w:r w:rsidR="00342ADD" w:rsidRPr="00342ADD">
        <w:t>).</w:t>
      </w:r>
    </w:p>
    <w:p w:rsidR="00342ADD" w:rsidRPr="00342ADD" w:rsidRDefault="00054F48" w:rsidP="00342ADD">
      <w:pPr>
        <w:tabs>
          <w:tab w:val="left" w:pos="726"/>
        </w:tabs>
      </w:pPr>
      <w:r w:rsidRPr="00342ADD">
        <w:t>Финансовое</w:t>
      </w:r>
      <w:r w:rsidR="00342ADD" w:rsidRPr="00342ADD">
        <w:t xml:space="preserve"> </w:t>
      </w:r>
      <w:r w:rsidRPr="00342ADD">
        <w:t>положение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считать</w:t>
      </w:r>
      <w:r w:rsidR="00342ADD" w:rsidRPr="00342ADD">
        <w:t xml:space="preserve"> </w:t>
      </w:r>
      <w:r w:rsidRPr="00342ADD">
        <w:t>устойчивым,</w:t>
      </w:r>
      <w:r w:rsidR="00342ADD" w:rsidRPr="00342ADD">
        <w:t xml:space="preserve"> </w:t>
      </w:r>
      <w:r w:rsidRPr="00342ADD">
        <w:t>если</w:t>
      </w:r>
      <w:r w:rsidR="00342ADD" w:rsidRPr="00342ADD">
        <w:t xml:space="preserve"> </w:t>
      </w:r>
      <w:r w:rsidRPr="00342ADD">
        <w:t>значение</w:t>
      </w:r>
      <w:r w:rsidR="00342ADD" w:rsidRPr="00342ADD">
        <w:t xml:space="preserve"> </w:t>
      </w:r>
      <w:r w:rsidRPr="00342ADD">
        <w:t>коэффициента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менее</w:t>
      </w:r>
      <w:r w:rsidR="00342ADD" w:rsidRPr="00342ADD">
        <w:t xml:space="preserve"> </w:t>
      </w:r>
      <w:r w:rsidRPr="00342ADD">
        <w:t>0,5,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есть</w:t>
      </w:r>
      <w:r w:rsidR="00342ADD" w:rsidRPr="00342ADD">
        <w:t xml:space="preserve"> </w:t>
      </w:r>
      <w:r w:rsidRPr="00342ADD">
        <w:t>половина</w:t>
      </w:r>
      <w:r w:rsidR="00342ADD" w:rsidRPr="00342ADD">
        <w:t xml:space="preserve"> </w:t>
      </w:r>
      <w:r w:rsidRPr="00342ADD">
        <w:t>имущества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сформирована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предприятия</w:t>
      </w:r>
      <w:r w:rsidR="00342ADD" w:rsidRPr="00342ADD">
        <w:t>.</w:t>
      </w:r>
    </w:p>
    <w:p w:rsidR="00342ADD" w:rsidRPr="00342ADD" w:rsidRDefault="00054F48" w:rsidP="00342ADD">
      <w:pPr>
        <w:tabs>
          <w:tab w:val="left" w:pos="726"/>
        </w:tabs>
      </w:pPr>
      <w:r w:rsidRPr="00342ADD">
        <w:t>Такое</w:t>
      </w:r>
      <w:r w:rsidR="00342ADD" w:rsidRPr="00342ADD">
        <w:t xml:space="preserve"> </w:t>
      </w:r>
      <w:r w:rsidRPr="00342ADD">
        <w:t>значение</w:t>
      </w:r>
      <w:r w:rsidR="00342ADD" w:rsidRPr="00342ADD">
        <w:t xml:space="preserve"> </w:t>
      </w:r>
      <w:r w:rsidRPr="00342ADD">
        <w:t>показателя</w:t>
      </w:r>
      <w:r w:rsidR="00342ADD" w:rsidRPr="00342ADD">
        <w:t xml:space="preserve"> </w:t>
      </w:r>
      <w:r w:rsidRPr="00342ADD">
        <w:t>дает</w:t>
      </w:r>
      <w:r w:rsidR="00342ADD" w:rsidRPr="00342ADD">
        <w:t xml:space="preserve"> </w:t>
      </w:r>
      <w:r w:rsidRPr="00342ADD">
        <w:t>основание</w:t>
      </w:r>
      <w:r w:rsidR="00342ADD" w:rsidRPr="00342ADD">
        <w:t xml:space="preserve"> </w:t>
      </w:r>
      <w:r w:rsidRPr="00342ADD">
        <w:t>предполагать,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все</w:t>
      </w:r>
      <w:r w:rsidR="00342ADD" w:rsidRPr="00342ADD">
        <w:t xml:space="preserve"> </w:t>
      </w:r>
      <w:r w:rsidRPr="00342ADD">
        <w:t>обязательства</w:t>
      </w:r>
      <w:r w:rsidR="00342ADD" w:rsidRPr="00342ADD">
        <w:t xml:space="preserve"> </w:t>
      </w:r>
      <w:r w:rsidR="00321E1F" w:rsidRPr="00342ADD">
        <w:t>предприятия</w:t>
      </w:r>
      <w:r w:rsidR="00342ADD" w:rsidRPr="00342ADD">
        <w:t xml:space="preserve"> </w:t>
      </w:r>
      <w:r w:rsidR="00321E1F" w:rsidRPr="00342ADD">
        <w:t>могут</w:t>
      </w:r>
      <w:r w:rsidR="00342ADD" w:rsidRPr="00342ADD">
        <w:t xml:space="preserve"> </w:t>
      </w:r>
      <w:r w:rsidR="00321E1F" w:rsidRPr="00342ADD">
        <w:t>быть</w:t>
      </w:r>
      <w:r w:rsidR="00342ADD" w:rsidRPr="00342ADD">
        <w:t xml:space="preserve"> </w:t>
      </w:r>
      <w:r w:rsidR="00321E1F" w:rsidRPr="00342ADD">
        <w:t>покрыты</w:t>
      </w:r>
      <w:r w:rsidR="00342ADD" w:rsidRPr="00342ADD">
        <w:t xml:space="preserve"> </w:t>
      </w:r>
      <w:r w:rsidRPr="00342ADD">
        <w:t>собственными</w:t>
      </w:r>
      <w:r w:rsidR="00342ADD" w:rsidRPr="00342ADD">
        <w:t xml:space="preserve"> </w:t>
      </w:r>
      <w:r w:rsidRPr="00342ADD">
        <w:t>средствами</w:t>
      </w:r>
      <w:r w:rsidR="00342ADD" w:rsidRPr="00342ADD">
        <w:t xml:space="preserve">. </w:t>
      </w:r>
      <w:r w:rsidRPr="00342ADD">
        <w:t>Рост</w:t>
      </w:r>
      <w:r w:rsidR="00342ADD" w:rsidRPr="00342ADD">
        <w:t xml:space="preserve"> </w:t>
      </w:r>
      <w:r w:rsidRPr="00342ADD">
        <w:t>коэффициента</w:t>
      </w:r>
      <w:r w:rsidR="00342ADD" w:rsidRPr="00342ADD">
        <w:t xml:space="preserve"> </w:t>
      </w:r>
      <w:r w:rsidRPr="00342ADD">
        <w:t>автономии</w:t>
      </w:r>
      <w:r w:rsidR="00342ADD" w:rsidRPr="00342ADD">
        <w:t xml:space="preserve"> </w:t>
      </w:r>
      <w:r w:rsidRPr="00342ADD">
        <w:t>свидетельствует</w:t>
      </w:r>
      <w:r w:rsidR="00342ADD" w:rsidRPr="00342ADD">
        <w:t xml:space="preserve"> </w:t>
      </w:r>
      <w:r w:rsidRPr="00342ADD">
        <w:t>об</w:t>
      </w:r>
      <w:r w:rsidR="00342ADD" w:rsidRPr="00342ADD">
        <w:t xml:space="preserve"> </w:t>
      </w:r>
      <w:r w:rsidRPr="00342ADD">
        <w:t>увеличении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прочности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стабильности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независимости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внешних</w:t>
      </w:r>
      <w:r w:rsidR="00342ADD" w:rsidRPr="00342ADD">
        <w:t xml:space="preserve"> </w:t>
      </w:r>
      <w:r w:rsidRPr="00342ADD">
        <w:lastRenderedPageBreak/>
        <w:t>кредитов,</w:t>
      </w:r>
      <w:r w:rsidR="00342ADD" w:rsidRPr="00342ADD">
        <w:t xml:space="preserve"> </w:t>
      </w:r>
      <w:r w:rsidRPr="00342ADD">
        <w:t>повышает</w:t>
      </w:r>
      <w:r w:rsidR="00342ADD" w:rsidRPr="00342ADD">
        <w:t xml:space="preserve"> </w:t>
      </w:r>
      <w:r w:rsidRPr="00342ADD">
        <w:t>гарантии</w:t>
      </w:r>
      <w:r w:rsidR="00342ADD" w:rsidRPr="00342ADD">
        <w:t xml:space="preserve"> </w:t>
      </w:r>
      <w:r w:rsidRPr="00342ADD">
        <w:t>погашения</w:t>
      </w:r>
      <w:r w:rsidR="00342ADD" w:rsidRPr="00342ADD">
        <w:t xml:space="preserve"> </w:t>
      </w:r>
      <w:r w:rsidRPr="00342ADD">
        <w:t>предприятием</w:t>
      </w:r>
      <w:r w:rsidR="00342ADD" w:rsidRPr="00342ADD">
        <w:t xml:space="preserve"> </w:t>
      </w:r>
      <w:r w:rsidRPr="00342ADD">
        <w:t>своих</w:t>
      </w:r>
      <w:r w:rsidR="00342ADD" w:rsidRPr="00342ADD">
        <w:t xml:space="preserve"> </w:t>
      </w:r>
      <w:r w:rsidRPr="00342ADD">
        <w:t>обязательств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расширяет</w:t>
      </w:r>
      <w:r w:rsidR="00342ADD" w:rsidRPr="00342ADD">
        <w:t xml:space="preserve"> </w:t>
      </w:r>
      <w:r w:rsidRPr="00342ADD">
        <w:t>возможность</w:t>
      </w:r>
      <w:r w:rsidR="00342ADD" w:rsidRPr="00342ADD">
        <w:t xml:space="preserve"> </w:t>
      </w:r>
      <w:r w:rsidRPr="00342ADD">
        <w:t>привлечения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со</w:t>
      </w:r>
      <w:r w:rsidR="00342ADD" w:rsidRPr="00342ADD">
        <w:t xml:space="preserve"> </w:t>
      </w:r>
      <w:r w:rsidRPr="00342ADD">
        <w:t>стороны</w:t>
      </w:r>
      <w:r w:rsidR="00342ADD" w:rsidRPr="00342ADD">
        <w:t>.</w:t>
      </w:r>
    </w:p>
    <w:p w:rsidR="00342ADD" w:rsidRPr="00342ADD" w:rsidRDefault="00054F48" w:rsidP="00342ADD">
      <w:pPr>
        <w:tabs>
          <w:tab w:val="left" w:pos="726"/>
        </w:tabs>
      </w:pPr>
      <w:r w:rsidRPr="00342ADD">
        <w:t>Дополнением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этому</w:t>
      </w:r>
      <w:r w:rsidR="00342ADD" w:rsidRPr="00342ADD">
        <w:t xml:space="preserve"> </w:t>
      </w:r>
      <w:r w:rsidRPr="00342ADD">
        <w:t>показателю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rPr>
          <w:b/>
        </w:rPr>
        <w:t>коэффициент</w:t>
      </w:r>
      <w:r w:rsidR="00342ADD" w:rsidRPr="00342ADD">
        <w:rPr>
          <w:b/>
        </w:rPr>
        <w:t xml:space="preserve"> </w:t>
      </w:r>
      <w:r w:rsidRPr="00342ADD">
        <w:rPr>
          <w:b/>
        </w:rPr>
        <w:t>концентрации</w:t>
      </w:r>
      <w:r w:rsidR="00342ADD" w:rsidRPr="00342ADD">
        <w:rPr>
          <w:b/>
        </w:rPr>
        <w:t xml:space="preserve"> </w:t>
      </w:r>
      <w:r w:rsidRPr="00342ADD">
        <w:rPr>
          <w:b/>
        </w:rPr>
        <w:t>заемного</w:t>
      </w:r>
      <w:r w:rsidR="00342ADD" w:rsidRPr="00342ADD">
        <w:rPr>
          <w:b/>
        </w:rPr>
        <w:t xml:space="preserve"> </w:t>
      </w:r>
      <w:r w:rsidRPr="00342ADD">
        <w:rPr>
          <w:b/>
        </w:rPr>
        <w:t>капитана</w:t>
      </w:r>
      <w:r w:rsidR="00342ADD">
        <w:rPr>
          <w:b/>
        </w:rPr>
        <w:t xml:space="preserve"> (</w:t>
      </w:r>
      <w:r w:rsidRPr="00342ADD">
        <w:rPr>
          <w:b/>
        </w:rPr>
        <w:t>К</w:t>
      </w:r>
      <w:r w:rsidRPr="00342ADD">
        <w:rPr>
          <w:b/>
          <w:vertAlign w:val="subscript"/>
        </w:rPr>
        <w:t>3</w:t>
      </w:r>
      <w:r w:rsidR="00342ADD" w:rsidRPr="00342ADD">
        <w:rPr>
          <w:b/>
        </w:rPr>
        <w:t>),</w:t>
      </w:r>
      <w:r w:rsidR="00342ADD" w:rsidRPr="00342ADD">
        <w:t xml:space="preserve"> </w:t>
      </w:r>
      <w:r w:rsidRPr="00342ADD">
        <w:t>который</w:t>
      </w:r>
      <w:r w:rsidR="00342ADD" w:rsidRPr="00342ADD">
        <w:t xml:space="preserve"> </w:t>
      </w:r>
      <w:r w:rsidRPr="00342ADD">
        <w:t>характеризует</w:t>
      </w:r>
      <w:r w:rsidR="00342ADD" w:rsidRPr="00342ADD">
        <w:t xml:space="preserve"> </w:t>
      </w:r>
      <w:r w:rsidRPr="00342ADD">
        <w:t>долю</w:t>
      </w:r>
      <w:r w:rsidR="00342ADD" w:rsidRPr="00342ADD">
        <w:t xml:space="preserve"> </w:t>
      </w:r>
      <w:r w:rsidRPr="00342ADD">
        <w:t>долга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общей</w:t>
      </w:r>
      <w:r w:rsidR="00342ADD" w:rsidRPr="00342ADD">
        <w:t xml:space="preserve"> </w:t>
      </w:r>
      <w:r w:rsidRPr="00342ADD">
        <w:t>сумме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. </w:t>
      </w:r>
      <w:r w:rsidRPr="00342ADD">
        <w:t>Чем</w:t>
      </w:r>
      <w:r w:rsidR="00342ADD" w:rsidRPr="00342ADD">
        <w:t xml:space="preserve"> </w:t>
      </w:r>
      <w:r w:rsidRPr="00342ADD">
        <w:t>выше</w:t>
      </w:r>
      <w:r w:rsidR="00342ADD" w:rsidRPr="00342ADD">
        <w:t xml:space="preserve"> </w:t>
      </w:r>
      <w:r w:rsidRPr="00342ADD">
        <w:t>эта</w:t>
      </w:r>
      <w:r w:rsidR="00342ADD" w:rsidRPr="00342ADD">
        <w:t xml:space="preserve"> </w:t>
      </w:r>
      <w:r w:rsidRPr="00342ADD">
        <w:t>доля,</w:t>
      </w:r>
      <w:r w:rsidR="00342ADD" w:rsidRPr="00342ADD">
        <w:t xml:space="preserve"> </w:t>
      </w:r>
      <w:r w:rsidRPr="00342ADD">
        <w:t>тем</w:t>
      </w:r>
      <w:r w:rsidR="00342ADD" w:rsidRPr="00342ADD">
        <w:t xml:space="preserve"> </w:t>
      </w:r>
      <w:r w:rsidRPr="00342ADD">
        <w:t>больше</w:t>
      </w:r>
      <w:r w:rsidR="00342ADD" w:rsidRPr="00342ADD">
        <w:t xml:space="preserve"> </w:t>
      </w:r>
      <w:r w:rsidRPr="00342ADD">
        <w:t>зависимость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внешних</w:t>
      </w:r>
      <w:r w:rsidR="00342ADD" w:rsidRPr="00342ADD">
        <w:t xml:space="preserve"> </w:t>
      </w:r>
      <w:r w:rsidRPr="00342ADD">
        <w:t>источников</w:t>
      </w:r>
      <w:r w:rsidR="00342ADD" w:rsidRPr="00342ADD">
        <w:t xml:space="preserve"> </w:t>
      </w:r>
      <w:r w:rsidRPr="00342ADD">
        <w:t>финансирования</w:t>
      </w:r>
      <w:r w:rsidR="00342ADD" w:rsidRPr="00342ADD">
        <w:t>:</w:t>
      </w:r>
    </w:p>
    <w:p w:rsidR="00617C2D" w:rsidRDefault="00617C2D" w:rsidP="00342ADD">
      <w:pPr>
        <w:tabs>
          <w:tab w:val="left" w:pos="726"/>
        </w:tabs>
        <w:rPr>
          <w:b/>
        </w:rPr>
      </w:pPr>
    </w:p>
    <w:p w:rsidR="00054F48" w:rsidRDefault="00054F48" w:rsidP="00342ADD">
      <w:pPr>
        <w:tabs>
          <w:tab w:val="left" w:pos="726"/>
        </w:tabs>
        <w:rPr>
          <w:b/>
        </w:rPr>
      </w:pPr>
      <w:r w:rsidRPr="00342ADD">
        <w:rPr>
          <w:b/>
        </w:rPr>
        <w:t>К</w:t>
      </w:r>
      <w:r w:rsidRPr="00342ADD">
        <w:rPr>
          <w:b/>
          <w:vertAlign w:val="subscript"/>
        </w:rPr>
        <w:t>3</w:t>
      </w:r>
      <w:r w:rsidRPr="00342ADD">
        <w:rPr>
          <w:b/>
        </w:rPr>
        <w:t>=ЗК/ВБ</w:t>
      </w:r>
    </w:p>
    <w:p w:rsidR="00617C2D" w:rsidRPr="00342ADD" w:rsidRDefault="00617C2D" w:rsidP="00342ADD">
      <w:pPr>
        <w:tabs>
          <w:tab w:val="left" w:pos="726"/>
        </w:tabs>
        <w:rPr>
          <w:b/>
        </w:rPr>
      </w:pPr>
    </w:p>
    <w:p w:rsidR="00342ADD" w:rsidRPr="00342ADD" w:rsidRDefault="00054F48" w:rsidP="00342ADD">
      <w:pPr>
        <w:tabs>
          <w:tab w:val="left" w:pos="726"/>
        </w:tabs>
      </w:pPr>
      <w:r w:rsidRPr="00342ADD">
        <w:t>где</w:t>
      </w:r>
      <w:r w:rsidR="00342ADD" w:rsidRPr="00342ADD">
        <w:t xml:space="preserve"> </w:t>
      </w:r>
      <w:r w:rsidRPr="00342ADD">
        <w:t>ЗК</w:t>
      </w:r>
      <w:r w:rsidR="00342ADD" w:rsidRPr="00342ADD">
        <w:t xml:space="preserve"> - </w:t>
      </w:r>
      <w:r w:rsidRPr="00342ADD">
        <w:t>заемный</w:t>
      </w:r>
      <w:r w:rsidR="00342ADD" w:rsidRPr="00342ADD">
        <w:t xml:space="preserve"> </w:t>
      </w:r>
      <w:r w:rsidRPr="00342ADD">
        <w:t>капитал</w:t>
      </w:r>
      <w:r w:rsidR="00342ADD">
        <w:t xml:space="preserve"> (</w:t>
      </w:r>
      <w:r w:rsidRPr="00342ADD">
        <w:t>итог</w:t>
      </w:r>
      <w:r w:rsidR="00342ADD" w:rsidRPr="00342ADD">
        <w:t xml:space="preserve"> </w:t>
      </w:r>
      <w:r w:rsidRPr="00342ADD">
        <w:t>4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5</w:t>
      </w:r>
      <w:r w:rsidR="00342ADD" w:rsidRPr="00342ADD">
        <w:t xml:space="preserve"> </w:t>
      </w:r>
      <w:r w:rsidRPr="00342ADD">
        <w:t>раздела</w:t>
      </w:r>
      <w:r w:rsidR="00342ADD" w:rsidRPr="00342ADD">
        <w:t xml:space="preserve"> </w:t>
      </w:r>
      <w:r w:rsidRPr="00342ADD">
        <w:t>пассива</w:t>
      </w:r>
      <w:r w:rsidR="00342ADD" w:rsidRPr="00342ADD">
        <w:t xml:space="preserve"> </w:t>
      </w:r>
      <w:r w:rsidRPr="00342ADD">
        <w:t>баланса</w:t>
      </w:r>
      <w:r w:rsidR="00342ADD" w:rsidRPr="00342ADD">
        <w:t>).</w:t>
      </w:r>
    </w:p>
    <w:p w:rsidR="00617C2D" w:rsidRDefault="00617C2D" w:rsidP="00342ADD">
      <w:pPr>
        <w:tabs>
          <w:tab w:val="left" w:pos="726"/>
        </w:tabs>
      </w:pPr>
    </w:p>
    <w:p w:rsidR="00054F48" w:rsidRDefault="00054F48" w:rsidP="00342ADD">
      <w:pPr>
        <w:tabs>
          <w:tab w:val="left" w:pos="726"/>
        </w:tabs>
      </w:pPr>
      <w:r w:rsidRPr="00342ADD">
        <w:t>К</w:t>
      </w:r>
      <w:r w:rsidRPr="00342ADD">
        <w:rPr>
          <w:vertAlign w:val="subscript"/>
        </w:rPr>
        <w:t>А</w:t>
      </w:r>
      <w:r w:rsidRPr="00342ADD">
        <w:t>+К</w:t>
      </w:r>
      <w:r w:rsidRPr="00342ADD">
        <w:rPr>
          <w:vertAlign w:val="subscript"/>
        </w:rPr>
        <w:t>З</w:t>
      </w:r>
      <w:r w:rsidRPr="00342ADD">
        <w:t>=1</w:t>
      </w:r>
    </w:p>
    <w:p w:rsidR="00617C2D" w:rsidRPr="00342ADD" w:rsidRDefault="00617C2D" w:rsidP="00342ADD">
      <w:pPr>
        <w:tabs>
          <w:tab w:val="left" w:pos="726"/>
        </w:tabs>
      </w:pPr>
    </w:p>
    <w:p w:rsidR="00342ADD" w:rsidRPr="00342ADD" w:rsidRDefault="00054F48" w:rsidP="00342ADD">
      <w:pPr>
        <w:tabs>
          <w:tab w:val="left" w:pos="726"/>
        </w:tabs>
      </w:pPr>
      <w:r w:rsidRPr="00342ADD">
        <w:rPr>
          <w:b/>
        </w:rPr>
        <w:t>Коэффициент</w:t>
      </w:r>
      <w:r w:rsidR="00342ADD" w:rsidRPr="00342ADD">
        <w:rPr>
          <w:b/>
        </w:rPr>
        <w:t xml:space="preserve"> </w:t>
      </w:r>
      <w:r w:rsidRPr="00342ADD">
        <w:rPr>
          <w:b/>
        </w:rPr>
        <w:t>соотношения</w:t>
      </w:r>
      <w:r w:rsidR="00342ADD" w:rsidRPr="00342ADD">
        <w:rPr>
          <w:b/>
        </w:rPr>
        <w:t xml:space="preserve"> </w:t>
      </w:r>
      <w:r w:rsidRPr="00342ADD">
        <w:rPr>
          <w:b/>
        </w:rPr>
        <w:t>заемных</w:t>
      </w:r>
      <w:r w:rsidR="00342ADD" w:rsidRPr="00342ADD">
        <w:rPr>
          <w:b/>
        </w:rPr>
        <w:t xml:space="preserve"> </w:t>
      </w:r>
      <w:r w:rsidRPr="00342ADD">
        <w:rPr>
          <w:b/>
        </w:rPr>
        <w:t>и</w:t>
      </w:r>
      <w:r w:rsidR="00342ADD" w:rsidRPr="00342ADD">
        <w:rPr>
          <w:b/>
        </w:rPr>
        <w:t xml:space="preserve"> </w:t>
      </w:r>
      <w:r w:rsidRPr="00342ADD">
        <w:rPr>
          <w:b/>
        </w:rPr>
        <w:t>собственных</w:t>
      </w:r>
      <w:r w:rsidR="00342ADD" w:rsidRPr="00342ADD">
        <w:rPr>
          <w:b/>
        </w:rPr>
        <w:t xml:space="preserve"> </w:t>
      </w:r>
      <w:r w:rsidRPr="00342ADD">
        <w:rPr>
          <w:b/>
        </w:rPr>
        <w:t>средств</w:t>
      </w:r>
      <w:r w:rsidR="00342ADD">
        <w:rPr>
          <w:b/>
        </w:rPr>
        <w:t xml:space="preserve"> (</w:t>
      </w:r>
      <w:r w:rsidRPr="00342ADD">
        <w:rPr>
          <w:b/>
        </w:rPr>
        <w:t>Кз/с</w:t>
      </w:r>
      <w:r w:rsidR="00342ADD" w:rsidRPr="00342ADD">
        <w:rPr>
          <w:b/>
        </w:rPr>
        <w:t xml:space="preserve">) </w:t>
      </w:r>
      <w:r w:rsidRPr="00342ADD">
        <w:t>или</w:t>
      </w:r>
      <w:r w:rsidR="00342ADD" w:rsidRPr="00342ADD">
        <w:t xml:space="preserve"> </w:t>
      </w:r>
      <w:r w:rsidRPr="00342ADD">
        <w:t>плечо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рычага</w:t>
      </w:r>
      <w:r w:rsidR="00342ADD" w:rsidRPr="00342ADD">
        <w:t xml:space="preserve"> </w:t>
      </w:r>
      <w:r w:rsidRPr="00342ADD">
        <w:t>определяется</w:t>
      </w:r>
      <w:r w:rsidR="00342ADD" w:rsidRPr="00342ADD">
        <w:t xml:space="preserve"> </w:t>
      </w:r>
      <w:r w:rsidRPr="00342ADD">
        <w:t>отношением</w:t>
      </w:r>
      <w:r w:rsidR="00342ADD" w:rsidRPr="00342ADD">
        <w:t xml:space="preserve"> </w:t>
      </w:r>
      <w:r w:rsidRPr="00342ADD">
        <w:t>величины</w:t>
      </w:r>
      <w:r w:rsidR="00342ADD" w:rsidRPr="00342ADD">
        <w:t xml:space="preserve"> </w:t>
      </w:r>
      <w:r w:rsidRPr="00342ADD">
        <w:t>обязательств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величине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>:</w:t>
      </w:r>
    </w:p>
    <w:p w:rsidR="00617C2D" w:rsidRDefault="00617C2D" w:rsidP="00342ADD">
      <w:pPr>
        <w:tabs>
          <w:tab w:val="left" w:pos="726"/>
        </w:tabs>
      </w:pPr>
    </w:p>
    <w:p w:rsidR="00054F48" w:rsidRDefault="00054F48" w:rsidP="00342ADD">
      <w:pPr>
        <w:tabs>
          <w:tab w:val="left" w:pos="726"/>
        </w:tabs>
      </w:pPr>
      <w:r w:rsidRPr="00342ADD">
        <w:t>К</w:t>
      </w:r>
      <w:r w:rsidRPr="00342ADD">
        <w:rPr>
          <w:vertAlign w:val="subscript"/>
        </w:rPr>
        <w:t>3</w:t>
      </w:r>
      <w:r w:rsidRPr="00342ADD">
        <w:t>/</w:t>
      </w:r>
      <w:r w:rsidRPr="00342ADD">
        <w:rPr>
          <w:vertAlign w:val="subscript"/>
        </w:rPr>
        <w:t>С</w:t>
      </w:r>
      <w:r w:rsidRPr="00342ADD">
        <w:t>=ЗК/СК</w:t>
      </w:r>
    </w:p>
    <w:p w:rsidR="00617C2D" w:rsidRPr="00342ADD" w:rsidRDefault="00617C2D" w:rsidP="00342ADD">
      <w:pPr>
        <w:tabs>
          <w:tab w:val="left" w:pos="726"/>
        </w:tabs>
      </w:pPr>
    </w:p>
    <w:p w:rsidR="00342ADD" w:rsidRPr="00342ADD" w:rsidRDefault="00054F48" w:rsidP="00342ADD">
      <w:pPr>
        <w:tabs>
          <w:tab w:val="left" w:pos="726"/>
        </w:tabs>
      </w:pPr>
      <w:r w:rsidRPr="00342ADD">
        <w:t>Коэффициент</w:t>
      </w:r>
      <w:r w:rsidR="00342ADD" w:rsidRPr="00342ADD">
        <w:t xml:space="preserve"> </w:t>
      </w:r>
      <w:r w:rsidRPr="00342ADD">
        <w:t>соотношения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показывает,</w:t>
      </w:r>
      <w:r w:rsidR="00342ADD" w:rsidRPr="00342ADD">
        <w:t xml:space="preserve"> </w:t>
      </w:r>
      <w:r w:rsidRPr="00342ADD">
        <w:t>сколько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привлекло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один</w:t>
      </w:r>
      <w:r w:rsidR="00342ADD" w:rsidRPr="00342ADD">
        <w:t xml:space="preserve"> </w:t>
      </w:r>
      <w:r w:rsidRPr="00342ADD">
        <w:t>рубль</w:t>
      </w:r>
      <w:r w:rsidR="00342ADD" w:rsidRPr="00342ADD">
        <w:t xml:space="preserve"> </w:t>
      </w:r>
      <w:r w:rsidRPr="00342ADD">
        <w:t>вложенных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активы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. </w:t>
      </w:r>
      <w:r w:rsidRPr="00342ADD">
        <w:t>Увеличение</w:t>
      </w:r>
      <w:r w:rsidR="00342ADD" w:rsidRPr="00342ADD">
        <w:t xml:space="preserve"> </w:t>
      </w:r>
      <w:r w:rsidRPr="00342ADD">
        <w:t>значения</w:t>
      </w:r>
      <w:r w:rsidR="00342ADD" w:rsidRPr="00342ADD">
        <w:t xml:space="preserve"> </w:t>
      </w:r>
      <w:r w:rsidRPr="00342ADD">
        <w:t>коэффициента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отчетный</w:t>
      </w:r>
      <w:r w:rsidR="00342ADD" w:rsidRPr="00342ADD">
        <w:t xml:space="preserve"> </w:t>
      </w:r>
      <w:r w:rsidRPr="00342ADD">
        <w:t>период</w:t>
      </w:r>
      <w:r w:rsidR="00342ADD" w:rsidRPr="00342ADD">
        <w:t xml:space="preserve"> </w:t>
      </w:r>
      <w:r w:rsidRPr="00342ADD">
        <w:t>свидетельствует</w:t>
      </w:r>
      <w:r w:rsidR="00342ADD" w:rsidRPr="00342ADD">
        <w:t xml:space="preserve"> </w:t>
      </w:r>
      <w:r w:rsidRPr="00342ADD">
        <w:t>об</w:t>
      </w:r>
      <w:r w:rsidR="00342ADD" w:rsidRPr="00342ADD">
        <w:t xml:space="preserve"> </w:t>
      </w:r>
      <w:r w:rsidRPr="00342ADD">
        <w:t>усилении</w:t>
      </w:r>
      <w:r w:rsidR="00342ADD" w:rsidRPr="00342ADD">
        <w:t xml:space="preserve"> </w:t>
      </w:r>
      <w:r w:rsidRPr="00342ADD">
        <w:t>зависимости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="00FA4204" w:rsidRPr="00342ADD">
        <w:t>о</w:t>
      </w:r>
      <w:r w:rsidRPr="00342ADD">
        <w:t>т</w:t>
      </w:r>
      <w:r w:rsidR="00342ADD" w:rsidRPr="00342ADD">
        <w:t xml:space="preserve"> </w:t>
      </w:r>
      <w:r w:rsidRPr="00342ADD">
        <w:t>привлечения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снижении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устойчивости</w:t>
      </w:r>
      <w:r w:rsidR="00342ADD" w:rsidRPr="00342ADD">
        <w:t xml:space="preserve">. </w:t>
      </w:r>
      <w:r w:rsidRPr="00342ADD">
        <w:t>Нормальное</w:t>
      </w:r>
      <w:r w:rsidR="00342ADD" w:rsidRPr="00342ADD">
        <w:t xml:space="preserve"> </w:t>
      </w:r>
      <w:r w:rsidRPr="00342ADD">
        <w:t>ограничение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коэффициента</w:t>
      </w:r>
      <w:r w:rsidR="00342ADD" w:rsidRPr="00342ADD">
        <w:t xml:space="preserve"> </w:t>
      </w:r>
      <w:r w:rsidRPr="00342ADD">
        <w:t>соотношения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- </w:t>
      </w:r>
      <w:r w:rsidRPr="00342ADD">
        <w:t>не</w:t>
      </w:r>
      <w:r w:rsidR="00342ADD" w:rsidRPr="00342ADD">
        <w:t xml:space="preserve"> </w:t>
      </w:r>
      <w:r w:rsidRPr="00342ADD">
        <w:t>больше</w:t>
      </w:r>
      <w:r w:rsidR="00342ADD" w:rsidRPr="00342ADD">
        <w:t xml:space="preserve"> </w:t>
      </w:r>
      <w:r w:rsidRPr="00342ADD">
        <w:t>1</w:t>
      </w:r>
      <w:r w:rsidR="00342ADD" w:rsidRPr="00342ADD">
        <w:t>.</w:t>
      </w:r>
    </w:p>
    <w:p w:rsidR="00342ADD" w:rsidRPr="00342ADD" w:rsidRDefault="00054F48" w:rsidP="00342ADD">
      <w:pPr>
        <w:tabs>
          <w:tab w:val="left" w:pos="726"/>
        </w:tabs>
      </w:pPr>
      <w:r w:rsidRPr="00342ADD">
        <w:t>Если</w:t>
      </w:r>
      <w:r w:rsidR="00342ADD" w:rsidRPr="00342ADD">
        <w:t xml:space="preserve"> </w:t>
      </w:r>
      <w:r w:rsidRPr="00342ADD">
        <w:t>значение</w:t>
      </w:r>
      <w:r w:rsidR="00342ADD" w:rsidRPr="00342ADD">
        <w:t xml:space="preserve"> </w:t>
      </w:r>
      <w:r w:rsidRPr="00342ADD">
        <w:t>данного</w:t>
      </w:r>
      <w:r w:rsidR="00342ADD" w:rsidRPr="00342ADD">
        <w:t xml:space="preserve"> </w:t>
      </w:r>
      <w:r w:rsidRPr="00342ADD">
        <w:t>коэффициента</w:t>
      </w:r>
      <w:r w:rsidR="00342ADD" w:rsidRPr="00342ADD">
        <w:t xml:space="preserve"> </w:t>
      </w:r>
      <w:r w:rsidRPr="00342ADD">
        <w:t>превышает</w:t>
      </w:r>
      <w:r w:rsidR="00342ADD" w:rsidRPr="00342ADD">
        <w:t xml:space="preserve"> </w:t>
      </w:r>
      <w:r w:rsidRPr="00342ADD">
        <w:t>единицу,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это</w:t>
      </w:r>
      <w:r w:rsidR="00342ADD" w:rsidRPr="00342ADD">
        <w:t xml:space="preserve"> </w:t>
      </w:r>
      <w:r w:rsidRPr="00342ADD">
        <w:t>указывает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потерю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устойчивости</w:t>
      </w:r>
      <w:r w:rsidR="00342ADD" w:rsidRPr="00342ADD">
        <w:t xml:space="preserve">. </w:t>
      </w:r>
      <w:r w:rsidRPr="00342ADD">
        <w:t>Однако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высокой</w:t>
      </w:r>
      <w:r w:rsidR="00342ADD" w:rsidRPr="00342ADD">
        <w:t xml:space="preserve"> </w:t>
      </w:r>
      <w:r w:rsidRPr="00342ADD">
        <w:t>оборачиваемости</w:t>
      </w:r>
      <w:r w:rsidR="00342ADD" w:rsidRPr="00342ADD">
        <w:t xml:space="preserve"> </w:t>
      </w:r>
      <w:r w:rsidRPr="00342ADD">
        <w:t>материальных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lastRenderedPageBreak/>
        <w:t>задолженности</w:t>
      </w:r>
      <w:r w:rsidR="00342ADD" w:rsidRPr="00342ADD">
        <w:t xml:space="preserve"> </w:t>
      </w:r>
      <w:r w:rsidRPr="00342ADD">
        <w:t>критическое</w:t>
      </w:r>
      <w:r w:rsidR="00342ADD" w:rsidRPr="00342ADD">
        <w:t xml:space="preserve"> </w:t>
      </w:r>
      <w:r w:rsidRPr="00342ADD">
        <w:t>значение</w:t>
      </w:r>
      <w:r w:rsidR="00342ADD" w:rsidRPr="00342ADD">
        <w:t xml:space="preserve"> </w:t>
      </w:r>
      <w:r w:rsidRPr="00342ADD">
        <w:t>коэффициента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выше</w:t>
      </w:r>
      <w:r w:rsidR="00342ADD" w:rsidRPr="00342ADD">
        <w:t xml:space="preserve"> </w:t>
      </w:r>
      <w:r w:rsidRPr="00342ADD">
        <w:t>единицы</w:t>
      </w:r>
      <w:r w:rsidR="00342ADD" w:rsidRPr="00342ADD">
        <w:t>.</w:t>
      </w:r>
      <w:r w:rsidR="00617C2D">
        <w:t xml:space="preserve"> </w:t>
      </w:r>
      <w:r w:rsidRPr="00342ADD">
        <w:t>Взаимосвязь</w:t>
      </w:r>
      <w:r w:rsidR="00342ADD" w:rsidRPr="00342ADD">
        <w:t xml:space="preserve"> </w:t>
      </w:r>
      <w:r w:rsidRPr="00342ADD">
        <w:t>коэффициентов</w:t>
      </w:r>
      <w:r w:rsidR="00342ADD" w:rsidRPr="00342ADD">
        <w:t xml:space="preserve"> </w:t>
      </w:r>
      <w:r w:rsidRPr="00342ADD">
        <w:t>Кз/с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К</w:t>
      </w:r>
      <w:r w:rsidRPr="00342ADD">
        <w:rPr>
          <w:vertAlign w:val="subscript"/>
        </w:rPr>
        <w:t>А</w:t>
      </w:r>
      <w:r w:rsidR="00342ADD" w:rsidRPr="00342ADD">
        <w:t>:</w:t>
      </w:r>
    </w:p>
    <w:p w:rsidR="00617C2D" w:rsidRDefault="00617C2D" w:rsidP="00342ADD">
      <w:pPr>
        <w:tabs>
          <w:tab w:val="left" w:pos="726"/>
        </w:tabs>
        <w:rPr>
          <w:b/>
        </w:rPr>
      </w:pPr>
    </w:p>
    <w:p w:rsidR="00054F48" w:rsidRDefault="00054F48" w:rsidP="00342ADD">
      <w:pPr>
        <w:tabs>
          <w:tab w:val="left" w:pos="726"/>
        </w:tabs>
        <w:rPr>
          <w:b/>
        </w:rPr>
      </w:pPr>
      <w:r w:rsidRPr="00342ADD">
        <w:rPr>
          <w:b/>
        </w:rPr>
        <w:t>К</w:t>
      </w:r>
      <w:r w:rsidRPr="00342ADD">
        <w:rPr>
          <w:b/>
          <w:vertAlign w:val="subscript"/>
        </w:rPr>
        <w:t>3</w:t>
      </w:r>
      <w:r w:rsidRPr="00342ADD">
        <w:rPr>
          <w:b/>
        </w:rPr>
        <w:t>/</w:t>
      </w:r>
      <w:r w:rsidRPr="00342ADD">
        <w:rPr>
          <w:b/>
          <w:vertAlign w:val="subscript"/>
        </w:rPr>
        <w:t>С</w:t>
      </w:r>
      <w:r w:rsidR="00342ADD" w:rsidRPr="00342ADD">
        <w:rPr>
          <w:b/>
          <w:vertAlign w:val="subscript"/>
        </w:rPr>
        <w:t xml:space="preserve"> </w:t>
      </w:r>
      <w:r w:rsidR="00FA4204" w:rsidRPr="00342ADD">
        <w:rPr>
          <w:b/>
          <w:vertAlign w:val="superscript"/>
        </w:rPr>
        <w:t>=</w:t>
      </w:r>
      <w:r w:rsidR="00342ADD" w:rsidRPr="00342ADD">
        <w:rPr>
          <w:b/>
          <w:vertAlign w:val="superscript"/>
        </w:rPr>
        <w:t xml:space="preserve"> </w:t>
      </w:r>
      <w:r w:rsidRPr="00342ADD">
        <w:rPr>
          <w:b/>
        </w:rPr>
        <w:t>1/К</w:t>
      </w:r>
      <w:r w:rsidRPr="00342ADD">
        <w:rPr>
          <w:b/>
          <w:vertAlign w:val="subscript"/>
        </w:rPr>
        <w:t>А</w:t>
      </w:r>
      <w:r w:rsidRPr="00342ADD">
        <w:rPr>
          <w:b/>
        </w:rPr>
        <w:t>-1</w:t>
      </w:r>
    </w:p>
    <w:p w:rsidR="00617C2D" w:rsidRPr="00342ADD" w:rsidRDefault="00617C2D" w:rsidP="00342ADD">
      <w:pPr>
        <w:tabs>
          <w:tab w:val="left" w:pos="726"/>
        </w:tabs>
        <w:rPr>
          <w:b/>
        </w:rPr>
      </w:pPr>
    </w:p>
    <w:p w:rsidR="00342ADD" w:rsidRPr="00342ADD" w:rsidRDefault="00054F48" w:rsidP="00342ADD">
      <w:pPr>
        <w:tabs>
          <w:tab w:val="left" w:pos="726"/>
        </w:tabs>
      </w:pPr>
      <w:r w:rsidRPr="00342ADD">
        <w:t>Как</w:t>
      </w:r>
      <w:r w:rsidR="00342ADD" w:rsidRPr="00342ADD">
        <w:t xml:space="preserve"> </w:t>
      </w:r>
      <w:r w:rsidRPr="00342ADD">
        <w:t>уже</w:t>
      </w:r>
      <w:r w:rsidR="00342ADD" w:rsidRPr="00342ADD">
        <w:t xml:space="preserve"> </w:t>
      </w:r>
      <w:r w:rsidRPr="00342ADD">
        <w:t>говорилось,</w:t>
      </w:r>
      <w:r w:rsidR="00342ADD" w:rsidRPr="00342ADD">
        <w:t xml:space="preserve"> </w:t>
      </w:r>
      <w:r w:rsidRPr="00342ADD">
        <w:t>изменение</w:t>
      </w:r>
      <w:r w:rsidR="00342ADD" w:rsidRPr="00342ADD">
        <w:t xml:space="preserve"> </w:t>
      </w:r>
      <w:r w:rsidRPr="00342ADD">
        <w:t>доли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общем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собственном</w:t>
      </w:r>
      <w:r w:rsidR="00342ADD" w:rsidRPr="00342ADD">
        <w:t xml:space="preserve"> </w:t>
      </w:r>
      <w:r w:rsidRPr="00342ADD">
        <w:t>капитале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по-разному</w:t>
      </w:r>
      <w:r w:rsidR="00342ADD" w:rsidRPr="00342ADD">
        <w:t xml:space="preserve"> </w:t>
      </w:r>
      <w:r w:rsidRPr="00342ADD">
        <w:t>оценено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точки</w:t>
      </w:r>
      <w:r w:rsidR="00342ADD" w:rsidRPr="00342ADD">
        <w:t xml:space="preserve"> </w:t>
      </w:r>
      <w:r w:rsidRPr="00342ADD">
        <w:t>зрения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внешних</w:t>
      </w:r>
      <w:r w:rsidR="00342ADD" w:rsidRPr="00342ADD">
        <w:t xml:space="preserve"> </w:t>
      </w:r>
      <w:r w:rsidRPr="00342ADD">
        <w:t>субъектов</w:t>
      </w:r>
      <w:r w:rsidR="00342ADD" w:rsidRPr="00342ADD">
        <w:t xml:space="preserve">. </w:t>
      </w:r>
      <w:r w:rsidRPr="00342ADD">
        <w:t>Например,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банка</w:t>
      </w:r>
      <w:r w:rsidR="00342ADD" w:rsidRPr="00342ADD">
        <w:t xml:space="preserve"> </w:t>
      </w:r>
      <w:r w:rsidRPr="00342ADD">
        <w:t>предпочтителен</w:t>
      </w:r>
      <w:r w:rsidR="00342ADD" w:rsidRPr="00342ADD">
        <w:t xml:space="preserve"> </w:t>
      </w:r>
      <w:r w:rsidRPr="00342ADD">
        <w:t>более</w:t>
      </w:r>
      <w:r w:rsidR="00342ADD" w:rsidRPr="00342ADD">
        <w:t xml:space="preserve"> </w:t>
      </w:r>
      <w:r w:rsidRPr="00342ADD">
        <w:t>высокий</w:t>
      </w:r>
      <w:r w:rsidR="00342ADD" w:rsidRPr="00342ADD">
        <w:t xml:space="preserve"> </w:t>
      </w:r>
      <w:r w:rsidRPr="00342ADD">
        <w:t>удельный</w:t>
      </w:r>
      <w:r w:rsidR="00342ADD" w:rsidRPr="00342ADD">
        <w:t xml:space="preserve"> </w:t>
      </w:r>
      <w:r w:rsidRPr="00342ADD">
        <w:t>вес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="00342ADD">
        <w:t>т.к.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этом</w:t>
      </w:r>
      <w:r w:rsidR="00342ADD" w:rsidRPr="00342ADD">
        <w:t xml:space="preserve"> </w:t>
      </w:r>
      <w:r w:rsidRPr="00342ADD">
        <w:t>случае</w:t>
      </w:r>
      <w:r w:rsidR="00342ADD" w:rsidRPr="00342ADD">
        <w:t xml:space="preserve"> </w:t>
      </w:r>
      <w:r w:rsidRPr="00342ADD">
        <w:t>уменьшается</w:t>
      </w:r>
      <w:r w:rsidR="00342ADD" w:rsidRPr="00342ADD">
        <w:t xml:space="preserve"> </w:t>
      </w:r>
      <w:r w:rsidRPr="00342ADD">
        <w:t>финансовый</w:t>
      </w:r>
      <w:r w:rsidR="00342ADD" w:rsidRPr="00342ADD">
        <w:t xml:space="preserve"> </w:t>
      </w:r>
      <w:r w:rsidRPr="00342ADD">
        <w:t>риск</w:t>
      </w:r>
      <w:r w:rsidR="00342ADD" w:rsidRPr="00342ADD">
        <w:t>.</w:t>
      </w:r>
      <w:r w:rsidR="00617C2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данным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 </w:t>
      </w:r>
      <w:r w:rsidRPr="00342ADD">
        <w:t>рассчитаем</w:t>
      </w:r>
      <w:r w:rsidR="00342ADD" w:rsidRPr="00342ADD">
        <w:t xml:space="preserve"> </w:t>
      </w:r>
      <w:r w:rsidRPr="00342ADD">
        <w:t>коэффициенты,</w:t>
      </w:r>
      <w:r w:rsidR="00342ADD" w:rsidRPr="00342ADD">
        <w:t xml:space="preserve"> </w:t>
      </w:r>
      <w:r w:rsidRPr="00342ADD">
        <w:t>характеризующие</w:t>
      </w:r>
      <w:r w:rsidR="00342ADD" w:rsidRPr="00342ADD">
        <w:t xml:space="preserve"> </w:t>
      </w:r>
      <w:r w:rsidRPr="00342ADD">
        <w:t>общую</w:t>
      </w:r>
      <w:r w:rsidR="00342ADD" w:rsidRPr="00342ADD">
        <w:t xml:space="preserve"> </w:t>
      </w:r>
      <w:r w:rsidRPr="00342ADD">
        <w:t>финансовую</w:t>
      </w:r>
      <w:r w:rsidR="00342ADD" w:rsidRPr="00342ADD">
        <w:t xml:space="preserve"> </w:t>
      </w:r>
      <w:r w:rsidRPr="00342ADD">
        <w:t>устойчивость</w:t>
      </w:r>
      <w:r w:rsidR="00342ADD" w:rsidRPr="00342ADD">
        <w:t xml:space="preserve"> </w:t>
      </w:r>
      <w:r w:rsidR="00CB23BC" w:rsidRPr="00342ADD">
        <w:t>ООО</w:t>
      </w:r>
      <w:r w:rsidR="00342ADD">
        <w:t xml:space="preserve"> "</w:t>
      </w:r>
      <w:r w:rsidR="00CB23BC" w:rsidRPr="00342ADD">
        <w:t>СП</w:t>
      </w:r>
      <w:r w:rsidR="00342ADD">
        <w:t xml:space="preserve">" </w:t>
      </w:r>
      <w:r w:rsidRPr="00342ADD">
        <w:t>и</w:t>
      </w:r>
      <w:r w:rsidR="00342ADD" w:rsidRPr="00342ADD">
        <w:t xml:space="preserve"> </w:t>
      </w:r>
      <w:r w:rsidRPr="00342ADD">
        <w:t>занесем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таблицу</w:t>
      </w:r>
      <w:r w:rsidR="00342ADD" w:rsidRPr="00342ADD">
        <w:t xml:space="preserve"> </w:t>
      </w:r>
      <w:r w:rsidR="00CB23BC" w:rsidRPr="00342ADD">
        <w:t>2</w:t>
      </w:r>
      <w:r w:rsidR="00342ADD">
        <w:t>.3.1</w:t>
      </w:r>
      <w:r w:rsidR="00342ADD" w:rsidRPr="00342ADD">
        <w:t>.</w:t>
      </w:r>
    </w:p>
    <w:p w:rsidR="00617C2D" w:rsidRDefault="00617C2D" w:rsidP="00342ADD">
      <w:pPr>
        <w:tabs>
          <w:tab w:val="left" w:pos="726"/>
        </w:tabs>
      </w:pPr>
    </w:p>
    <w:p w:rsidR="00DD6F4F" w:rsidRPr="00342ADD" w:rsidRDefault="00DD6F4F" w:rsidP="00342ADD">
      <w:pPr>
        <w:tabs>
          <w:tab w:val="left" w:pos="726"/>
        </w:tabs>
      </w:pPr>
      <w:r w:rsidRPr="00342ADD">
        <w:t>Таблица</w:t>
      </w:r>
      <w:r w:rsidR="00342ADD" w:rsidRPr="00342ADD">
        <w:t xml:space="preserve"> </w:t>
      </w:r>
      <w:r w:rsidR="00CB23BC" w:rsidRPr="00342ADD">
        <w:t>2</w:t>
      </w:r>
      <w:r w:rsidR="00342ADD">
        <w:t>.3.1</w:t>
      </w:r>
    </w:p>
    <w:p w:rsidR="00DD6F4F" w:rsidRPr="00342ADD" w:rsidRDefault="00DD6F4F" w:rsidP="00342ADD">
      <w:pPr>
        <w:tabs>
          <w:tab w:val="left" w:pos="726"/>
        </w:tabs>
      </w:pPr>
      <w:r w:rsidRPr="00342ADD">
        <w:t>Коэффициенты,</w:t>
      </w:r>
      <w:r w:rsidR="00342ADD" w:rsidRPr="00342ADD">
        <w:t xml:space="preserve"> </w:t>
      </w:r>
      <w:r w:rsidRPr="00342ADD">
        <w:t>характеризующие</w:t>
      </w:r>
      <w:r w:rsidR="00342ADD" w:rsidRPr="00342ADD">
        <w:t xml:space="preserve"> </w:t>
      </w:r>
      <w:r w:rsidRPr="00342ADD">
        <w:t>общую</w:t>
      </w:r>
      <w:r w:rsidR="00342ADD" w:rsidRPr="00342ADD">
        <w:t xml:space="preserve"> </w:t>
      </w:r>
      <w:r w:rsidRPr="00342ADD">
        <w:t>финансовую</w:t>
      </w:r>
      <w:r w:rsidR="00342ADD" w:rsidRPr="00342ADD">
        <w:t xml:space="preserve"> </w:t>
      </w:r>
      <w:r w:rsidRPr="00342ADD">
        <w:t>устойчивость</w:t>
      </w:r>
      <w:r w:rsidR="00342ADD" w:rsidRPr="00342ADD">
        <w:t xml:space="preserve">. </w:t>
      </w:r>
    </w:p>
    <w:tbl>
      <w:tblPr>
        <w:tblStyle w:val="13"/>
        <w:tblW w:w="4750" w:type="pct"/>
        <w:tblLayout w:type="fixed"/>
        <w:tblLook w:val="01E0" w:firstRow="1" w:lastRow="1" w:firstColumn="1" w:lastColumn="1" w:noHBand="0" w:noVBand="0"/>
      </w:tblPr>
      <w:tblGrid>
        <w:gridCol w:w="1871"/>
        <w:gridCol w:w="1140"/>
        <w:gridCol w:w="1150"/>
        <w:gridCol w:w="1140"/>
        <w:gridCol w:w="1286"/>
        <w:gridCol w:w="1286"/>
        <w:gridCol w:w="1219"/>
      </w:tblGrid>
      <w:tr w:rsidR="00DD6F4F" w:rsidRPr="00342ADD" w:rsidTr="00617C2D">
        <w:trPr>
          <w:trHeight w:hRule="exact" w:val="451"/>
        </w:trPr>
        <w:tc>
          <w:tcPr>
            <w:tcW w:w="1816" w:type="dxa"/>
            <w:vMerge w:val="restart"/>
          </w:tcPr>
          <w:p w:rsidR="00DD6F4F" w:rsidRPr="00342ADD" w:rsidRDefault="00DD6F4F" w:rsidP="00617C2D">
            <w:pPr>
              <w:pStyle w:val="af9"/>
            </w:pPr>
            <w:r w:rsidRPr="00342ADD">
              <w:t>Показатели</w:t>
            </w:r>
          </w:p>
        </w:tc>
        <w:tc>
          <w:tcPr>
            <w:tcW w:w="1107" w:type="dxa"/>
            <w:vMerge w:val="restart"/>
          </w:tcPr>
          <w:p w:rsidR="00DD6F4F" w:rsidRPr="00342ADD" w:rsidRDefault="00FB1E8C" w:rsidP="00617C2D">
            <w:pPr>
              <w:pStyle w:val="af9"/>
            </w:pPr>
            <w:r w:rsidRPr="00342ADD">
              <w:t>2009</w:t>
            </w:r>
            <w:r w:rsidR="00342ADD" w:rsidRPr="00342ADD">
              <w:t xml:space="preserve"> </w:t>
            </w:r>
            <w:r w:rsidR="00085486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1117" w:type="dxa"/>
            <w:vMerge w:val="restart"/>
          </w:tcPr>
          <w:p w:rsidR="00DD6F4F" w:rsidRPr="00342ADD" w:rsidRDefault="00FB1E8C" w:rsidP="00617C2D">
            <w:pPr>
              <w:pStyle w:val="af9"/>
            </w:pPr>
            <w:r w:rsidRPr="00342ADD">
              <w:t>2010</w:t>
            </w:r>
            <w:r w:rsidR="00342ADD" w:rsidRPr="00342ADD">
              <w:t xml:space="preserve"> </w:t>
            </w:r>
            <w:r w:rsidR="00085486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1107" w:type="dxa"/>
            <w:vMerge w:val="restart"/>
          </w:tcPr>
          <w:p w:rsidR="00DD6F4F" w:rsidRPr="00342ADD" w:rsidRDefault="00FB1E8C" w:rsidP="00617C2D">
            <w:pPr>
              <w:pStyle w:val="af9"/>
            </w:pPr>
            <w:r w:rsidRPr="00342ADD">
              <w:t>2011</w:t>
            </w:r>
            <w:r w:rsidR="00342ADD" w:rsidRPr="00342ADD">
              <w:t xml:space="preserve"> </w:t>
            </w:r>
            <w:r w:rsidR="00085486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2498" w:type="dxa"/>
            <w:gridSpan w:val="2"/>
          </w:tcPr>
          <w:p w:rsidR="00DD6F4F" w:rsidRPr="00342ADD" w:rsidRDefault="00DD6F4F" w:rsidP="00617C2D">
            <w:pPr>
              <w:pStyle w:val="af9"/>
            </w:pPr>
            <w:r w:rsidRPr="00342ADD">
              <w:t>Отклонение</w:t>
            </w:r>
          </w:p>
        </w:tc>
        <w:tc>
          <w:tcPr>
            <w:tcW w:w="1184" w:type="dxa"/>
            <w:vMerge w:val="restart"/>
            <w:textDirection w:val="btLr"/>
          </w:tcPr>
          <w:p w:rsidR="00DD6F4F" w:rsidRPr="00342ADD" w:rsidRDefault="00DD6F4F" w:rsidP="00617C2D">
            <w:pPr>
              <w:pStyle w:val="af9"/>
            </w:pPr>
            <w:r w:rsidRPr="00342ADD">
              <w:t>Нормальные</w:t>
            </w:r>
            <w:r w:rsidR="00342ADD" w:rsidRPr="00342ADD">
              <w:t xml:space="preserve"> </w:t>
            </w:r>
            <w:r w:rsidRPr="00342ADD">
              <w:t>ограничения</w:t>
            </w:r>
          </w:p>
        </w:tc>
      </w:tr>
      <w:tr w:rsidR="00DD6F4F" w:rsidRPr="00342ADD" w:rsidTr="00617C2D">
        <w:trPr>
          <w:trHeight w:val="886"/>
        </w:trPr>
        <w:tc>
          <w:tcPr>
            <w:tcW w:w="1816" w:type="dxa"/>
            <w:vMerge/>
          </w:tcPr>
          <w:p w:rsidR="00DD6F4F" w:rsidRPr="00342ADD" w:rsidRDefault="00DD6F4F" w:rsidP="00617C2D">
            <w:pPr>
              <w:pStyle w:val="af9"/>
            </w:pPr>
          </w:p>
        </w:tc>
        <w:tc>
          <w:tcPr>
            <w:tcW w:w="1107" w:type="dxa"/>
            <w:vMerge/>
          </w:tcPr>
          <w:p w:rsidR="00DD6F4F" w:rsidRPr="00342ADD" w:rsidRDefault="00DD6F4F" w:rsidP="00617C2D">
            <w:pPr>
              <w:pStyle w:val="af9"/>
            </w:pPr>
          </w:p>
        </w:tc>
        <w:tc>
          <w:tcPr>
            <w:tcW w:w="1117" w:type="dxa"/>
            <w:vMerge/>
          </w:tcPr>
          <w:p w:rsidR="00DD6F4F" w:rsidRPr="00342ADD" w:rsidRDefault="00DD6F4F" w:rsidP="00617C2D">
            <w:pPr>
              <w:pStyle w:val="af9"/>
            </w:pPr>
          </w:p>
        </w:tc>
        <w:tc>
          <w:tcPr>
            <w:tcW w:w="1107" w:type="dxa"/>
            <w:vMerge/>
          </w:tcPr>
          <w:p w:rsidR="00DD6F4F" w:rsidRPr="00342ADD" w:rsidRDefault="00DD6F4F" w:rsidP="00617C2D">
            <w:pPr>
              <w:pStyle w:val="af9"/>
            </w:pPr>
          </w:p>
        </w:tc>
        <w:tc>
          <w:tcPr>
            <w:tcW w:w="1249" w:type="dxa"/>
          </w:tcPr>
          <w:p w:rsidR="00DD6F4F" w:rsidRPr="00342ADD" w:rsidRDefault="00FB1E8C" w:rsidP="00617C2D">
            <w:pPr>
              <w:pStyle w:val="af9"/>
            </w:pPr>
            <w:r w:rsidRPr="00342ADD">
              <w:t>2010</w:t>
            </w:r>
            <w:r w:rsidR="00342ADD" w:rsidRPr="00342ADD">
              <w:t xml:space="preserve"> </w:t>
            </w:r>
            <w:r w:rsidR="00085486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1249" w:type="dxa"/>
          </w:tcPr>
          <w:p w:rsidR="00DD6F4F" w:rsidRPr="00342ADD" w:rsidRDefault="00FB1E8C" w:rsidP="00617C2D">
            <w:pPr>
              <w:pStyle w:val="af9"/>
            </w:pPr>
            <w:r w:rsidRPr="00342ADD">
              <w:t>2011</w:t>
            </w:r>
            <w:r w:rsidR="00342ADD" w:rsidRPr="00342ADD">
              <w:t xml:space="preserve"> </w:t>
            </w:r>
            <w:r w:rsidR="00085486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1184" w:type="dxa"/>
            <w:vMerge/>
          </w:tcPr>
          <w:p w:rsidR="00DD6F4F" w:rsidRPr="00342ADD" w:rsidRDefault="00DD6F4F" w:rsidP="00617C2D">
            <w:pPr>
              <w:pStyle w:val="af9"/>
            </w:pPr>
          </w:p>
        </w:tc>
      </w:tr>
      <w:tr w:rsidR="00DD6F4F" w:rsidRPr="00342ADD" w:rsidTr="00617C2D">
        <w:trPr>
          <w:trHeight w:val="1422"/>
        </w:trPr>
        <w:tc>
          <w:tcPr>
            <w:tcW w:w="1816" w:type="dxa"/>
          </w:tcPr>
          <w:p w:rsidR="00DD6F4F" w:rsidRPr="00342ADD" w:rsidRDefault="00DD6F4F" w:rsidP="00617C2D">
            <w:pPr>
              <w:pStyle w:val="af9"/>
            </w:pPr>
            <w:r w:rsidRPr="00342ADD">
              <w:t>1</w:t>
            </w:r>
            <w:r w:rsidR="00342ADD" w:rsidRPr="00342ADD">
              <w:t xml:space="preserve">. </w:t>
            </w:r>
            <w:r w:rsidRPr="00342ADD">
              <w:t>Коэффициент</w:t>
            </w:r>
          </w:p>
          <w:p w:rsidR="00DD6F4F" w:rsidRPr="00342ADD" w:rsidRDefault="00DD6F4F" w:rsidP="00617C2D">
            <w:pPr>
              <w:pStyle w:val="af9"/>
            </w:pPr>
            <w:r w:rsidRPr="00342ADD">
              <w:t>автономии</w:t>
            </w:r>
          </w:p>
        </w:tc>
        <w:tc>
          <w:tcPr>
            <w:tcW w:w="1107" w:type="dxa"/>
          </w:tcPr>
          <w:p w:rsidR="00342ADD" w:rsidRDefault="00DD6F4F" w:rsidP="00617C2D">
            <w:pPr>
              <w:pStyle w:val="af9"/>
            </w:pPr>
            <w:r w:rsidRPr="00342ADD">
              <w:t>0,628</w:t>
            </w:r>
          </w:p>
          <w:p w:rsidR="00DD6F4F" w:rsidRPr="00342ADD" w:rsidRDefault="00342ADD" w:rsidP="00617C2D">
            <w:pPr>
              <w:pStyle w:val="af9"/>
            </w:pPr>
            <w:r>
              <w:t>(</w:t>
            </w:r>
            <w:r w:rsidR="00DD6F4F" w:rsidRPr="00342ADD">
              <w:t>23134/</w:t>
            </w:r>
          </w:p>
          <w:p w:rsidR="00DD6F4F" w:rsidRPr="00342ADD" w:rsidRDefault="00DD6F4F" w:rsidP="00617C2D">
            <w:pPr>
              <w:pStyle w:val="af9"/>
            </w:pPr>
            <w:r w:rsidRPr="00342ADD">
              <w:t>36843</w:t>
            </w:r>
            <w:r w:rsidR="00342ADD" w:rsidRPr="00342ADD">
              <w:t xml:space="preserve">) </w:t>
            </w:r>
          </w:p>
        </w:tc>
        <w:tc>
          <w:tcPr>
            <w:tcW w:w="1117" w:type="dxa"/>
          </w:tcPr>
          <w:p w:rsidR="00342ADD" w:rsidRDefault="00DD6F4F" w:rsidP="00617C2D">
            <w:pPr>
              <w:pStyle w:val="af9"/>
            </w:pPr>
            <w:r w:rsidRPr="00342ADD">
              <w:t>0,691</w:t>
            </w:r>
          </w:p>
          <w:p w:rsidR="00DD6F4F" w:rsidRPr="00342ADD" w:rsidRDefault="00342ADD" w:rsidP="00617C2D">
            <w:pPr>
              <w:pStyle w:val="af9"/>
            </w:pPr>
            <w:r>
              <w:t>(</w:t>
            </w:r>
            <w:r w:rsidR="00DD6F4F" w:rsidRPr="00342ADD">
              <w:t>27413/</w:t>
            </w:r>
          </w:p>
          <w:p w:rsidR="00DD6F4F" w:rsidRPr="00342ADD" w:rsidRDefault="00DD6F4F" w:rsidP="00617C2D">
            <w:pPr>
              <w:pStyle w:val="af9"/>
            </w:pPr>
            <w:r w:rsidRPr="00342ADD">
              <w:t>39691</w:t>
            </w:r>
            <w:r w:rsidR="00342ADD" w:rsidRPr="00342ADD">
              <w:t xml:space="preserve">) </w:t>
            </w:r>
          </w:p>
        </w:tc>
        <w:tc>
          <w:tcPr>
            <w:tcW w:w="1107" w:type="dxa"/>
          </w:tcPr>
          <w:p w:rsidR="00342ADD" w:rsidRDefault="00DD6F4F" w:rsidP="00617C2D">
            <w:pPr>
              <w:pStyle w:val="af9"/>
            </w:pPr>
            <w:r w:rsidRPr="00342ADD">
              <w:t>0,513</w:t>
            </w:r>
          </w:p>
          <w:p w:rsidR="00DD6F4F" w:rsidRPr="00342ADD" w:rsidRDefault="00342ADD" w:rsidP="00617C2D">
            <w:pPr>
              <w:pStyle w:val="af9"/>
            </w:pPr>
            <w:r>
              <w:t>(</w:t>
            </w:r>
            <w:r w:rsidR="00DD6F4F" w:rsidRPr="00342ADD">
              <w:t>29124/</w:t>
            </w:r>
          </w:p>
          <w:p w:rsidR="00DD6F4F" w:rsidRPr="00342ADD" w:rsidRDefault="00DD6F4F" w:rsidP="00617C2D">
            <w:pPr>
              <w:pStyle w:val="af9"/>
            </w:pPr>
            <w:r w:rsidRPr="00342ADD">
              <w:t>56739</w:t>
            </w:r>
            <w:r w:rsidR="00342ADD" w:rsidRPr="00342ADD">
              <w:t xml:space="preserve">) </w:t>
            </w:r>
          </w:p>
        </w:tc>
        <w:tc>
          <w:tcPr>
            <w:tcW w:w="1249" w:type="dxa"/>
          </w:tcPr>
          <w:p w:rsidR="00DD6F4F" w:rsidRPr="00342ADD" w:rsidRDefault="00DD6F4F" w:rsidP="00617C2D">
            <w:pPr>
              <w:pStyle w:val="af9"/>
            </w:pPr>
            <w:r w:rsidRPr="00342ADD">
              <w:t>+0,063</w:t>
            </w:r>
          </w:p>
        </w:tc>
        <w:tc>
          <w:tcPr>
            <w:tcW w:w="1249" w:type="dxa"/>
          </w:tcPr>
          <w:p w:rsidR="00DD6F4F" w:rsidRPr="00342ADD" w:rsidRDefault="00DD6F4F" w:rsidP="00617C2D">
            <w:pPr>
              <w:pStyle w:val="af9"/>
            </w:pPr>
            <w:r w:rsidRPr="00342ADD">
              <w:t>-0,178</w:t>
            </w:r>
          </w:p>
        </w:tc>
        <w:tc>
          <w:tcPr>
            <w:tcW w:w="1184" w:type="dxa"/>
          </w:tcPr>
          <w:p w:rsidR="00DD6F4F" w:rsidRPr="00342ADD" w:rsidRDefault="00DD6F4F" w:rsidP="00617C2D">
            <w:pPr>
              <w:pStyle w:val="af9"/>
            </w:pPr>
            <w:r w:rsidRPr="00342ADD">
              <w:t>Не</w:t>
            </w:r>
            <w:r w:rsidR="00342ADD" w:rsidRPr="00342ADD">
              <w:t xml:space="preserve"> </w:t>
            </w:r>
            <w:r w:rsidRPr="00342ADD">
              <w:t>менее</w:t>
            </w:r>
          </w:p>
          <w:p w:rsidR="00DD6F4F" w:rsidRPr="00342ADD" w:rsidRDefault="00DD6F4F" w:rsidP="00617C2D">
            <w:pPr>
              <w:pStyle w:val="af9"/>
            </w:pPr>
            <w:r w:rsidRPr="00342ADD">
              <w:t>0,5</w:t>
            </w:r>
          </w:p>
        </w:tc>
      </w:tr>
      <w:tr w:rsidR="00DD6F4F" w:rsidRPr="00342ADD" w:rsidTr="00617C2D">
        <w:trPr>
          <w:trHeight w:val="1460"/>
        </w:trPr>
        <w:tc>
          <w:tcPr>
            <w:tcW w:w="1816" w:type="dxa"/>
          </w:tcPr>
          <w:p w:rsidR="00DD6F4F" w:rsidRPr="00342ADD" w:rsidRDefault="00DD6F4F" w:rsidP="00617C2D">
            <w:pPr>
              <w:pStyle w:val="af9"/>
            </w:pPr>
            <w:r w:rsidRPr="00342ADD">
              <w:t>2</w:t>
            </w:r>
            <w:r w:rsidR="00342ADD" w:rsidRPr="00342ADD">
              <w:t xml:space="preserve">. </w:t>
            </w:r>
            <w:r w:rsidRPr="00342ADD">
              <w:t>Коэффициент</w:t>
            </w:r>
          </w:p>
          <w:p w:rsidR="00DD6F4F" w:rsidRPr="00342ADD" w:rsidRDefault="00DD6F4F" w:rsidP="00617C2D">
            <w:pPr>
              <w:pStyle w:val="af9"/>
            </w:pPr>
            <w:r w:rsidRPr="00342ADD">
              <w:t>концентрации</w:t>
            </w:r>
          </w:p>
          <w:p w:rsidR="00DD6F4F" w:rsidRPr="00342ADD" w:rsidRDefault="00DD6F4F" w:rsidP="00617C2D">
            <w:pPr>
              <w:pStyle w:val="af9"/>
            </w:pPr>
            <w:r w:rsidRPr="00342ADD">
              <w:t>заемного</w:t>
            </w:r>
          </w:p>
          <w:p w:rsidR="00DD6F4F" w:rsidRPr="00342ADD" w:rsidRDefault="00DD6F4F" w:rsidP="00617C2D">
            <w:pPr>
              <w:pStyle w:val="af9"/>
            </w:pPr>
            <w:r w:rsidRPr="00342ADD">
              <w:t>капитала</w:t>
            </w:r>
          </w:p>
        </w:tc>
        <w:tc>
          <w:tcPr>
            <w:tcW w:w="1107" w:type="dxa"/>
          </w:tcPr>
          <w:p w:rsidR="00342ADD" w:rsidRDefault="00DD6F4F" w:rsidP="00617C2D">
            <w:pPr>
              <w:pStyle w:val="af9"/>
            </w:pPr>
            <w:r w:rsidRPr="00342ADD">
              <w:t>0,372</w:t>
            </w:r>
          </w:p>
          <w:p w:rsidR="00DD6F4F" w:rsidRPr="00342ADD" w:rsidRDefault="00342ADD" w:rsidP="00617C2D">
            <w:pPr>
              <w:pStyle w:val="af9"/>
            </w:pPr>
            <w:r>
              <w:t>(</w:t>
            </w:r>
            <w:r w:rsidR="00DD6F4F" w:rsidRPr="00342ADD">
              <w:t>13709/</w:t>
            </w:r>
          </w:p>
          <w:p w:rsidR="00DD6F4F" w:rsidRPr="00342ADD" w:rsidRDefault="00DD6F4F" w:rsidP="00617C2D">
            <w:pPr>
              <w:pStyle w:val="af9"/>
            </w:pPr>
            <w:r w:rsidRPr="00342ADD">
              <w:t>36843</w:t>
            </w:r>
            <w:r w:rsidR="00342ADD" w:rsidRPr="00342ADD">
              <w:t xml:space="preserve">) </w:t>
            </w:r>
          </w:p>
        </w:tc>
        <w:tc>
          <w:tcPr>
            <w:tcW w:w="1117" w:type="dxa"/>
          </w:tcPr>
          <w:p w:rsidR="00342ADD" w:rsidRDefault="00DD6F4F" w:rsidP="00617C2D">
            <w:pPr>
              <w:pStyle w:val="af9"/>
            </w:pPr>
            <w:r w:rsidRPr="00342ADD">
              <w:t>0,309</w:t>
            </w:r>
          </w:p>
          <w:p w:rsidR="00DD6F4F" w:rsidRPr="00342ADD" w:rsidRDefault="00342ADD" w:rsidP="00617C2D">
            <w:pPr>
              <w:pStyle w:val="af9"/>
            </w:pPr>
            <w:r>
              <w:t>(</w:t>
            </w:r>
            <w:r w:rsidR="00DD6F4F" w:rsidRPr="00342ADD">
              <w:t>12278/</w:t>
            </w:r>
          </w:p>
          <w:p w:rsidR="00DD6F4F" w:rsidRPr="00342ADD" w:rsidRDefault="00DD6F4F" w:rsidP="00617C2D">
            <w:pPr>
              <w:pStyle w:val="af9"/>
            </w:pPr>
            <w:r w:rsidRPr="00342ADD">
              <w:t>39691</w:t>
            </w:r>
            <w:r w:rsidR="00342ADD" w:rsidRPr="00342ADD">
              <w:t xml:space="preserve">) </w:t>
            </w:r>
          </w:p>
        </w:tc>
        <w:tc>
          <w:tcPr>
            <w:tcW w:w="1107" w:type="dxa"/>
          </w:tcPr>
          <w:p w:rsidR="00DD6F4F" w:rsidRPr="00342ADD" w:rsidRDefault="00DD6F4F" w:rsidP="00617C2D">
            <w:pPr>
              <w:pStyle w:val="af9"/>
            </w:pPr>
            <w:r w:rsidRPr="00342ADD">
              <w:t>0,487</w:t>
            </w:r>
            <w:r w:rsidR="00342ADD">
              <w:t xml:space="preserve"> (</w:t>
            </w:r>
            <w:r w:rsidRPr="00342ADD">
              <w:t>27616/</w:t>
            </w:r>
          </w:p>
          <w:p w:rsidR="00DD6F4F" w:rsidRPr="00342ADD" w:rsidRDefault="00DD6F4F" w:rsidP="00617C2D">
            <w:pPr>
              <w:pStyle w:val="af9"/>
            </w:pPr>
            <w:r w:rsidRPr="00342ADD">
              <w:t>56739</w:t>
            </w:r>
            <w:r w:rsidR="00342ADD" w:rsidRPr="00342ADD">
              <w:t xml:space="preserve">) </w:t>
            </w:r>
          </w:p>
        </w:tc>
        <w:tc>
          <w:tcPr>
            <w:tcW w:w="1249" w:type="dxa"/>
          </w:tcPr>
          <w:p w:rsidR="00DD6F4F" w:rsidRPr="00342ADD" w:rsidRDefault="00DD6F4F" w:rsidP="00617C2D">
            <w:pPr>
              <w:pStyle w:val="af9"/>
            </w:pPr>
            <w:r w:rsidRPr="00342ADD">
              <w:t>-0,063</w:t>
            </w:r>
          </w:p>
        </w:tc>
        <w:tc>
          <w:tcPr>
            <w:tcW w:w="1249" w:type="dxa"/>
          </w:tcPr>
          <w:p w:rsidR="00DD6F4F" w:rsidRPr="00342ADD" w:rsidRDefault="00DD6F4F" w:rsidP="00617C2D">
            <w:pPr>
              <w:pStyle w:val="af9"/>
            </w:pPr>
            <w:r w:rsidRPr="00342ADD">
              <w:t>+0,178</w:t>
            </w:r>
          </w:p>
        </w:tc>
        <w:tc>
          <w:tcPr>
            <w:tcW w:w="1184" w:type="dxa"/>
          </w:tcPr>
          <w:p w:rsidR="00DD6F4F" w:rsidRPr="00342ADD" w:rsidRDefault="00DD6F4F" w:rsidP="00617C2D">
            <w:pPr>
              <w:pStyle w:val="af9"/>
            </w:pPr>
            <w:r w:rsidRPr="00342ADD">
              <w:t>-</w:t>
            </w:r>
          </w:p>
        </w:tc>
      </w:tr>
      <w:tr w:rsidR="00DD6F4F" w:rsidRPr="00342ADD" w:rsidTr="00617C2D">
        <w:trPr>
          <w:trHeight w:val="2292"/>
        </w:trPr>
        <w:tc>
          <w:tcPr>
            <w:tcW w:w="1816" w:type="dxa"/>
          </w:tcPr>
          <w:p w:rsidR="00DD6F4F" w:rsidRPr="00342ADD" w:rsidRDefault="00DD6F4F" w:rsidP="00617C2D">
            <w:pPr>
              <w:pStyle w:val="af9"/>
            </w:pPr>
            <w:r w:rsidRPr="00342ADD">
              <w:t>3</w:t>
            </w:r>
            <w:r w:rsidR="00342ADD" w:rsidRPr="00342ADD">
              <w:t xml:space="preserve">. </w:t>
            </w:r>
            <w:r w:rsidRPr="00342ADD">
              <w:t>Коэффициент</w:t>
            </w:r>
          </w:p>
          <w:p w:rsidR="00DD6F4F" w:rsidRPr="00342ADD" w:rsidRDefault="00DD6F4F" w:rsidP="00617C2D">
            <w:pPr>
              <w:pStyle w:val="af9"/>
            </w:pPr>
            <w:r w:rsidRPr="00342ADD">
              <w:t>соотношения</w:t>
            </w:r>
          </w:p>
          <w:p w:rsidR="00DD6F4F" w:rsidRPr="00342ADD" w:rsidRDefault="00DD6F4F" w:rsidP="00617C2D">
            <w:pPr>
              <w:pStyle w:val="af9"/>
            </w:pPr>
            <w:r w:rsidRPr="00342ADD">
              <w:t>заемных</w:t>
            </w:r>
            <w:r w:rsidR="00342ADD" w:rsidRPr="00342ADD">
              <w:t xml:space="preserve"> </w:t>
            </w:r>
            <w:r w:rsidRPr="00342ADD">
              <w:t>и</w:t>
            </w:r>
            <w:r w:rsidR="00342ADD" w:rsidRPr="00342ADD">
              <w:t xml:space="preserve"> </w:t>
            </w:r>
            <w:r w:rsidRPr="00342ADD">
              <w:t>собственных</w:t>
            </w:r>
          </w:p>
          <w:p w:rsidR="00DD6F4F" w:rsidRPr="00342ADD" w:rsidRDefault="00DD6F4F" w:rsidP="00617C2D">
            <w:pPr>
              <w:pStyle w:val="af9"/>
            </w:pPr>
            <w:r w:rsidRPr="00342ADD">
              <w:t>средств</w:t>
            </w:r>
            <w:r w:rsidR="00342ADD">
              <w:t xml:space="preserve"> (</w:t>
            </w:r>
            <w:r w:rsidRPr="00342ADD">
              <w:t>плечо</w:t>
            </w:r>
          </w:p>
          <w:p w:rsidR="00DD6F4F" w:rsidRPr="00342ADD" w:rsidRDefault="00DD6F4F" w:rsidP="00617C2D">
            <w:pPr>
              <w:pStyle w:val="af9"/>
            </w:pPr>
            <w:r w:rsidRPr="00342ADD">
              <w:t>финансового</w:t>
            </w:r>
          </w:p>
          <w:p w:rsidR="00DD6F4F" w:rsidRPr="00342ADD" w:rsidRDefault="00DD6F4F" w:rsidP="00617C2D">
            <w:pPr>
              <w:pStyle w:val="af9"/>
            </w:pPr>
            <w:r w:rsidRPr="00342ADD">
              <w:t>рычага</w:t>
            </w:r>
            <w:r w:rsidR="00342ADD" w:rsidRPr="00342ADD">
              <w:t xml:space="preserve">) </w:t>
            </w:r>
          </w:p>
        </w:tc>
        <w:tc>
          <w:tcPr>
            <w:tcW w:w="1107" w:type="dxa"/>
          </w:tcPr>
          <w:p w:rsidR="00342ADD" w:rsidRDefault="00DD6F4F" w:rsidP="00617C2D">
            <w:pPr>
              <w:pStyle w:val="af9"/>
            </w:pPr>
            <w:r w:rsidRPr="00342ADD">
              <w:t>0,592</w:t>
            </w:r>
          </w:p>
          <w:p w:rsidR="00DD6F4F" w:rsidRPr="00342ADD" w:rsidRDefault="00342ADD" w:rsidP="00617C2D">
            <w:pPr>
              <w:pStyle w:val="af9"/>
            </w:pPr>
            <w:r>
              <w:t>(</w:t>
            </w:r>
            <w:r w:rsidR="00DD6F4F" w:rsidRPr="00342ADD">
              <w:t>13709/</w:t>
            </w:r>
          </w:p>
          <w:p w:rsidR="00DD6F4F" w:rsidRPr="00342ADD" w:rsidRDefault="00DD6F4F" w:rsidP="00617C2D">
            <w:pPr>
              <w:pStyle w:val="af9"/>
            </w:pPr>
            <w:r w:rsidRPr="00342ADD">
              <w:t>23134</w:t>
            </w:r>
            <w:r w:rsidR="00342ADD" w:rsidRPr="00342ADD">
              <w:t xml:space="preserve">) </w:t>
            </w:r>
          </w:p>
        </w:tc>
        <w:tc>
          <w:tcPr>
            <w:tcW w:w="1117" w:type="dxa"/>
          </w:tcPr>
          <w:p w:rsidR="00342ADD" w:rsidRDefault="00DD6F4F" w:rsidP="00617C2D">
            <w:pPr>
              <w:pStyle w:val="af9"/>
            </w:pPr>
            <w:r w:rsidRPr="00342ADD">
              <w:t>0,448</w:t>
            </w:r>
          </w:p>
          <w:p w:rsidR="00DD6F4F" w:rsidRPr="00342ADD" w:rsidRDefault="00342ADD" w:rsidP="00617C2D">
            <w:pPr>
              <w:pStyle w:val="af9"/>
            </w:pPr>
            <w:r>
              <w:t>(</w:t>
            </w:r>
            <w:r w:rsidR="00DD6F4F" w:rsidRPr="00342ADD">
              <w:t>12278/</w:t>
            </w:r>
          </w:p>
          <w:p w:rsidR="00DD6F4F" w:rsidRPr="00342ADD" w:rsidRDefault="00DD6F4F" w:rsidP="00617C2D">
            <w:pPr>
              <w:pStyle w:val="af9"/>
            </w:pPr>
            <w:r w:rsidRPr="00342ADD">
              <w:t>27413</w:t>
            </w:r>
            <w:r w:rsidR="00342ADD" w:rsidRPr="00342ADD">
              <w:t xml:space="preserve">) </w:t>
            </w:r>
          </w:p>
        </w:tc>
        <w:tc>
          <w:tcPr>
            <w:tcW w:w="1107" w:type="dxa"/>
          </w:tcPr>
          <w:p w:rsidR="00342ADD" w:rsidRDefault="00DD6F4F" w:rsidP="00617C2D">
            <w:pPr>
              <w:pStyle w:val="af9"/>
            </w:pPr>
            <w:r w:rsidRPr="00342ADD">
              <w:t>0,948</w:t>
            </w:r>
          </w:p>
          <w:p w:rsidR="00DD6F4F" w:rsidRPr="00342ADD" w:rsidRDefault="00342ADD" w:rsidP="00617C2D">
            <w:pPr>
              <w:pStyle w:val="af9"/>
            </w:pPr>
            <w:r>
              <w:t>(</w:t>
            </w:r>
            <w:r w:rsidR="00DD6F4F" w:rsidRPr="00342ADD">
              <w:t>27616/</w:t>
            </w:r>
          </w:p>
          <w:p w:rsidR="00DD6F4F" w:rsidRPr="00342ADD" w:rsidRDefault="00DD6F4F" w:rsidP="00617C2D">
            <w:pPr>
              <w:pStyle w:val="af9"/>
            </w:pPr>
            <w:r w:rsidRPr="00342ADD">
              <w:t>29124</w:t>
            </w:r>
            <w:r w:rsidR="00342ADD" w:rsidRPr="00342ADD">
              <w:t xml:space="preserve">) </w:t>
            </w:r>
          </w:p>
        </w:tc>
        <w:tc>
          <w:tcPr>
            <w:tcW w:w="1249" w:type="dxa"/>
          </w:tcPr>
          <w:p w:rsidR="00DD6F4F" w:rsidRPr="00342ADD" w:rsidRDefault="00DD6F4F" w:rsidP="00617C2D">
            <w:pPr>
              <w:pStyle w:val="af9"/>
            </w:pPr>
            <w:r w:rsidRPr="00342ADD">
              <w:t>-0,144</w:t>
            </w:r>
          </w:p>
        </w:tc>
        <w:tc>
          <w:tcPr>
            <w:tcW w:w="1249" w:type="dxa"/>
          </w:tcPr>
          <w:p w:rsidR="00DD6F4F" w:rsidRPr="00342ADD" w:rsidRDefault="00DD6F4F" w:rsidP="00617C2D">
            <w:pPr>
              <w:pStyle w:val="af9"/>
            </w:pPr>
            <w:r w:rsidRPr="00342ADD">
              <w:t>+0,5</w:t>
            </w:r>
          </w:p>
        </w:tc>
        <w:tc>
          <w:tcPr>
            <w:tcW w:w="1184" w:type="dxa"/>
          </w:tcPr>
          <w:p w:rsidR="00DD6F4F" w:rsidRPr="00342ADD" w:rsidRDefault="00DD6F4F" w:rsidP="00617C2D">
            <w:pPr>
              <w:pStyle w:val="af9"/>
            </w:pPr>
            <w:r w:rsidRPr="00342ADD">
              <w:t>Не</w:t>
            </w:r>
            <w:r w:rsidR="00342ADD" w:rsidRPr="00342ADD">
              <w:t xml:space="preserve"> </w:t>
            </w:r>
            <w:r w:rsidRPr="00342ADD">
              <w:t>более</w:t>
            </w:r>
            <w:r w:rsidR="00342ADD" w:rsidRPr="00342ADD">
              <w:t xml:space="preserve"> </w:t>
            </w:r>
            <w:r w:rsidRPr="00342ADD">
              <w:t>1</w:t>
            </w:r>
          </w:p>
        </w:tc>
      </w:tr>
    </w:tbl>
    <w:p w:rsidR="00DD6F4F" w:rsidRPr="00342ADD" w:rsidRDefault="00DD6F4F" w:rsidP="00342ADD">
      <w:pPr>
        <w:tabs>
          <w:tab w:val="left" w:pos="726"/>
        </w:tabs>
      </w:pPr>
    </w:p>
    <w:p w:rsidR="00342ADD" w:rsidRPr="00342ADD" w:rsidRDefault="00DD6F4F" w:rsidP="00342ADD">
      <w:pPr>
        <w:tabs>
          <w:tab w:val="left" w:pos="726"/>
        </w:tabs>
      </w:pPr>
      <w:r w:rsidRPr="00342ADD">
        <w:lastRenderedPageBreak/>
        <w:t>Проанализируем</w:t>
      </w:r>
      <w:r w:rsidR="00342ADD" w:rsidRPr="00342ADD">
        <w:t xml:space="preserve"> </w:t>
      </w:r>
      <w:r w:rsidRPr="00342ADD">
        <w:t>полученные</w:t>
      </w:r>
      <w:r w:rsidR="00342ADD" w:rsidRPr="00342ADD">
        <w:t xml:space="preserve"> </w:t>
      </w:r>
      <w:r w:rsidRPr="00342ADD">
        <w:t>данные</w:t>
      </w:r>
      <w:r w:rsidR="00342ADD" w:rsidRPr="00342ADD">
        <w:t>:</w:t>
      </w:r>
    </w:p>
    <w:p w:rsidR="00342ADD" w:rsidRPr="00342ADD" w:rsidRDefault="00DD6F4F" w:rsidP="00342ADD">
      <w:pPr>
        <w:tabs>
          <w:tab w:val="left" w:pos="726"/>
        </w:tabs>
      </w:pPr>
      <w:r w:rsidRPr="00342ADD">
        <w:t>Как</w:t>
      </w:r>
      <w:r w:rsidR="00342ADD" w:rsidRPr="00342ADD">
        <w:t xml:space="preserve"> </w:t>
      </w:r>
      <w:r w:rsidRPr="00342ADD">
        <w:t>показывают</w:t>
      </w:r>
      <w:r w:rsidR="00342ADD" w:rsidRPr="00342ADD">
        <w:t xml:space="preserve"> </w:t>
      </w:r>
      <w:r w:rsidRPr="00342ADD">
        <w:t>данные</w:t>
      </w:r>
      <w:r w:rsidR="00342ADD" w:rsidRPr="00342ADD">
        <w:t xml:space="preserve"> </w:t>
      </w:r>
      <w:r w:rsidRPr="00342ADD">
        <w:t>таблицы</w:t>
      </w:r>
      <w:r w:rsidR="00342ADD" w:rsidRPr="00342ADD">
        <w:t xml:space="preserve"> </w:t>
      </w:r>
      <w:r w:rsidR="00085486" w:rsidRPr="00342ADD">
        <w:t>1</w:t>
      </w:r>
      <w:r w:rsidR="00342ADD">
        <w:t>.3</w:t>
      </w:r>
      <w:r w:rsidR="00342ADD" w:rsidRPr="00342ADD">
        <w:t xml:space="preserve">., </w:t>
      </w:r>
      <w:r w:rsidRPr="00342ADD">
        <w:t>коэффициент</w:t>
      </w:r>
      <w:r w:rsidR="00342ADD" w:rsidRPr="00342ADD">
        <w:t xml:space="preserve"> </w:t>
      </w:r>
      <w:r w:rsidRPr="00342ADD">
        <w:t>автономии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увеличился,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снизился</w:t>
      </w:r>
      <w:r w:rsidR="00342ADD" w:rsidRPr="00342ADD">
        <w:t xml:space="preserve">. </w:t>
      </w:r>
      <w:r w:rsidRPr="00342ADD">
        <w:t>Но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значения</w:t>
      </w:r>
      <w:r w:rsidR="00342ADD" w:rsidRPr="00342ADD">
        <w:t xml:space="preserve"> </w:t>
      </w:r>
      <w:r w:rsidRPr="00342ADD">
        <w:t>остались</w:t>
      </w:r>
      <w:r w:rsidR="00342ADD" w:rsidRPr="00342ADD">
        <w:t xml:space="preserve"> </w:t>
      </w:r>
      <w:r w:rsidRPr="00342ADD">
        <w:t>выше</w:t>
      </w:r>
      <w:r w:rsidR="00342ADD" w:rsidRPr="00342ADD">
        <w:t xml:space="preserve"> </w:t>
      </w:r>
      <w:r w:rsidRPr="00342ADD">
        <w:t>нормативного</w:t>
      </w:r>
      <w:r w:rsidR="00342ADD">
        <w:t xml:space="preserve"> (</w:t>
      </w:r>
      <w:r w:rsidRPr="00342ADD">
        <w:t>&gt;0,5</w:t>
      </w:r>
      <w:r w:rsidR="00342ADD" w:rsidRPr="00342ADD">
        <w:t xml:space="preserve">). </w:t>
      </w:r>
      <w:r w:rsidRPr="00342ADD">
        <w:t>Это</w:t>
      </w:r>
      <w:r w:rsidR="00342ADD" w:rsidRPr="00342ADD">
        <w:t xml:space="preserve"> </w:t>
      </w:r>
      <w:r w:rsidRPr="00342ADD">
        <w:t>говорит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том,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имущество</w:t>
      </w:r>
      <w:r w:rsidR="00342ADD" w:rsidRPr="00342ADD">
        <w:t xml:space="preserve"> </w:t>
      </w:r>
      <w:r w:rsidRPr="00342ADD">
        <w:t>анализируемого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сформировано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именно</w:t>
      </w:r>
      <w:r w:rsidR="00342ADD" w:rsidRPr="00342ADD">
        <w:t xml:space="preserve">: </w:t>
      </w:r>
      <w:r w:rsidRPr="00342ADD">
        <w:t>в</w:t>
      </w:r>
      <w:r w:rsidR="00342ADD" w:rsidRPr="00342ADD">
        <w:t xml:space="preserve"> </w:t>
      </w:r>
      <w:r w:rsidR="00FB1E8C" w:rsidRPr="00342ADD">
        <w:t>2009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- </w:t>
      </w:r>
      <w:r w:rsidRPr="00342ADD">
        <w:t>на</w:t>
      </w:r>
      <w:r w:rsidR="00342ADD" w:rsidRPr="00342ADD">
        <w:t xml:space="preserve"> </w:t>
      </w:r>
      <w:r w:rsidRPr="00342ADD">
        <w:t>63</w:t>
      </w:r>
      <w:r w:rsidR="00342ADD" w:rsidRPr="00342ADD">
        <w:t xml:space="preserve"> </w:t>
      </w:r>
      <w:r w:rsidRPr="00342ADD">
        <w:t>%,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- </w:t>
      </w:r>
      <w:r w:rsidRPr="00342ADD">
        <w:t>на</w:t>
      </w:r>
      <w:r w:rsidR="00342ADD" w:rsidRPr="00342ADD">
        <w:t xml:space="preserve"> </w:t>
      </w:r>
      <w:r w:rsidRPr="00342ADD">
        <w:t>69</w:t>
      </w:r>
      <w:r w:rsidR="00342ADD" w:rsidRPr="00342ADD">
        <w:t xml:space="preserve"> </w:t>
      </w:r>
      <w:r w:rsidRPr="00342ADD">
        <w:t>%,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- </w:t>
      </w:r>
      <w:r w:rsidRPr="00342ADD">
        <w:t>на</w:t>
      </w:r>
      <w:r w:rsidR="00342ADD" w:rsidRPr="00342ADD">
        <w:t xml:space="preserve"> </w:t>
      </w:r>
      <w:r w:rsidRPr="00342ADD">
        <w:t>51</w:t>
      </w:r>
      <w:r w:rsidR="00342ADD" w:rsidRPr="00342ADD">
        <w:t xml:space="preserve"> </w:t>
      </w:r>
      <w:r w:rsidRPr="00342ADD">
        <w:t>%</w:t>
      </w:r>
      <w:r w:rsidR="00342ADD" w:rsidRPr="00342ADD">
        <w:t xml:space="preserve">. </w:t>
      </w:r>
      <w:r w:rsidR="00342ADD">
        <w:t>Т.е.</w:t>
      </w:r>
      <w:r w:rsidR="00342ADD" w:rsidRPr="00342ADD">
        <w:t xml:space="preserve"> </w:t>
      </w:r>
      <w:r w:rsidR="00CB23BC" w:rsidRPr="00342ADD">
        <w:t>ООО</w:t>
      </w:r>
      <w:r w:rsidR="00342ADD">
        <w:t xml:space="preserve"> "</w:t>
      </w:r>
      <w:r w:rsidR="00CB23BC" w:rsidRPr="00342ADD">
        <w:t>СП</w:t>
      </w:r>
      <w:r w:rsidR="00342ADD">
        <w:t xml:space="preserve">" </w:t>
      </w:r>
      <w:r w:rsidRPr="00342ADD">
        <w:t>может</w:t>
      </w:r>
      <w:r w:rsidR="00342ADD" w:rsidRPr="00342ADD">
        <w:t xml:space="preserve"> </w:t>
      </w:r>
      <w:r w:rsidRPr="00342ADD">
        <w:t>полностью</w:t>
      </w:r>
      <w:r w:rsidR="00342ADD" w:rsidRPr="00342ADD">
        <w:t xml:space="preserve"> </w:t>
      </w:r>
      <w:r w:rsidRPr="00342ADD">
        <w:t>погасить</w:t>
      </w:r>
      <w:r w:rsidR="00342ADD" w:rsidRPr="00342ADD">
        <w:t xml:space="preserve"> </w:t>
      </w:r>
      <w:r w:rsidRPr="00342ADD">
        <w:t>все</w:t>
      </w:r>
      <w:r w:rsidR="00342ADD" w:rsidRPr="00342ADD">
        <w:t xml:space="preserve"> </w:t>
      </w:r>
      <w:r w:rsidRPr="00342ADD">
        <w:t>свои</w:t>
      </w:r>
      <w:r w:rsidR="00342ADD" w:rsidRPr="00342ADD">
        <w:t xml:space="preserve"> </w:t>
      </w:r>
      <w:r w:rsidRPr="00342ADD">
        <w:t>долги,</w:t>
      </w:r>
      <w:r w:rsidR="00342ADD" w:rsidRPr="00342ADD">
        <w:t xml:space="preserve"> </w:t>
      </w:r>
      <w:r w:rsidRPr="00342ADD">
        <w:t>реализовав</w:t>
      </w:r>
      <w:r w:rsidR="00342ADD" w:rsidRPr="00342ADD">
        <w:t xml:space="preserve"> </w:t>
      </w:r>
      <w:r w:rsidRPr="00342ADD">
        <w:t>имущество,</w:t>
      </w:r>
      <w:r w:rsidR="00342ADD" w:rsidRPr="00342ADD">
        <w:t xml:space="preserve"> </w:t>
      </w:r>
      <w:r w:rsidRPr="00342ADD">
        <w:t>сформированное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источников</w:t>
      </w:r>
      <w:r w:rsidR="00342ADD" w:rsidRPr="00342ADD">
        <w:t>.</w:t>
      </w:r>
    </w:p>
    <w:p w:rsidR="00342ADD" w:rsidRPr="00342ADD" w:rsidRDefault="00DD6F4F" w:rsidP="00342ADD">
      <w:pPr>
        <w:tabs>
          <w:tab w:val="left" w:pos="726"/>
        </w:tabs>
      </w:pPr>
      <w:r w:rsidRPr="00342ADD">
        <w:t>Коэффициент</w:t>
      </w:r>
      <w:r w:rsidR="00342ADD" w:rsidRPr="00342ADD">
        <w:t xml:space="preserve"> </w:t>
      </w:r>
      <w:r w:rsidRPr="00342ADD">
        <w:t>концентрации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увеличился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0,372</w:t>
      </w:r>
      <w:r w:rsidR="00342ADD" w:rsidRPr="00342ADD">
        <w:t xml:space="preserve"> </w:t>
      </w:r>
      <w:r w:rsidRPr="00342ADD">
        <w:t>до</w:t>
      </w:r>
      <w:r w:rsidR="00342ADD" w:rsidRPr="00342ADD">
        <w:t xml:space="preserve"> </w:t>
      </w:r>
      <w:r w:rsidRPr="00342ADD">
        <w:t>0,487</w:t>
      </w:r>
      <w:r w:rsidR="00342ADD" w:rsidRPr="00342ADD">
        <w:t xml:space="preserve">. </w:t>
      </w:r>
      <w:r w:rsidRPr="00342ADD">
        <w:t>Но,</w:t>
      </w:r>
      <w:r w:rsidR="00342ADD" w:rsidRPr="00342ADD">
        <w:t xml:space="preserve"> </w:t>
      </w:r>
      <w:r w:rsidRPr="00342ADD">
        <w:t>несмотря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это,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значения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анализируемые</w:t>
      </w:r>
      <w:r w:rsidR="00342ADD" w:rsidRPr="00342ADD">
        <w:t xml:space="preserve"> </w:t>
      </w:r>
      <w:r w:rsidRPr="00342ADD">
        <w:t>периоды</w:t>
      </w:r>
      <w:r w:rsidR="00342ADD" w:rsidRPr="00342ADD">
        <w:t xml:space="preserve"> </w:t>
      </w:r>
      <w:r w:rsidRPr="00342ADD">
        <w:t>остались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много</w:t>
      </w:r>
      <w:r w:rsidR="00342ADD" w:rsidRPr="00342ADD">
        <w:t xml:space="preserve"> </w:t>
      </w:r>
      <w:r w:rsidRPr="00342ADD">
        <w:t>ниже,</w:t>
      </w:r>
      <w:r w:rsidR="00342ADD" w:rsidRPr="00342ADD">
        <w:t xml:space="preserve"> </w:t>
      </w:r>
      <w:r w:rsidRPr="00342ADD">
        <w:t>чем</w:t>
      </w:r>
      <w:r w:rsidR="00342ADD" w:rsidRPr="00342ADD">
        <w:t xml:space="preserve"> </w:t>
      </w:r>
      <w:r w:rsidRPr="00342ADD">
        <w:t>значения</w:t>
      </w:r>
      <w:r w:rsidR="00342ADD" w:rsidRPr="00342ADD">
        <w:t xml:space="preserve"> </w:t>
      </w:r>
      <w:r w:rsidRPr="00342ADD">
        <w:t>коэффициента</w:t>
      </w:r>
      <w:r w:rsidR="00342ADD" w:rsidRPr="00342ADD">
        <w:t xml:space="preserve"> </w:t>
      </w:r>
      <w:r w:rsidRPr="00342ADD">
        <w:t>автономии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показывает,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доля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О</w:t>
      </w:r>
      <w:r w:rsidR="00CB23BC" w:rsidRPr="00342ADD">
        <w:t>О</w:t>
      </w:r>
      <w:r w:rsidRPr="00342ADD">
        <w:t>О</w:t>
      </w:r>
      <w:r w:rsidR="00342ADD" w:rsidRPr="00342ADD">
        <w:t xml:space="preserve"> </w:t>
      </w:r>
      <w:r w:rsidRPr="00342ADD">
        <w:t>меньше,</w:t>
      </w:r>
      <w:r w:rsidR="00342ADD" w:rsidRPr="00342ADD">
        <w:t xml:space="preserve"> </w:t>
      </w:r>
      <w:r w:rsidRPr="00342ADD">
        <w:t>чем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. </w:t>
      </w:r>
      <w:r w:rsidRPr="00342ADD">
        <w:t>Следовательно,</w:t>
      </w:r>
      <w:r w:rsidR="00342ADD" w:rsidRPr="00342ADD">
        <w:t xml:space="preserve"> </w:t>
      </w:r>
      <w:r w:rsidR="00CB23BC" w:rsidRPr="00342ADD">
        <w:t>ООО</w:t>
      </w:r>
      <w:r w:rsidR="00342ADD">
        <w:t xml:space="preserve"> "</w:t>
      </w:r>
      <w:r w:rsidR="00CB23BC" w:rsidRPr="00342ADD">
        <w:t>СП</w:t>
      </w:r>
      <w:r w:rsidR="00342ADD">
        <w:t xml:space="preserve">" </w:t>
      </w:r>
      <w:r w:rsidRPr="00342ADD">
        <w:t>имеет</w:t>
      </w:r>
      <w:r w:rsidR="00342ADD" w:rsidRPr="00342ADD">
        <w:t xml:space="preserve"> </w:t>
      </w:r>
      <w:r w:rsidRPr="00342ADD">
        <w:t>общую</w:t>
      </w:r>
      <w:r w:rsidR="00342ADD" w:rsidRPr="00342ADD">
        <w:t xml:space="preserve"> </w:t>
      </w:r>
      <w:r w:rsidRPr="00342ADD">
        <w:t>финансовую</w:t>
      </w:r>
      <w:r w:rsidR="00342ADD" w:rsidRPr="00342ADD">
        <w:t xml:space="preserve"> </w:t>
      </w:r>
      <w:r w:rsidRPr="00342ADD">
        <w:t>устойчивость</w:t>
      </w:r>
      <w:r w:rsidR="00342ADD" w:rsidRPr="00342ADD">
        <w:t>.</w:t>
      </w:r>
    </w:p>
    <w:p w:rsidR="00342ADD" w:rsidRPr="00342ADD" w:rsidRDefault="00DD6F4F" w:rsidP="00342ADD">
      <w:pPr>
        <w:tabs>
          <w:tab w:val="left" w:pos="726"/>
        </w:tabs>
      </w:pPr>
      <w:r w:rsidRPr="00342ADD">
        <w:t>Значения</w:t>
      </w:r>
      <w:r w:rsidR="00342ADD" w:rsidRPr="00342ADD">
        <w:t xml:space="preserve"> </w:t>
      </w:r>
      <w:r w:rsidRPr="00342ADD">
        <w:t>коэффициента</w:t>
      </w:r>
      <w:r w:rsidR="00342ADD" w:rsidRPr="00342ADD">
        <w:t xml:space="preserve"> </w:t>
      </w:r>
      <w:r w:rsidRPr="00342ADD">
        <w:t>соотношения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2009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годах</w:t>
      </w:r>
      <w:r w:rsidR="00342ADD" w:rsidRPr="00342ADD">
        <w:t xml:space="preserve"> </w:t>
      </w:r>
      <w:r w:rsidRPr="00342ADD">
        <w:t>показывают,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</w:t>
      </w:r>
      <w:r w:rsidR="00342ADD" w:rsidRPr="00342ADD">
        <w:t xml:space="preserve"> </w:t>
      </w:r>
      <w:r w:rsidRPr="00342ADD">
        <w:t>рубль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вложенных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активы,</w:t>
      </w:r>
      <w:r w:rsidR="00342ADD" w:rsidRPr="00342ADD">
        <w:t xml:space="preserve"> </w:t>
      </w:r>
      <w:r w:rsidRPr="00342ADD">
        <w:t>приходилось</w:t>
      </w:r>
      <w:r w:rsidR="00342ADD" w:rsidRPr="00342ADD">
        <w:t xml:space="preserve"> </w:t>
      </w:r>
      <w:r w:rsidRPr="00342ADD">
        <w:t>37,2</w:t>
      </w:r>
      <w:r w:rsidR="00342ADD" w:rsidRPr="00342ADD">
        <w:t xml:space="preserve"> </w:t>
      </w:r>
      <w:r w:rsidRPr="00342ADD">
        <w:t>коп</w:t>
      </w:r>
      <w:r w:rsidR="00342ADD" w:rsidRPr="00342ADD">
        <w:t xml:space="preserve">. </w:t>
      </w:r>
      <w:r w:rsidRPr="00342ADD">
        <w:t>и</w:t>
      </w:r>
      <w:r w:rsidR="00342ADD" w:rsidRPr="00342ADD">
        <w:t xml:space="preserve"> </w:t>
      </w:r>
      <w:r w:rsidRPr="00342ADD">
        <w:t>44,8</w:t>
      </w:r>
      <w:r w:rsidR="00342ADD" w:rsidRPr="00342ADD">
        <w:t xml:space="preserve"> </w:t>
      </w:r>
      <w:r w:rsidRPr="00342ADD">
        <w:t>коп</w:t>
      </w:r>
      <w:r w:rsidR="00342ADD" w:rsidRPr="00342ADD">
        <w:t xml:space="preserve">. </w:t>
      </w:r>
      <w:r w:rsidRPr="00342ADD">
        <w:t>заемных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соответственно</w:t>
      </w:r>
      <w:r w:rsidR="00342ADD" w:rsidRPr="00342ADD">
        <w:t xml:space="preserve">. </w:t>
      </w:r>
      <w:r w:rsidRPr="00342ADD">
        <w:t>Надо</w:t>
      </w:r>
      <w:r w:rsidR="00342ADD" w:rsidRPr="00342ADD">
        <w:t xml:space="preserve"> </w:t>
      </w:r>
      <w:r w:rsidRPr="00342ADD">
        <w:t>обратить</w:t>
      </w:r>
      <w:r w:rsidR="00342ADD" w:rsidRPr="00342ADD">
        <w:t xml:space="preserve"> </w:t>
      </w:r>
      <w:r w:rsidRPr="00342ADD">
        <w:t>внимание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увеличение</w:t>
      </w:r>
      <w:r w:rsidR="00342ADD" w:rsidRPr="00342ADD">
        <w:t xml:space="preserve"> </w:t>
      </w:r>
      <w:r w:rsidRPr="00342ADD">
        <w:t>данного</w:t>
      </w:r>
      <w:r w:rsidR="00342ADD" w:rsidRPr="00342ADD">
        <w:t xml:space="preserve"> </w:t>
      </w:r>
      <w:r w:rsidRPr="00342ADD">
        <w:t>коэффициента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до</w:t>
      </w:r>
      <w:r w:rsidR="00342ADD" w:rsidRPr="00342ADD">
        <w:t xml:space="preserve"> </w:t>
      </w:r>
      <w:r w:rsidRPr="00342ADD">
        <w:t>0,948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связанно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тем,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="00CB23BC" w:rsidRPr="00342ADD">
        <w:t>ООО</w:t>
      </w:r>
      <w:r w:rsidR="00342ADD">
        <w:t xml:space="preserve"> "</w:t>
      </w:r>
      <w:r w:rsidR="00CB23BC" w:rsidRPr="00342ADD">
        <w:t>СП</w:t>
      </w:r>
      <w:r w:rsidR="00342ADD">
        <w:t xml:space="preserve">" </w:t>
      </w:r>
      <w:r w:rsidRPr="00342ADD">
        <w:t>в</w:t>
      </w:r>
      <w:r w:rsidR="00342ADD" w:rsidRPr="00342ADD">
        <w:t xml:space="preserve"> </w:t>
      </w:r>
      <w:r w:rsidRPr="00342ADD">
        <w:t>этом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взяло</w:t>
      </w:r>
      <w:r w:rsidR="00342ADD" w:rsidRPr="00342ADD">
        <w:t xml:space="preserve"> </w:t>
      </w:r>
      <w:r w:rsidRPr="00342ADD">
        <w:t>краткосрочный</w:t>
      </w:r>
      <w:r w:rsidR="00342ADD" w:rsidRPr="00342ADD">
        <w:t xml:space="preserve"> </w:t>
      </w:r>
      <w:r w:rsidRPr="00342ADD">
        <w:t>кредит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сумму</w:t>
      </w:r>
      <w:r w:rsidR="00342ADD" w:rsidRPr="00342ADD">
        <w:t xml:space="preserve"> </w:t>
      </w:r>
      <w:r w:rsidRPr="00342ADD">
        <w:t>8487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., </w:t>
      </w:r>
      <w:r w:rsidR="00342ADD">
        <w:t>т.е.</w:t>
      </w:r>
      <w:r w:rsidR="00342ADD" w:rsidRPr="00342ADD">
        <w:t xml:space="preserve"> </w:t>
      </w:r>
      <w:r w:rsidRPr="00342ADD">
        <w:t>у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усилилась</w:t>
      </w:r>
      <w:r w:rsidR="00342ADD" w:rsidRPr="00342ADD">
        <w:t xml:space="preserve"> </w:t>
      </w:r>
      <w:r w:rsidRPr="00342ADD">
        <w:t>зависимость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привлечения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. </w:t>
      </w:r>
      <w:r w:rsidRPr="00342ADD">
        <w:t>А</w:t>
      </w:r>
      <w:r w:rsidR="00342ADD" w:rsidRPr="00342ADD">
        <w:t xml:space="preserve"> </w:t>
      </w:r>
      <w:r w:rsidRPr="00342ADD">
        <w:t>это</w:t>
      </w:r>
      <w:r w:rsidR="00342ADD" w:rsidRPr="00342ADD">
        <w:t xml:space="preserve"> </w:t>
      </w:r>
      <w:r w:rsidRPr="00342ADD">
        <w:t>говорит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некотором</w:t>
      </w:r>
      <w:r w:rsidR="00342ADD" w:rsidRPr="00342ADD">
        <w:t xml:space="preserve"> </w:t>
      </w:r>
      <w:r w:rsidRPr="00342ADD">
        <w:t>ухудшении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устойчивости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об</w:t>
      </w:r>
      <w:r w:rsidR="00342ADD" w:rsidRPr="00342ADD">
        <w:t xml:space="preserve"> </w:t>
      </w:r>
      <w:r w:rsidRPr="00342ADD">
        <w:t>увеличении</w:t>
      </w:r>
      <w:r w:rsidR="00342ADD" w:rsidRPr="00342ADD">
        <w:t xml:space="preserve"> </w:t>
      </w:r>
      <w:r w:rsidRPr="00342ADD">
        <w:t>степени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риска,</w:t>
      </w:r>
      <w:r w:rsidR="00342ADD" w:rsidRPr="00342ADD">
        <w:t xml:space="preserve"> </w:t>
      </w:r>
      <w:r w:rsidRPr="00342ADD">
        <w:t>связанного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недостатком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выплаты</w:t>
      </w:r>
      <w:r w:rsidR="00342ADD" w:rsidRPr="00342ADD">
        <w:t xml:space="preserve"> </w:t>
      </w:r>
      <w:r w:rsidRPr="00342ADD">
        <w:t>процентов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кредитам</w:t>
      </w:r>
      <w:r w:rsidR="00342ADD" w:rsidRPr="00342ADD">
        <w:t>.</w:t>
      </w:r>
    </w:p>
    <w:p w:rsidR="00342ADD" w:rsidRPr="00342ADD" w:rsidRDefault="00DD6F4F" w:rsidP="00342ADD">
      <w:pPr>
        <w:tabs>
          <w:tab w:val="left" w:pos="726"/>
        </w:tabs>
      </w:pPr>
      <w:r w:rsidRPr="00342ADD">
        <w:t>Таким</w:t>
      </w:r>
      <w:r w:rsidR="00342ADD" w:rsidRPr="00342ADD">
        <w:t xml:space="preserve"> </w:t>
      </w:r>
      <w:r w:rsidRPr="00342ADD">
        <w:t>образом,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сказать,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анализируемое</w:t>
      </w:r>
      <w:r w:rsidR="00342ADD" w:rsidRPr="00342ADD">
        <w:t xml:space="preserve"> </w:t>
      </w:r>
      <w:r w:rsidRPr="00342ADD">
        <w:t>предприятие,</w:t>
      </w:r>
      <w:r w:rsidR="00342ADD" w:rsidRPr="00342ADD">
        <w:t xml:space="preserve"> </w:t>
      </w:r>
      <w:r w:rsidRPr="00342ADD">
        <w:t>несмотря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некоторое</w:t>
      </w:r>
      <w:r w:rsidR="00342ADD" w:rsidRPr="00342ADD">
        <w:t xml:space="preserve"> </w:t>
      </w:r>
      <w:r w:rsidRPr="00342ADD">
        <w:t>ухудшение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из-за</w:t>
      </w:r>
      <w:r w:rsidR="00342ADD" w:rsidRPr="00342ADD">
        <w:t xml:space="preserve"> </w:t>
      </w:r>
      <w:r w:rsidRPr="00342ADD">
        <w:t>увеличения</w:t>
      </w:r>
      <w:r w:rsidR="00342ADD" w:rsidRPr="00342ADD">
        <w:t xml:space="preserve"> </w:t>
      </w:r>
      <w:r w:rsidRPr="00342ADD">
        <w:t>доли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обладает</w:t>
      </w:r>
      <w:r w:rsidR="00342ADD" w:rsidRPr="00342ADD">
        <w:t xml:space="preserve"> </w:t>
      </w:r>
      <w:r w:rsidR="00B26679" w:rsidRPr="00342ADD">
        <w:t>общей</w:t>
      </w:r>
      <w:r w:rsidR="00342ADD" w:rsidRPr="00342ADD">
        <w:t xml:space="preserve"> </w:t>
      </w:r>
      <w:r w:rsidR="00B26679" w:rsidRPr="00342ADD">
        <w:t>финансовой</w:t>
      </w:r>
      <w:r w:rsidR="00342ADD" w:rsidRPr="00342ADD">
        <w:t xml:space="preserve"> </w:t>
      </w:r>
      <w:r w:rsidR="00B26679" w:rsidRPr="00342ADD">
        <w:t>устойчивостью</w:t>
      </w:r>
      <w:r w:rsidR="00342ADD" w:rsidRPr="00342ADD">
        <w:t>.</w:t>
      </w:r>
    </w:p>
    <w:p w:rsidR="00342ADD" w:rsidRPr="00342ADD" w:rsidRDefault="00DD6F4F" w:rsidP="00342ADD">
      <w:pPr>
        <w:tabs>
          <w:tab w:val="left" w:pos="726"/>
        </w:tabs>
      </w:pPr>
      <w:r w:rsidRPr="00342ADD">
        <w:t>Важнейшим</w:t>
      </w:r>
      <w:r w:rsidR="00342ADD" w:rsidRPr="00342ADD">
        <w:t xml:space="preserve"> </w:t>
      </w:r>
      <w:r w:rsidRPr="00342ADD">
        <w:t>этапом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определение</w:t>
      </w:r>
      <w:r w:rsidR="00342ADD" w:rsidRPr="00342ADD">
        <w:t xml:space="preserve"> </w:t>
      </w:r>
      <w:r w:rsidRPr="00342ADD">
        <w:t>наличия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сохранности</w:t>
      </w:r>
      <w:r w:rsidR="00342ADD" w:rsidRPr="00342ADD">
        <w:t xml:space="preserve">. </w:t>
      </w:r>
      <w:r w:rsidRPr="00342ADD">
        <w:t>Собственные</w:t>
      </w:r>
      <w:r w:rsidR="00342ADD" w:rsidRPr="00342ADD">
        <w:t xml:space="preserve"> </w:t>
      </w:r>
      <w:r w:rsidRPr="00342ADD">
        <w:t>оборотные</w:t>
      </w:r>
      <w:r w:rsidR="00342ADD" w:rsidRPr="00342ADD">
        <w:t xml:space="preserve"> </w:t>
      </w:r>
      <w:r w:rsidRPr="00342ADD">
        <w:t>средства</w:t>
      </w:r>
      <w:r w:rsidR="00342ADD">
        <w:t xml:space="preserve"> (</w:t>
      </w:r>
      <w:r w:rsidRPr="00342ADD">
        <w:t>СОС</w:t>
      </w:r>
      <w:r w:rsidR="00342ADD" w:rsidRPr="00342ADD">
        <w:t xml:space="preserve">) </w:t>
      </w:r>
      <w:r w:rsidRPr="00342ADD">
        <w:t>могут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использованы</w:t>
      </w:r>
      <w:r w:rsidR="00342ADD" w:rsidRPr="00342ADD">
        <w:t xml:space="preserve"> </w:t>
      </w:r>
      <w:r w:rsidRPr="00342ADD">
        <w:t>для</w:t>
      </w:r>
      <w:r w:rsidR="00342ADD" w:rsidRPr="00342ADD">
        <w:t>:</w:t>
      </w:r>
    </w:p>
    <w:p w:rsidR="00342ADD" w:rsidRPr="00342ADD" w:rsidRDefault="00DD6F4F" w:rsidP="00342ADD">
      <w:pPr>
        <w:tabs>
          <w:tab w:val="left" w:pos="726"/>
        </w:tabs>
      </w:pPr>
      <w:r w:rsidRPr="00342ADD">
        <w:t>приобретения</w:t>
      </w:r>
      <w:r w:rsidR="00342ADD" w:rsidRPr="00342ADD">
        <w:t xml:space="preserve"> </w:t>
      </w:r>
      <w:r w:rsidRPr="00342ADD">
        <w:t>материально-производственных</w:t>
      </w:r>
      <w:r w:rsidR="00342ADD" w:rsidRPr="00342ADD">
        <w:t xml:space="preserve"> </w:t>
      </w:r>
      <w:r w:rsidRPr="00342ADD">
        <w:t>запасов</w:t>
      </w:r>
      <w:r w:rsidR="00342ADD" w:rsidRPr="00342ADD">
        <w:t>;</w:t>
      </w:r>
    </w:p>
    <w:p w:rsidR="00342ADD" w:rsidRPr="00342ADD" w:rsidRDefault="00DD6F4F" w:rsidP="00342ADD">
      <w:pPr>
        <w:tabs>
          <w:tab w:val="left" w:pos="726"/>
        </w:tabs>
      </w:pPr>
      <w:r w:rsidRPr="00342ADD">
        <w:lastRenderedPageBreak/>
        <w:t>поддержания</w:t>
      </w:r>
      <w:r w:rsidR="00342ADD" w:rsidRPr="00342ADD">
        <w:t xml:space="preserve"> </w:t>
      </w:r>
      <w:r w:rsidRPr="00342ADD">
        <w:t>незавершенного</w:t>
      </w:r>
      <w:r w:rsidR="00342ADD" w:rsidRPr="00342ADD">
        <w:t xml:space="preserve"> </w:t>
      </w:r>
      <w:r w:rsidRPr="00342ADD">
        <w:t>производства</w:t>
      </w:r>
      <w:r w:rsidR="00342ADD" w:rsidRPr="00342ADD">
        <w:t>;</w:t>
      </w:r>
    </w:p>
    <w:p w:rsidR="00342ADD" w:rsidRPr="00342ADD" w:rsidRDefault="00DD6F4F" w:rsidP="00342ADD">
      <w:pPr>
        <w:tabs>
          <w:tab w:val="left" w:pos="726"/>
        </w:tabs>
      </w:pPr>
      <w:r w:rsidRPr="00342ADD">
        <w:t>осуществления</w:t>
      </w:r>
      <w:r w:rsidR="00342ADD" w:rsidRPr="00342ADD">
        <w:t xml:space="preserve"> </w:t>
      </w:r>
      <w:r w:rsidRPr="00342ADD">
        <w:t>краткосрочных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вложений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ценные</w:t>
      </w:r>
      <w:r w:rsidR="00342ADD" w:rsidRPr="00342ADD">
        <w:t xml:space="preserve"> </w:t>
      </w:r>
      <w:r w:rsidRPr="00342ADD">
        <w:t>бумаги</w:t>
      </w:r>
    </w:p>
    <w:p w:rsidR="00342ADD" w:rsidRPr="00342ADD" w:rsidRDefault="00DD6F4F" w:rsidP="00342ADD">
      <w:pPr>
        <w:tabs>
          <w:tab w:val="left" w:pos="726"/>
        </w:tabs>
      </w:pPr>
      <w:r w:rsidRPr="00342ADD">
        <w:t>на</w:t>
      </w:r>
      <w:r w:rsidR="00342ADD" w:rsidRPr="00342ADD">
        <w:t xml:space="preserve"> </w:t>
      </w:r>
      <w:r w:rsidRPr="00342ADD">
        <w:t>другие</w:t>
      </w:r>
      <w:r w:rsidR="00342ADD" w:rsidRPr="00342ADD">
        <w:t xml:space="preserve"> </w:t>
      </w:r>
      <w:r w:rsidRPr="00342ADD">
        <w:t>цели</w:t>
      </w:r>
      <w:r w:rsidR="00342ADD" w:rsidRPr="00342ADD">
        <w:t xml:space="preserve"> </w:t>
      </w:r>
      <w:r w:rsidRPr="00342ADD">
        <w:t>обеспечения</w:t>
      </w:r>
      <w:r w:rsidR="00342ADD" w:rsidRPr="00342ADD">
        <w:t xml:space="preserve"> </w:t>
      </w:r>
      <w:r w:rsidRPr="00342ADD">
        <w:t>производственно-хозяйственной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коммерческой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>.</w:t>
      </w:r>
    </w:p>
    <w:p w:rsidR="00342ADD" w:rsidRPr="00342ADD" w:rsidRDefault="00DD6F4F" w:rsidP="00342ADD">
      <w:pPr>
        <w:tabs>
          <w:tab w:val="left" w:pos="726"/>
        </w:tabs>
      </w:pPr>
      <w:r w:rsidRPr="00342ADD">
        <w:t>Таким</w:t>
      </w:r>
      <w:r w:rsidR="00342ADD" w:rsidRPr="00342ADD">
        <w:t xml:space="preserve"> </w:t>
      </w:r>
      <w:r w:rsidRPr="00342ADD">
        <w:t>образом,</w:t>
      </w:r>
      <w:r w:rsidR="00342ADD" w:rsidRPr="00342ADD">
        <w:t xml:space="preserve"> </w:t>
      </w:r>
      <w:r w:rsidRPr="00342ADD">
        <w:t>собственные</w:t>
      </w:r>
      <w:r w:rsidR="00342ADD" w:rsidRPr="00342ADD">
        <w:t xml:space="preserve"> </w:t>
      </w:r>
      <w:r w:rsidRPr="00342ADD">
        <w:t>оборотные</w:t>
      </w:r>
      <w:r w:rsidR="00342ADD" w:rsidRPr="00342ADD">
        <w:t xml:space="preserve"> </w:t>
      </w:r>
      <w:r w:rsidRPr="00342ADD">
        <w:t>средства,</w:t>
      </w:r>
      <w:r w:rsidR="00342ADD" w:rsidRPr="00342ADD">
        <w:t xml:space="preserve"> </w:t>
      </w:r>
      <w:r w:rsidRPr="00342ADD">
        <w:t>предназначены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финансирования</w:t>
      </w:r>
      <w:r w:rsidR="00342ADD" w:rsidRPr="00342ADD">
        <w:t xml:space="preserve"> </w:t>
      </w:r>
      <w:r w:rsidRPr="00342ADD">
        <w:t>текущей</w:t>
      </w:r>
      <w:r w:rsidR="00342ADD" w:rsidRPr="00342ADD">
        <w:t xml:space="preserve"> </w:t>
      </w:r>
      <w:r w:rsidRPr="00342ADD">
        <w:t>деятельности,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характеризуют</w:t>
      </w:r>
      <w:r w:rsidR="00342ADD" w:rsidRPr="00342ADD">
        <w:t xml:space="preserve"> </w:t>
      </w:r>
      <w:r w:rsidRPr="00342ADD">
        <w:t>сумму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вложенных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оборотные</w:t>
      </w:r>
      <w:r w:rsidR="00342ADD" w:rsidRPr="00342ADD">
        <w:t xml:space="preserve"> </w:t>
      </w:r>
      <w:r w:rsidRPr="00342ADD">
        <w:t>активы</w:t>
      </w:r>
      <w:r w:rsidR="00342ADD" w:rsidRPr="00342ADD">
        <w:t>.</w:t>
      </w:r>
    </w:p>
    <w:p w:rsidR="00342ADD" w:rsidRPr="00342ADD" w:rsidRDefault="00DD6F4F" w:rsidP="00342ADD">
      <w:pPr>
        <w:tabs>
          <w:tab w:val="left" w:pos="726"/>
        </w:tabs>
      </w:pPr>
      <w:r w:rsidRPr="00342ADD">
        <w:t>Величина</w:t>
      </w:r>
      <w:r w:rsidR="00342ADD" w:rsidRPr="00342ADD">
        <w:t xml:space="preserve"> </w:t>
      </w:r>
      <w:r w:rsidRPr="00342ADD">
        <w:t>СОС</w:t>
      </w:r>
      <w:r w:rsidR="00342ADD" w:rsidRPr="00342ADD">
        <w:t xml:space="preserve"> </w:t>
      </w:r>
      <w:r w:rsidRPr="00342ADD">
        <w:t>определяется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разность</w:t>
      </w:r>
      <w:r w:rsidR="00342ADD" w:rsidRPr="00342ADD">
        <w:t xml:space="preserve"> </w:t>
      </w:r>
      <w:r w:rsidRPr="00342ADD">
        <w:t>между</w:t>
      </w:r>
      <w:r w:rsidR="00342ADD" w:rsidRPr="00342ADD">
        <w:t xml:space="preserve"> </w:t>
      </w:r>
      <w:r w:rsidRPr="00342ADD">
        <w:t>суммой</w:t>
      </w:r>
      <w:r w:rsidR="00342ADD" w:rsidRPr="00342ADD">
        <w:t xml:space="preserve"> </w:t>
      </w:r>
      <w:r w:rsidRPr="00342ADD">
        <w:t>источников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  <w:r w:rsidR="00342ADD">
        <w:t xml:space="preserve"> (</w:t>
      </w:r>
      <w:r w:rsidRPr="00342ADD">
        <w:t>СК</w:t>
      </w:r>
      <w:r w:rsidR="00342ADD" w:rsidRPr="00342ADD">
        <w:t xml:space="preserve">) </w:t>
      </w:r>
      <w:r w:rsidRPr="00342ADD">
        <w:t>и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величиной,</w:t>
      </w:r>
      <w:r w:rsidR="00342ADD" w:rsidRPr="00342ADD">
        <w:t xml:space="preserve"> </w:t>
      </w:r>
      <w:r w:rsidRPr="00342ADD">
        <w:t>которая</w:t>
      </w:r>
      <w:r w:rsidR="00342ADD" w:rsidRPr="00342ADD">
        <w:t xml:space="preserve"> </w:t>
      </w:r>
      <w:r w:rsidRPr="00342ADD">
        <w:t>была</w:t>
      </w:r>
      <w:r w:rsidR="00342ADD" w:rsidRPr="00342ADD">
        <w:t xml:space="preserve"> </w:t>
      </w:r>
      <w:r w:rsidRPr="00342ADD">
        <w:t>направлена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формирование</w:t>
      </w:r>
      <w:r w:rsidR="00342ADD" w:rsidRPr="00342ADD">
        <w:t xml:space="preserve"> </w:t>
      </w:r>
      <w:r w:rsidRPr="00342ADD">
        <w:t>внеоборотных</w:t>
      </w:r>
      <w:r w:rsidR="00342ADD" w:rsidRPr="00342ADD">
        <w:t xml:space="preserve"> </w:t>
      </w:r>
      <w:r w:rsidRPr="00342ADD">
        <w:t>активов</w:t>
      </w:r>
      <w:r w:rsidR="00342ADD" w:rsidRPr="00342ADD">
        <w:t>:</w:t>
      </w:r>
    </w:p>
    <w:p w:rsidR="004F03F4" w:rsidRDefault="004F03F4" w:rsidP="00342ADD">
      <w:pPr>
        <w:tabs>
          <w:tab w:val="left" w:pos="726"/>
        </w:tabs>
        <w:rPr>
          <w:b/>
        </w:rPr>
      </w:pPr>
    </w:p>
    <w:p w:rsidR="00DD6F4F" w:rsidRDefault="00DD6F4F" w:rsidP="00342ADD">
      <w:pPr>
        <w:tabs>
          <w:tab w:val="left" w:pos="726"/>
        </w:tabs>
      </w:pPr>
      <w:r w:rsidRPr="00342ADD">
        <w:rPr>
          <w:b/>
        </w:rPr>
        <w:t>СОС=СК-ВА</w:t>
      </w:r>
      <w:r w:rsidRPr="00342ADD">
        <w:t>,</w:t>
      </w:r>
    </w:p>
    <w:p w:rsidR="004F03F4" w:rsidRPr="00342ADD" w:rsidRDefault="004F03F4" w:rsidP="00342ADD">
      <w:pPr>
        <w:tabs>
          <w:tab w:val="left" w:pos="726"/>
        </w:tabs>
      </w:pPr>
    </w:p>
    <w:p w:rsidR="00342ADD" w:rsidRPr="00342ADD" w:rsidRDefault="00DD6F4F" w:rsidP="00342ADD">
      <w:pPr>
        <w:tabs>
          <w:tab w:val="left" w:pos="726"/>
        </w:tabs>
      </w:pPr>
      <w:r w:rsidRPr="00342ADD">
        <w:t>где</w:t>
      </w:r>
      <w:r w:rsidR="00342ADD" w:rsidRPr="00342ADD">
        <w:t xml:space="preserve"> </w:t>
      </w:r>
      <w:r w:rsidRPr="00342ADD">
        <w:t>ВА</w:t>
      </w:r>
      <w:r w:rsidR="00342ADD" w:rsidRPr="00342ADD">
        <w:t xml:space="preserve"> - </w:t>
      </w:r>
      <w:r w:rsidRPr="00342ADD">
        <w:t>стоимость</w:t>
      </w:r>
      <w:r w:rsidR="00342ADD" w:rsidRPr="00342ADD">
        <w:t xml:space="preserve"> </w:t>
      </w:r>
      <w:r w:rsidRPr="00342ADD">
        <w:t>внеоборотных</w:t>
      </w:r>
      <w:r w:rsidR="00342ADD" w:rsidRPr="00342ADD">
        <w:t xml:space="preserve"> </w:t>
      </w:r>
      <w:r w:rsidRPr="00342ADD">
        <w:t>активов</w:t>
      </w:r>
      <w:r w:rsidR="00342ADD">
        <w:t xml:space="preserve"> (</w:t>
      </w:r>
      <w:r w:rsidRPr="00342ADD">
        <w:t>итог</w:t>
      </w:r>
      <w:r w:rsidR="00342ADD" w:rsidRPr="00342ADD">
        <w:t xml:space="preserve"> </w:t>
      </w:r>
      <w:r w:rsidRPr="00342ADD">
        <w:t>1</w:t>
      </w:r>
      <w:r w:rsidR="00342ADD" w:rsidRPr="00342ADD">
        <w:t xml:space="preserve"> </w:t>
      </w:r>
      <w:r w:rsidRPr="00342ADD">
        <w:t>раздела</w:t>
      </w:r>
      <w:r w:rsidR="00342ADD" w:rsidRPr="00342ADD">
        <w:t xml:space="preserve"> </w:t>
      </w:r>
      <w:r w:rsidRPr="00342ADD">
        <w:t>актива</w:t>
      </w:r>
      <w:r w:rsidR="00342ADD" w:rsidRPr="00342ADD">
        <w:t xml:space="preserve"> </w:t>
      </w:r>
      <w:r w:rsidRPr="00342ADD">
        <w:t>баланса</w:t>
      </w:r>
      <w:r w:rsidR="00342ADD" w:rsidRPr="00342ADD">
        <w:t>).</w:t>
      </w:r>
    </w:p>
    <w:p w:rsidR="00342ADD" w:rsidRPr="00342ADD" w:rsidRDefault="00DD6F4F" w:rsidP="00342ADD">
      <w:pPr>
        <w:tabs>
          <w:tab w:val="left" w:pos="726"/>
        </w:tabs>
      </w:pPr>
      <w:r w:rsidRPr="00342ADD">
        <w:t>Расчет</w:t>
      </w:r>
      <w:r w:rsidR="00342ADD" w:rsidRPr="00342ADD">
        <w:t xml:space="preserve"> </w:t>
      </w:r>
      <w:r w:rsidRPr="00342ADD">
        <w:t>наличия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у</w:t>
      </w:r>
      <w:r w:rsidR="00342ADD" w:rsidRPr="00342ADD">
        <w:t xml:space="preserve"> </w:t>
      </w:r>
      <w:r w:rsidR="00CB23BC" w:rsidRPr="00342ADD">
        <w:t>ООО</w:t>
      </w:r>
      <w:r w:rsidR="00342ADD">
        <w:t xml:space="preserve"> "</w:t>
      </w:r>
      <w:r w:rsidR="00CB23BC" w:rsidRPr="00342ADD">
        <w:t>СП</w:t>
      </w:r>
      <w:r w:rsidR="00342ADD">
        <w:t xml:space="preserve">" </w:t>
      </w:r>
      <w:r w:rsidRPr="00342ADD">
        <w:t>представлен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таблице</w:t>
      </w:r>
      <w:r w:rsidR="00342ADD" w:rsidRPr="00342ADD">
        <w:t xml:space="preserve"> </w:t>
      </w:r>
      <w:r w:rsidR="00CB23BC" w:rsidRPr="00342ADD">
        <w:t>2</w:t>
      </w:r>
      <w:r w:rsidR="00342ADD">
        <w:t>.3.2</w:t>
      </w:r>
      <w:r w:rsidR="00342ADD" w:rsidRPr="00342ADD">
        <w:t>.</w:t>
      </w:r>
    </w:p>
    <w:p w:rsidR="004F03F4" w:rsidRDefault="004F03F4" w:rsidP="00342ADD">
      <w:pPr>
        <w:tabs>
          <w:tab w:val="left" w:pos="726"/>
        </w:tabs>
      </w:pPr>
    </w:p>
    <w:p w:rsidR="00DD6F4F" w:rsidRPr="00342ADD" w:rsidRDefault="00DD6F4F" w:rsidP="00342ADD">
      <w:pPr>
        <w:tabs>
          <w:tab w:val="left" w:pos="726"/>
        </w:tabs>
      </w:pPr>
      <w:r w:rsidRPr="00342ADD">
        <w:t>Таблица</w:t>
      </w:r>
      <w:r w:rsidR="00342ADD" w:rsidRPr="00342ADD">
        <w:t xml:space="preserve"> </w:t>
      </w:r>
      <w:r w:rsidR="00CB23BC" w:rsidRPr="00342ADD">
        <w:t>2</w:t>
      </w:r>
      <w:r w:rsidR="00342ADD">
        <w:t>.3.2</w:t>
      </w:r>
    </w:p>
    <w:p w:rsidR="00480E9B" w:rsidRPr="00342ADD" w:rsidRDefault="00DD6F4F" w:rsidP="00342ADD">
      <w:pPr>
        <w:tabs>
          <w:tab w:val="left" w:pos="726"/>
        </w:tabs>
      </w:pPr>
      <w:r w:rsidRPr="00342ADD">
        <w:t>Расчет</w:t>
      </w:r>
      <w:r w:rsidR="00342ADD" w:rsidRPr="00342ADD">
        <w:t xml:space="preserve"> </w:t>
      </w:r>
      <w:r w:rsidRPr="00342ADD">
        <w:t>наличи</w:t>
      </w:r>
      <w:r w:rsidR="00CB23BC" w:rsidRPr="00342ADD">
        <w:t>я</w:t>
      </w:r>
      <w:r w:rsidR="00342ADD" w:rsidRPr="00342ADD">
        <w:t xml:space="preserve"> </w:t>
      </w:r>
      <w:r w:rsidR="00CB23BC" w:rsidRPr="00342ADD">
        <w:t>собственных</w:t>
      </w:r>
      <w:r w:rsidR="00342ADD" w:rsidRPr="00342ADD">
        <w:t xml:space="preserve"> </w:t>
      </w:r>
      <w:r w:rsidR="00CB23BC" w:rsidRPr="00342ADD">
        <w:t>оборотных</w:t>
      </w:r>
      <w:r w:rsidR="00342ADD" w:rsidRPr="00342ADD">
        <w:t xml:space="preserve"> </w:t>
      </w:r>
      <w:r w:rsidR="00CB23BC" w:rsidRPr="00342ADD">
        <w:t>средств</w:t>
      </w:r>
    </w:p>
    <w:tbl>
      <w:tblPr>
        <w:tblStyle w:val="13"/>
        <w:tblW w:w="4750" w:type="pct"/>
        <w:tblLayout w:type="fixed"/>
        <w:tblLook w:val="01E0" w:firstRow="1" w:lastRow="1" w:firstColumn="1" w:lastColumn="1" w:noHBand="0" w:noVBand="0"/>
      </w:tblPr>
      <w:tblGrid>
        <w:gridCol w:w="1955"/>
        <w:gridCol w:w="1102"/>
        <w:gridCol w:w="1092"/>
        <w:gridCol w:w="1102"/>
        <w:gridCol w:w="824"/>
        <w:gridCol w:w="953"/>
        <w:gridCol w:w="1092"/>
        <w:gridCol w:w="972"/>
      </w:tblGrid>
      <w:tr w:rsidR="00EA305F" w:rsidRPr="00342ADD" w:rsidTr="004F03F4">
        <w:trPr>
          <w:trHeight w:hRule="exact" w:val="509"/>
        </w:trPr>
        <w:tc>
          <w:tcPr>
            <w:tcW w:w="2016" w:type="dxa"/>
            <w:vMerge w:val="restart"/>
          </w:tcPr>
          <w:p w:rsidR="00EA305F" w:rsidRPr="00342ADD" w:rsidRDefault="00EA305F" w:rsidP="004F03F4">
            <w:pPr>
              <w:pStyle w:val="af9"/>
            </w:pPr>
            <w:r w:rsidRPr="00342ADD">
              <w:t>Показатель</w:t>
            </w:r>
          </w:p>
        </w:tc>
        <w:tc>
          <w:tcPr>
            <w:tcW w:w="1133" w:type="dxa"/>
            <w:vMerge w:val="restart"/>
          </w:tcPr>
          <w:p w:rsidR="00EA305F" w:rsidRPr="00342ADD" w:rsidRDefault="00FB1E8C" w:rsidP="004F03F4">
            <w:pPr>
              <w:pStyle w:val="af9"/>
            </w:pPr>
            <w:r w:rsidRPr="00342ADD">
              <w:t>2009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т</w:t>
            </w:r>
            <w:r w:rsidR="00342ADD" w:rsidRPr="00342ADD">
              <w:t xml:space="preserve">. </w:t>
            </w:r>
            <w:r w:rsidRPr="00342ADD">
              <w:t>р</w:t>
            </w:r>
            <w:r w:rsidR="00342ADD" w:rsidRPr="00342ADD">
              <w:t xml:space="preserve">. </w:t>
            </w:r>
            <w:r w:rsidRPr="00342ADD">
              <w:t>/%</w:t>
            </w:r>
          </w:p>
        </w:tc>
        <w:tc>
          <w:tcPr>
            <w:tcW w:w="1123" w:type="dxa"/>
            <w:vMerge w:val="restart"/>
          </w:tcPr>
          <w:p w:rsidR="00EA305F" w:rsidRPr="00342ADD" w:rsidRDefault="00FB1E8C" w:rsidP="004F03F4">
            <w:pPr>
              <w:pStyle w:val="af9"/>
            </w:pPr>
            <w:r w:rsidRPr="00342ADD">
              <w:t>2010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т</w:t>
            </w:r>
            <w:r w:rsidR="00342ADD" w:rsidRPr="00342ADD">
              <w:t xml:space="preserve">. </w:t>
            </w:r>
            <w:r w:rsidRPr="00342ADD">
              <w:t>р</w:t>
            </w:r>
            <w:r w:rsidR="00342ADD" w:rsidRPr="00342ADD">
              <w:t xml:space="preserve">. </w:t>
            </w:r>
            <w:r w:rsidRPr="00342ADD">
              <w:t>/%</w:t>
            </w:r>
          </w:p>
        </w:tc>
        <w:tc>
          <w:tcPr>
            <w:tcW w:w="1133" w:type="dxa"/>
            <w:vMerge w:val="restart"/>
          </w:tcPr>
          <w:p w:rsidR="00EA305F" w:rsidRPr="00342ADD" w:rsidRDefault="00FB1E8C" w:rsidP="004F03F4">
            <w:pPr>
              <w:pStyle w:val="af9"/>
            </w:pPr>
            <w:r w:rsidRPr="00342ADD">
              <w:t>2011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т</w:t>
            </w:r>
            <w:r w:rsidR="00342ADD" w:rsidRPr="00342ADD">
              <w:t xml:space="preserve">. </w:t>
            </w:r>
            <w:r w:rsidRPr="00342ADD">
              <w:t>р</w:t>
            </w:r>
            <w:r w:rsidR="00342ADD" w:rsidRPr="00342ADD">
              <w:t xml:space="preserve">. </w:t>
            </w:r>
            <w:r w:rsidRPr="00342ADD">
              <w:t>/%</w:t>
            </w:r>
          </w:p>
        </w:tc>
        <w:tc>
          <w:tcPr>
            <w:tcW w:w="3945" w:type="dxa"/>
            <w:gridSpan w:val="4"/>
          </w:tcPr>
          <w:p w:rsidR="00EA305F" w:rsidRPr="00342ADD" w:rsidRDefault="00EA305F" w:rsidP="004F03F4">
            <w:pPr>
              <w:pStyle w:val="af9"/>
            </w:pPr>
            <w:r w:rsidRPr="00342ADD">
              <w:t>Изменение</w:t>
            </w:r>
            <w:r w:rsidR="00342ADD" w:rsidRPr="00342ADD">
              <w:t xml:space="preserve"> </w:t>
            </w:r>
            <w:r w:rsidRPr="00342ADD">
              <w:t>за</w:t>
            </w:r>
            <w:r w:rsidR="00342ADD" w:rsidRPr="00342ADD">
              <w:t xml:space="preserve"> </w:t>
            </w:r>
            <w:r w:rsidRPr="00342ADD">
              <w:t>период</w:t>
            </w:r>
          </w:p>
        </w:tc>
      </w:tr>
      <w:tr w:rsidR="00EA305F" w:rsidRPr="00342ADD" w:rsidTr="004F03F4">
        <w:trPr>
          <w:trHeight w:hRule="exact" w:val="490"/>
        </w:trPr>
        <w:tc>
          <w:tcPr>
            <w:tcW w:w="2016" w:type="dxa"/>
            <w:vMerge/>
          </w:tcPr>
          <w:p w:rsidR="00EA305F" w:rsidRPr="00342ADD" w:rsidRDefault="00EA305F" w:rsidP="004F03F4">
            <w:pPr>
              <w:pStyle w:val="af9"/>
            </w:pPr>
          </w:p>
        </w:tc>
        <w:tc>
          <w:tcPr>
            <w:tcW w:w="1133" w:type="dxa"/>
            <w:vMerge/>
          </w:tcPr>
          <w:p w:rsidR="00EA305F" w:rsidRPr="00342ADD" w:rsidRDefault="00EA305F" w:rsidP="004F03F4">
            <w:pPr>
              <w:pStyle w:val="af9"/>
            </w:pPr>
          </w:p>
        </w:tc>
        <w:tc>
          <w:tcPr>
            <w:tcW w:w="1123" w:type="dxa"/>
            <w:vMerge/>
          </w:tcPr>
          <w:p w:rsidR="00EA305F" w:rsidRPr="00342ADD" w:rsidRDefault="00EA305F" w:rsidP="004F03F4">
            <w:pPr>
              <w:pStyle w:val="af9"/>
            </w:pPr>
          </w:p>
        </w:tc>
        <w:tc>
          <w:tcPr>
            <w:tcW w:w="1133" w:type="dxa"/>
            <w:vMerge/>
          </w:tcPr>
          <w:p w:rsidR="00EA305F" w:rsidRPr="00342ADD" w:rsidRDefault="00EA305F" w:rsidP="004F03F4">
            <w:pPr>
              <w:pStyle w:val="af9"/>
            </w:pPr>
          </w:p>
        </w:tc>
        <w:tc>
          <w:tcPr>
            <w:tcW w:w="1824" w:type="dxa"/>
            <w:gridSpan w:val="2"/>
          </w:tcPr>
          <w:p w:rsidR="00EA305F" w:rsidRPr="00342ADD" w:rsidRDefault="00FB1E8C" w:rsidP="004F03F4">
            <w:pPr>
              <w:pStyle w:val="af9"/>
            </w:pPr>
            <w:r w:rsidRPr="00342ADD">
              <w:t>2010</w:t>
            </w:r>
            <w:r w:rsidR="00994285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2121" w:type="dxa"/>
            <w:gridSpan w:val="2"/>
          </w:tcPr>
          <w:p w:rsidR="00EA305F" w:rsidRPr="00342ADD" w:rsidRDefault="00FB1E8C" w:rsidP="004F03F4">
            <w:pPr>
              <w:pStyle w:val="af9"/>
            </w:pPr>
            <w:r w:rsidRPr="00342ADD">
              <w:t>2011</w:t>
            </w:r>
            <w:r w:rsidR="00994285" w:rsidRPr="00342ADD">
              <w:t>г</w:t>
            </w:r>
            <w:r w:rsidR="00342ADD" w:rsidRPr="00342ADD">
              <w:t xml:space="preserve">. </w:t>
            </w:r>
          </w:p>
        </w:tc>
      </w:tr>
      <w:tr w:rsidR="00EA305F" w:rsidRPr="00342ADD" w:rsidTr="004F03F4">
        <w:trPr>
          <w:trHeight w:val="1250"/>
        </w:trPr>
        <w:tc>
          <w:tcPr>
            <w:tcW w:w="2016" w:type="dxa"/>
            <w:vMerge/>
          </w:tcPr>
          <w:p w:rsidR="00EA305F" w:rsidRPr="00342ADD" w:rsidRDefault="00EA305F" w:rsidP="004F03F4">
            <w:pPr>
              <w:pStyle w:val="af9"/>
            </w:pPr>
          </w:p>
        </w:tc>
        <w:tc>
          <w:tcPr>
            <w:tcW w:w="1133" w:type="dxa"/>
            <w:vMerge/>
          </w:tcPr>
          <w:p w:rsidR="00EA305F" w:rsidRPr="00342ADD" w:rsidRDefault="00EA305F" w:rsidP="004F03F4">
            <w:pPr>
              <w:pStyle w:val="af9"/>
            </w:pPr>
          </w:p>
        </w:tc>
        <w:tc>
          <w:tcPr>
            <w:tcW w:w="1123" w:type="dxa"/>
            <w:vMerge/>
          </w:tcPr>
          <w:p w:rsidR="00EA305F" w:rsidRPr="00342ADD" w:rsidRDefault="00EA305F" w:rsidP="004F03F4">
            <w:pPr>
              <w:pStyle w:val="af9"/>
            </w:pPr>
          </w:p>
        </w:tc>
        <w:tc>
          <w:tcPr>
            <w:tcW w:w="1133" w:type="dxa"/>
            <w:vMerge/>
          </w:tcPr>
          <w:p w:rsidR="00EA305F" w:rsidRPr="00342ADD" w:rsidRDefault="00EA305F" w:rsidP="004F03F4">
            <w:pPr>
              <w:pStyle w:val="af9"/>
            </w:pPr>
          </w:p>
        </w:tc>
        <w:tc>
          <w:tcPr>
            <w:tcW w:w="845" w:type="dxa"/>
          </w:tcPr>
          <w:p w:rsidR="00EA305F" w:rsidRPr="00342ADD" w:rsidRDefault="00EA305F" w:rsidP="004F03F4">
            <w:pPr>
              <w:pStyle w:val="af9"/>
            </w:pPr>
            <w:r w:rsidRPr="00342ADD">
              <w:t>Т</w:t>
            </w:r>
            <w:r w:rsidR="00342ADD" w:rsidRPr="00342ADD">
              <w:t xml:space="preserve">. </w:t>
            </w:r>
            <w:r w:rsidRPr="00342ADD">
              <w:t>р</w:t>
            </w:r>
            <w:r w:rsidR="00342ADD" w:rsidRPr="00342ADD">
              <w:t xml:space="preserve">. </w:t>
            </w:r>
          </w:p>
        </w:tc>
        <w:tc>
          <w:tcPr>
            <w:tcW w:w="979" w:type="dxa"/>
          </w:tcPr>
          <w:p w:rsidR="00EA305F" w:rsidRPr="00342ADD" w:rsidRDefault="00EA305F" w:rsidP="004F03F4">
            <w:pPr>
              <w:pStyle w:val="af9"/>
            </w:pPr>
            <w:r w:rsidRPr="00342ADD">
              <w:t>%к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началу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периода</w:t>
            </w:r>
          </w:p>
        </w:tc>
        <w:tc>
          <w:tcPr>
            <w:tcW w:w="1123" w:type="dxa"/>
          </w:tcPr>
          <w:p w:rsidR="00EA305F" w:rsidRPr="00342ADD" w:rsidRDefault="00EA305F" w:rsidP="004F03F4">
            <w:pPr>
              <w:pStyle w:val="af9"/>
            </w:pPr>
            <w:r w:rsidRPr="00342ADD">
              <w:t>Т</w:t>
            </w:r>
            <w:r w:rsidR="00342ADD" w:rsidRPr="00342ADD">
              <w:t xml:space="preserve">. </w:t>
            </w:r>
            <w:r w:rsidRPr="00342ADD">
              <w:t>р</w:t>
            </w:r>
            <w:r w:rsidR="00342ADD" w:rsidRPr="00342ADD">
              <w:t xml:space="preserve">. </w:t>
            </w:r>
          </w:p>
        </w:tc>
        <w:tc>
          <w:tcPr>
            <w:tcW w:w="998" w:type="dxa"/>
          </w:tcPr>
          <w:p w:rsidR="00EA305F" w:rsidRPr="00342ADD" w:rsidRDefault="00EA305F" w:rsidP="004F03F4">
            <w:pPr>
              <w:pStyle w:val="af9"/>
            </w:pPr>
            <w:r w:rsidRPr="00342ADD">
              <w:t>%к</w:t>
            </w:r>
            <w:r w:rsidR="00342ADD" w:rsidRPr="00342ADD">
              <w:t xml:space="preserve"> </w:t>
            </w:r>
            <w:r w:rsidRPr="00342ADD">
              <w:t>началу</w:t>
            </w:r>
            <w:r w:rsidR="00342ADD" w:rsidRPr="00342ADD">
              <w:t xml:space="preserve"> </w:t>
            </w:r>
            <w:r w:rsidRPr="00342ADD">
              <w:t>периода</w:t>
            </w:r>
          </w:p>
        </w:tc>
      </w:tr>
      <w:tr w:rsidR="00EA305F" w:rsidRPr="00342ADD" w:rsidTr="004F03F4">
        <w:trPr>
          <w:trHeight w:val="794"/>
        </w:trPr>
        <w:tc>
          <w:tcPr>
            <w:tcW w:w="2016" w:type="dxa"/>
          </w:tcPr>
          <w:p w:rsidR="00EA305F" w:rsidRPr="00342ADD" w:rsidRDefault="00EA305F" w:rsidP="004F03F4">
            <w:pPr>
              <w:pStyle w:val="af9"/>
            </w:pPr>
            <w:r w:rsidRPr="00342ADD">
              <w:t>1</w:t>
            </w:r>
            <w:r w:rsidR="00342ADD" w:rsidRPr="00342ADD">
              <w:t xml:space="preserve">. </w:t>
            </w:r>
            <w:r w:rsidRPr="00342ADD">
              <w:t>Собственный</w:t>
            </w:r>
          </w:p>
          <w:p w:rsidR="00EA305F" w:rsidRPr="00342ADD" w:rsidRDefault="004F03F4" w:rsidP="004F03F4">
            <w:pPr>
              <w:pStyle w:val="af9"/>
            </w:pPr>
            <w:r w:rsidRPr="00342ADD">
              <w:t>К</w:t>
            </w:r>
            <w:r w:rsidR="00EA305F" w:rsidRPr="00342ADD">
              <w:t>апитал</w:t>
            </w:r>
          </w:p>
        </w:tc>
        <w:tc>
          <w:tcPr>
            <w:tcW w:w="1133" w:type="dxa"/>
          </w:tcPr>
          <w:p w:rsidR="00EA305F" w:rsidRPr="00342ADD" w:rsidRDefault="00EA305F" w:rsidP="004F03F4">
            <w:pPr>
              <w:pStyle w:val="af9"/>
            </w:pPr>
            <w:r w:rsidRPr="00342ADD">
              <w:t>23134/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100</w:t>
            </w:r>
          </w:p>
        </w:tc>
        <w:tc>
          <w:tcPr>
            <w:tcW w:w="1123" w:type="dxa"/>
          </w:tcPr>
          <w:p w:rsidR="00EA305F" w:rsidRPr="00342ADD" w:rsidRDefault="00EA305F" w:rsidP="004F03F4">
            <w:pPr>
              <w:pStyle w:val="af9"/>
            </w:pPr>
            <w:r w:rsidRPr="00342ADD">
              <w:t>27413/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100</w:t>
            </w:r>
          </w:p>
        </w:tc>
        <w:tc>
          <w:tcPr>
            <w:tcW w:w="1133" w:type="dxa"/>
          </w:tcPr>
          <w:p w:rsidR="00EA305F" w:rsidRPr="00342ADD" w:rsidRDefault="00EA305F" w:rsidP="004F03F4">
            <w:pPr>
              <w:pStyle w:val="af9"/>
            </w:pPr>
            <w:r w:rsidRPr="00342ADD">
              <w:t>29124/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100</w:t>
            </w:r>
          </w:p>
        </w:tc>
        <w:tc>
          <w:tcPr>
            <w:tcW w:w="845" w:type="dxa"/>
          </w:tcPr>
          <w:p w:rsidR="00EA305F" w:rsidRPr="00342ADD" w:rsidRDefault="00EA305F" w:rsidP="004F03F4">
            <w:pPr>
              <w:pStyle w:val="af9"/>
            </w:pPr>
            <w:r w:rsidRPr="00342ADD">
              <w:t>4279</w:t>
            </w:r>
          </w:p>
        </w:tc>
        <w:tc>
          <w:tcPr>
            <w:tcW w:w="979" w:type="dxa"/>
          </w:tcPr>
          <w:p w:rsidR="00EA305F" w:rsidRPr="00342ADD" w:rsidRDefault="00EA305F" w:rsidP="004F03F4">
            <w:pPr>
              <w:pStyle w:val="af9"/>
            </w:pPr>
            <w:r w:rsidRPr="00342ADD">
              <w:t>18,5</w:t>
            </w:r>
          </w:p>
        </w:tc>
        <w:tc>
          <w:tcPr>
            <w:tcW w:w="1123" w:type="dxa"/>
          </w:tcPr>
          <w:p w:rsidR="00EA305F" w:rsidRPr="00342ADD" w:rsidRDefault="00EA305F" w:rsidP="004F03F4">
            <w:pPr>
              <w:pStyle w:val="af9"/>
            </w:pPr>
            <w:r w:rsidRPr="00342ADD">
              <w:t>1711</w:t>
            </w:r>
          </w:p>
        </w:tc>
        <w:tc>
          <w:tcPr>
            <w:tcW w:w="998" w:type="dxa"/>
          </w:tcPr>
          <w:p w:rsidR="00EA305F" w:rsidRPr="00342ADD" w:rsidRDefault="00EA305F" w:rsidP="004F03F4">
            <w:pPr>
              <w:pStyle w:val="af9"/>
            </w:pPr>
            <w:r w:rsidRPr="00342ADD">
              <w:t>6,2</w:t>
            </w:r>
          </w:p>
        </w:tc>
      </w:tr>
      <w:tr w:rsidR="00EA305F" w:rsidRPr="00342ADD" w:rsidTr="004F03F4">
        <w:trPr>
          <w:trHeight w:val="794"/>
        </w:trPr>
        <w:tc>
          <w:tcPr>
            <w:tcW w:w="2016" w:type="dxa"/>
          </w:tcPr>
          <w:p w:rsidR="00EA305F" w:rsidRPr="00342ADD" w:rsidRDefault="00EA305F" w:rsidP="004F03F4">
            <w:pPr>
              <w:pStyle w:val="af9"/>
            </w:pPr>
            <w:r w:rsidRPr="00342ADD">
              <w:t>2</w:t>
            </w:r>
            <w:r w:rsidR="00342ADD" w:rsidRPr="00342ADD">
              <w:t xml:space="preserve">. </w:t>
            </w:r>
            <w:r w:rsidRPr="00342ADD">
              <w:t>Внеоборотные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активы</w:t>
            </w:r>
          </w:p>
        </w:tc>
        <w:tc>
          <w:tcPr>
            <w:tcW w:w="1133" w:type="dxa"/>
          </w:tcPr>
          <w:p w:rsidR="00EA305F" w:rsidRPr="00342ADD" w:rsidRDefault="00EA305F" w:rsidP="004F03F4">
            <w:pPr>
              <w:pStyle w:val="af9"/>
            </w:pPr>
            <w:r w:rsidRPr="00342ADD">
              <w:t>21449/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92,7</w:t>
            </w:r>
          </w:p>
        </w:tc>
        <w:tc>
          <w:tcPr>
            <w:tcW w:w="1123" w:type="dxa"/>
          </w:tcPr>
          <w:p w:rsidR="00EA305F" w:rsidRPr="00342ADD" w:rsidRDefault="00EA305F" w:rsidP="004F03F4">
            <w:pPr>
              <w:pStyle w:val="af9"/>
            </w:pPr>
            <w:r w:rsidRPr="00342ADD">
              <w:t>24306/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88,6</w:t>
            </w:r>
          </w:p>
        </w:tc>
        <w:tc>
          <w:tcPr>
            <w:tcW w:w="1133" w:type="dxa"/>
          </w:tcPr>
          <w:p w:rsidR="00EA305F" w:rsidRPr="00342ADD" w:rsidRDefault="00EA305F" w:rsidP="004F03F4">
            <w:pPr>
              <w:pStyle w:val="af9"/>
            </w:pPr>
            <w:r w:rsidRPr="00342ADD">
              <w:t>28379/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97,4</w:t>
            </w:r>
          </w:p>
        </w:tc>
        <w:tc>
          <w:tcPr>
            <w:tcW w:w="845" w:type="dxa"/>
          </w:tcPr>
          <w:p w:rsidR="00EA305F" w:rsidRPr="00342ADD" w:rsidRDefault="00EA305F" w:rsidP="004F03F4">
            <w:pPr>
              <w:pStyle w:val="af9"/>
            </w:pPr>
            <w:r w:rsidRPr="00342ADD">
              <w:t>2857</w:t>
            </w:r>
          </w:p>
        </w:tc>
        <w:tc>
          <w:tcPr>
            <w:tcW w:w="979" w:type="dxa"/>
          </w:tcPr>
          <w:p w:rsidR="00EA305F" w:rsidRPr="00342ADD" w:rsidRDefault="00EA305F" w:rsidP="004F03F4">
            <w:pPr>
              <w:pStyle w:val="af9"/>
            </w:pPr>
            <w:r w:rsidRPr="00342ADD">
              <w:t>13,3</w:t>
            </w:r>
          </w:p>
        </w:tc>
        <w:tc>
          <w:tcPr>
            <w:tcW w:w="1123" w:type="dxa"/>
          </w:tcPr>
          <w:p w:rsidR="00EA305F" w:rsidRPr="00342ADD" w:rsidRDefault="00EA305F" w:rsidP="004F03F4">
            <w:pPr>
              <w:pStyle w:val="af9"/>
            </w:pPr>
            <w:r w:rsidRPr="00342ADD">
              <w:t>4073</w:t>
            </w:r>
          </w:p>
        </w:tc>
        <w:tc>
          <w:tcPr>
            <w:tcW w:w="998" w:type="dxa"/>
          </w:tcPr>
          <w:p w:rsidR="00EA305F" w:rsidRPr="00342ADD" w:rsidRDefault="00EA305F" w:rsidP="004F03F4">
            <w:pPr>
              <w:pStyle w:val="af9"/>
            </w:pPr>
            <w:r w:rsidRPr="00342ADD">
              <w:t>16,7</w:t>
            </w:r>
          </w:p>
        </w:tc>
      </w:tr>
      <w:tr w:rsidR="00EA305F" w:rsidRPr="00342ADD" w:rsidTr="004F03F4">
        <w:trPr>
          <w:trHeight w:val="1300"/>
        </w:trPr>
        <w:tc>
          <w:tcPr>
            <w:tcW w:w="2016" w:type="dxa"/>
          </w:tcPr>
          <w:p w:rsidR="00EA305F" w:rsidRPr="00342ADD" w:rsidRDefault="00EA305F" w:rsidP="004F03F4">
            <w:pPr>
              <w:pStyle w:val="af9"/>
            </w:pPr>
            <w:r w:rsidRPr="00342ADD">
              <w:lastRenderedPageBreak/>
              <w:t>3</w:t>
            </w:r>
            <w:r w:rsidR="00342ADD" w:rsidRPr="00342ADD">
              <w:t xml:space="preserve">. </w:t>
            </w:r>
            <w:r w:rsidRPr="00342ADD">
              <w:t>Собственные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оборотные</w:t>
            </w:r>
          </w:p>
          <w:p w:rsidR="00342ADD" w:rsidRDefault="00EA305F" w:rsidP="004F03F4">
            <w:pPr>
              <w:pStyle w:val="af9"/>
            </w:pPr>
            <w:r w:rsidRPr="00342ADD">
              <w:t>средства</w:t>
            </w:r>
            <w:r w:rsidR="00342ADD">
              <w:t xml:space="preserve"> (</w:t>
            </w:r>
            <w:r w:rsidRPr="00342ADD">
              <w:t>СОС</w:t>
            </w:r>
            <w:r w:rsidR="00342ADD" w:rsidRPr="00342ADD">
              <w:t>)</w:t>
            </w:r>
          </w:p>
          <w:p w:rsidR="00EA305F" w:rsidRPr="00342ADD" w:rsidRDefault="00342ADD" w:rsidP="004F03F4">
            <w:pPr>
              <w:pStyle w:val="af9"/>
            </w:pPr>
            <w:r>
              <w:t>(</w:t>
            </w:r>
            <w:r w:rsidR="00EA305F" w:rsidRPr="00342ADD">
              <w:t>1-2</w:t>
            </w:r>
            <w:r w:rsidRPr="00342ADD">
              <w:t xml:space="preserve">) </w:t>
            </w:r>
          </w:p>
        </w:tc>
        <w:tc>
          <w:tcPr>
            <w:tcW w:w="1133" w:type="dxa"/>
          </w:tcPr>
          <w:p w:rsidR="00EA305F" w:rsidRPr="00342ADD" w:rsidRDefault="00EA305F" w:rsidP="004F03F4">
            <w:pPr>
              <w:pStyle w:val="af9"/>
            </w:pPr>
            <w:r w:rsidRPr="00342ADD">
              <w:t>1685/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7,3</w:t>
            </w:r>
          </w:p>
        </w:tc>
        <w:tc>
          <w:tcPr>
            <w:tcW w:w="1123" w:type="dxa"/>
          </w:tcPr>
          <w:p w:rsidR="00EA305F" w:rsidRPr="00342ADD" w:rsidRDefault="00EA305F" w:rsidP="004F03F4">
            <w:pPr>
              <w:pStyle w:val="af9"/>
            </w:pPr>
            <w:r w:rsidRPr="00342ADD">
              <w:t>3107/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11,3</w:t>
            </w:r>
          </w:p>
        </w:tc>
        <w:tc>
          <w:tcPr>
            <w:tcW w:w="1133" w:type="dxa"/>
          </w:tcPr>
          <w:p w:rsidR="00EA305F" w:rsidRPr="00342ADD" w:rsidRDefault="00EA305F" w:rsidP="004F03F4">
            <w:pPr>
              <w:pStyle w:val="af9"/>
            </w:pPr>
            <w:r w:rsidRPr="00342ADD">
              <w:t>745/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2,6</w:t>
            </w:r>
          </w:p>
        </w:tc>
        <w:tc>
          <w:tcPr>
            <w:tcW w:w="845" w:type="dxa"/>
          </w:tcPr>
          <w:p w:rsidR="00EA305F" w:rsidRPr="00342ADD" w:rsidRDefault="00EA305F" w:rsidP="004F03F4">
            <w:pPr>
              <w:pStyle w:val="af9"/>
            </w:pPr>
            <w:r w:rsidRPr="00342ADD">
              <w:t>1422</w:t>
            </w:r>
          </w:p>
        </w:tc>
        <w:tc>
          <w:tcPr>
            <w:tcW w:w="979" w:type="dxa"/>
          </w:tcPr>
          <w:p w:rsidR="00EA305F" w:rsidRPr="00342ADD" w:rsidRDefault="00EA305F" w:rsidP="004F03F4">
            <w:pPr>
              <w:pStyle w:val="af9"/>
            </w:pPr>
            <w:r w:rsidRPr="00342ADD">
              <w:t>84,3</w:t>
            </w:r>
          </w:p>
        </w:tc>
        <w:tc>
          <w:tcPr>
            <w:tcW w:w="1123" w:type="dxa"/>
          </w:tcPr>
          <w:p w:rsidR="00EA305F" w:rsidRPr="00342ADD" w:rsidRDefault="00EA305F" w:rsidP="004F03F4">
            <w:pPr>
              <w:pStyle w:val="af9"/>
            </w:pPr>
            <w:r w:rsidRPr="00342ADD">
              <w:t>-2362</w:t>
            </w:r>
          </w:p>
        </w:tc>
        <w:tc>
          <w:tcPr>
            <w:tcW w:w="998" w:type="dxa"/>
          </w:tcPr>
          <w:p w:rsidR="00EA305F" w:rsidRPr="00342ADD" w:rsidRDefault="00EA305F" w:rsidP="004F03F4">
            <w:pPr>
              <w:pStyle w:val="af9"/>
            </w:pPr>
            <w:r w:rsidRPr="00342ADD">
              <w:t>-76</w:t>
            </w:r>
          </w:p>
        </w:tc>
      </w:tr>
    </w:tbl>
    <w:p w:rsidR="004F03F4" w:rsidRDefault="004F03F4" w:rsidP="00342ADD">
      <w:pPr>
        <w:tabs>
          <w:tab w:val="left" w:pos="726"/>
        </w:tabs>
      </w:pPr>
    </w:p>
    <w:p w:rsidR="00342ADD" w:rsidRPr="00342ADD" w:rsidRDefault="00EA305F" w:rsidP="00342ADD">
      <w:pPr>
        <w:tabs>
          <w:tab w:val="left" w:pos="726"/>
        </w:tabs>
      </w:pPr>
      <w:r w:rsidRPr="00342ADD">
        <w:t>Анализируя</w:t>
      </w:r>
      <w:r w:rsidR="00342ADD" w:rsidRPr="00342ADD">
        <w:t xml:space="preserve"> </w:t>
      </w:r>
      <w:r w:rsidRPr="00342ADD">
        <w:t>данные</w:t>
      </w:r>
      <w:r w:rsidR="00342ADD" w:rsidRPr="00342ADD">
        <w:t xml:space="preserve"> </w:t>
      </w:r>
      <w:r w:rsidRPr="00342ADD">
        <w:t>этой</w:t>
      </w:r>
      <w:r w:rsidR="00342ADD" w:rsidRPr="00342ADD">
        <w:t xml:space="preserve"> </w:t>
      </w:r>
      <w:r w:rsidRPr="00342ADD">
        <w:t>таблицы,</w:t>
      </w:r>
      <w:r w:rsidR="00342ADD" w:rsidRPr="00342ADD">
        <w:t xml:space="preserve"> </w:t>
      </w:r>
      <w:r w:rsidRPr="00342ADD">
        <w:t>следует</w:t>
      </w:r>
      <w:r w:rsidR="00342ADD" w:rsidRPr="00342ADD">
        <w:t xml:space="preserve"> </w:t>
      </w:r>
      <w:r w:rsidRPr="00342ADD">
        <w:t>отметить,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наличие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 </w:t>
      </w:r>
      <w:r w:rsidRPr="00342ADD">
        <w:t>увеличилось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1422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 </w:t>
      </w:r>
      <w:r w:rsidRPr="00342ADD">
        <w:t>или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84,3</w:t>
      </w:r>
      <w:r w:rsidR="00342ADD" w:rsidRPr="00342ADD">
        <w:t xml:space="preserve"> </w:t>
      </w:r>
      <w:r w:rsidRPr="00342ADD">
        <w:t>%</w:t>
      </w:r>
      <w:r w:rsidR="00342ADD" w:rsidRPr="00342ADD">
        <w:t xml:space="preserve">. </w:t>
      </w:r>
      <w:r w:rsidRPr="00342ADD">
        <w:t>Удельный</w:t>
      </w:r>
      <w:r w:rsidR="00342ADD" w:rsidRPr="00342ADD">
        <w:t xml:space="preserve"> </w:t>
      </w:r>
      <w:r w:rsidRPr="00342ADD">
        <w:t>вес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увеличился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7,3</w:t>
      </w:r>
      <w:r w:rsidR="00342ADD" w:rsidRPr="00342ADD">
        <w:t xml:space="preserve"> </w:t>
      </w:r>
      <w:r w:rsidRPr="00342ADD">
        <w:t>до</w:t>
      </w:r>
      <w:r w:rsidR="00342ADD" w:rsidRPr="00342ADD">
        <w:t xml:space="preserve"> </w:t>
      </w:r>
      <w:r w:rsidRPr="00342ADD">
        <w:t>11,3</w:t>
      </w:r>
      <w:r w:rsidR="00342ADD" w:rsidRPr="00342ADD">
        <w:t xml:space="preserve"> </w:t>
      </w:r>
      <w:r w:rsidRPr="00342ADD">
        <w:t>%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оптимальном</w:t>
      </w:r>
      <w:r w:rsidR="00342ADD" w:rsidRPr="00342ADD">
        <w:t xml:space="preserve"> </w:t>
      </w:r>
      <w:r w:rsidRPr="00342ADD">
        <w:t>значени</w:t>
      </w:r>
      <w:r w:rsidR="00F86F19" w:rsidRPr="00342ADD">
        <w:t>и</w:t>
      </w:r>
      <w:r w:rsidR="00342ADD" w:rsidRPr="00342ADD">
        <w:t xml:space="preserve"> </w:t>
      </w:r>
      <w:r w:rsidR="00F86F19" w:rsidRPr="00342ADD">
        <w:t>этого</w:t>
      </w:r>
      <w:r w:rsidR="00342ADD" w:rsidRPr="00342ADD">
        <w:t xml:space="preserve"> </w:t>
      </w:r>
      <w:r w:rsidR="00F86F19" w:rsidRPr="00342ADD">
        <w:t>показателя</w:t>
      </w:r>
      <w:r w:rsidR="00342ADD" w:rsidRPr="00342ADD">
        <w:t xml:space="preserve"> </w:t>
      </w:r>
      <w:r w:rsidR="00F86F19" w:rsidRPr="00342ADD">
        <w:t>50-60</w:t>
      </w:r>
      <w:r w:rsidR="00342ADD" w:rsidRPr="00342ADD">
        <w:t xml:space="preserve"> </w:t>
      </w:r>
      <w:r w:rsidR="00F86F19" w:rsidRPr="00342ADD">
        <w:t>%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наблюдалось</w:t>
      </w:r>
      <w:r w:rsidR="00342ADD" w:rsidRPr="00342ADD">
        <w:t xml:space="preserve"> </w:t>
      </w:r>
      <w:r w:rsidRPr="00342ADD">
        <w:t>резкое</w:t>
      </w:r>
      <w:r w:rsidR="00342ADD" w:rsidRPr="00342ADD">
        <w:t xml:space="preserve"> </w:t>
      </w:r>
      <w:r w:rsidRPr="00342ADD">
        <w:t>уменьшение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2362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>.</w:t>
      </w:r>
      <w:r w:rsidR="00342ADD">
        <w:t xml:space="preserve"> (</w:t>
      </w:r>
      <w:r w:rsidRPr="00342ADD">
        <w:t>или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76%</w:t>
      </w:r>
      <w:r w:rsidR="00342ADD" w:rsidRPr="00342ADD">
        <w:t xml:space="preserve">). </w:t>
      </w:r>
      <w:r w:rsidRPr="00342ADD">
        <w:t>Это</w:t>
      </w:r>
      <w:r w:rsidR="00342ADD" w:rsidRPr="00342ADD">
        <w:t xml:space="preserve"> </w:t>
      </w:r>
      <w:r w:rsidRPr="00342ADD">
        <w:t>вызвано</w:t>
      </w:r>
      <w:r w:rsidR="00342ADD" w:rsidRPr="00342ADD">
        <w:t xml:space="preserve"> </w:t>
      </w:r>
      <w:r w:rsidRPr="00342ADD">
        <w:t>уменьшением</w:t>
      </w:r>
      <w:r w:rsidR="00342ADD" w:rsidRPr="00342ADD">
        <w:t xml:space="preserve"> </w:t>
      </w:r>
      <w:r w:rsidRPr="00342ADD">
        <w:t>суммы</w:t>
      </w:r>
      <w:r w:rsidR="00342ADD" w:rsidRPr="00342ADD">
        <w:t xml:space="preserve"> </w:t>
      </w:r>
      <w:r w:rsidRPr="00342ADD">
        <w:t>нераспределенной</w:t>
      </w:r>
      <w:r w:rsidR="00342ADD" w:rsidRPr="00342ADD">
        <w:t xml:space="preserve"> </w:t>
      </w:r>
      <w:r w:rsidRPr="00342ADD">
        <w:t>прибыли</w:t>
      </w:r>
      <w:r w:rsidR="00342ADD" w:rsidRPr="00342ADD">
        <w:t xml:space="preserve">. </w:t>
      </w:r>
      <w:r w:rsidR="001C2A83" w:rsidRPr="00342ADD">
        <w:t>Анализ</w:t>
      </w:r>
      <w:r w:rsidR="00342ADD" w:rsidRPr="00342ADD">
        <w:t xml:space="preserve"> </w:t>
      </w:r>
      <w:r w:rsidR="001C2A83" w:rsidRPr="00342ADD">
        <w:t>этих</w:t>
      </w:r>
      <w:r w:rsidR="00342ADD" w:rsidRPr="00342ADD">
        <w:t xml:space="preserve"> </w:t>
      </w:r>
      <w:r w:rsidR="001C2A83" w:rsidRPr="00342ADD">
        <w:t>показателей</w:t>
      </w:r>
      <w:r w:rsidR="00342ADD" w:rsidRPr="00342ADD">
        <w:t xml:space="preserve"> </w:t>
      </w:r>
      <w:r w:rsidR="001C2A83" w:rsidRPr="00342ADD">
        <w:t>позволяет</w:t>
      </w:r>
      <w:r w:rsidR="00342ADD" w:rsidRPr="00342ADD">
        <w:t xml:space="preserve"> </w:t>
      </w:r>
      <w:r w:rsidR="001C2A83" w:rsidRPr="00342ADD">
        <w:t>сделать</w:t>
      </w:r>
      <w:r w:rsidR="00342ADD" w:rsidRPr="00342ADD">
        <w:t xml:space="preserve"> </w:t>
      </w:r>
      <w:r w:rsidR="001C2A83" w:rsidRPr="00342ADD">
        <w:t>вывод</w:t>
      </w:r>
      <w:r w:rsidR="00342ADD" w:rsidRPr="00342ADD">
        <w:t xml:space="preserve"> </w:t>
      </w:r>
      <w:r w:rsidR="001C2A83" w:rsidRPr="00342ADD">
        <w:t>о</w:t>
      </w:r>
      <w:r w:rsidR="00342ADD" w:rsidRPr="00342ADD">
        <w:t xml:space="preserve"> </w:t>
      </w:r>
      <w:r w:rsidR="001C2A83" w:rsidRPr="00342ADD">
        <w:t>снижении</w:t>
      </w:r>
      <w:r w:rsidR="00342ADD" w:rsidRPr="00342ADD">
        <w:t xml:space="preserve"> </w:t>
      </w:r>
      <w:r w:rsidR="001C2A83" w:rsidRPr="00342ADD">
        <w:t>финансовой</w:t>
      </w:r>
      <w:r w:rsidR="00342ADD" w:rsidRPr="00342ADD">
        <w:t xml:space="preserve"> </w:t>
      </w:r>
      <w:r w:rsidR="001C2A83" w:rsidRPr="00342ADD">
        <w:t>устойчивости</w:t>
      </w:r>
      <w:r w:rsidR="00342ADD" w:rsidRPr="00342ADD">
        <w:t xml:space="preserve"> </w:t>
      </w:r>
      <w:r w:rsidR="001C2A83" w:rsidRPr="00342ADD">
        <w:t>предприятия</w:t>
      </w:r>
      <w:r w:rsidR="00342ADD" w:rsidRPr="00342ADD">
        <w:t xml:space="preserve"> </w:t>
      </w:r>
      <w:r w:rsidR="001C2A83" w:rsidRPr="00342ADD">
        <w:t>в</w:t>
      </w:r>
      <w:r w:rsidR="00342ADD" w:rsidRPr="00342ADD">
        <w:t xml:space="preserve"> </w:t>
      </w:r>
      <w:r w:rsidR="001C2A83" w:rsidRPr="00342ADD">
        <w:t>течение</w:t>
      </w:r>
      <w:r w:rsidR="00342ADD" w:rsidRPr="00342ADD">
        <w:t xml:space="preserve"> </w:t>
      </w:r>
      <w:r w:rsidR="001C2A83" w:rsidRPr="00342ADD">
        <w:t>рассматриваемого</w:t>
      </w:r>
      <w:r w:rsidR="00342ADD" w:rsidRPr="00342ADD">
        <w:t xml:space="preserve"> </w:t>
      </w:r>
      <w:r w:rsidR="001C2A83" w:rsidRPr="00342ADD">
        <w:t>периода</w:t>
      </w:r>
      <w:r w:rsidR="00342ADD" w:rsidRPr="00342ADD">
        <w:t>.</w:t>
      </w:r>
    </w:p>
    <w:p w:rsidR="00342ADD" w:rsidRPr="00342ADD" w:rsidRDefault="00EA305F" w:rsidP="00342ADD">
      <w:pPr>
        <w:tabs>
          <w:tab w:val="left" w:pos="726"/>
        </w:tabs>
      </w:pPr>
      <w:r w:rsidRPr="00342ADD">
        <w:t>Для</w:t>
      </w:r>
      <w:r w:rsidR="00342ADD" w:rsidRPr="00342ADD">
        <w:t xml:space="preserve"> </w:t>
      </w:r>
      <w:r w:rsidRPr="00342ADD">
        <w:t>оценки</w:t>
      </w:r>
      <w:r w:rsidR="00342ADD" w:rsidRPr="00342ADD">
        <w:t xml:space="preserve"> </w:t>
      </w:r>
      <w:r w:rsidRPr="00342ADD">
        <w:t>достаточности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определения</w:t>
      </w:r>
      <w:r w:rsidR="00342ADD" w:rsidRPr="00342ADD">
        <w:t xml:space="preserve"> </w:t>
      </w:r>
      <w:r w:rsidRPr="00342ADD">
        <w:t>зависимости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привлеченных</w:t>
      </w:r>
      <w:r w:rsidR="00342ADD" w:rsidRPr="00342ADD">
        <w:t xml:space="preserve"> </w:t>
      </w:r>
      <w:r w:rsidRPr="00342ADD">
        <w:t>источников</w:t>
      </w:r>
      <w:r w:rsidR="00342ADD" w:rsidRPr="00342ADD">
        <w:t xml:space="preserve"> </w:t>
      </w:r>
      <w:r w:rsidRPr="00342ADD">
        <w:t>рассчитывают</w:t>
      </w:r>
      <w:r w:rsidR="00342ADD" w:rsidRPr="00342ADD">
        <w:t xml:space="preserve"> </w:t>
      </w:r>
      <w:r w:rsidRPr="00342ADD">
        <w:t>относительные</w:t>
      </w:r>
      <w:r w:rsidR="00342ADD" w:rsidRPr="00342ADD">
        <w:t xml:space="preserve"> </w:t>
      </w:r>
      <w:r w:rsidRPr="00342ADD">
        <w:t>коэффициенты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устойчивости,</w:t>
      </w:r>
      <w:r w:rsidR="00342ADD" w:rsidRPr="00342ADD">
        <w:t xml:space="preserve"> </w:t>
      </w:r>
      <w:r w:rsidRPr="00342ADD">
        <w:t>значения</w:t>
      </w:r>
      <w:r w:rsidR="00342ADD" w:rsidRPr="00342ADD">
        <w:t xml:space="preserve"> </w:t>
      </w:r>
      <w:r w:rsidRPr="00342ADD">
        <w:t>которых</w:t>
      </w:r>
      <w:r w:rsidR="00342ADD" w:rsidRPr="00342ADD">
        <w:t xml:space="preserve"> </w:t>
      </w:r>
      <w:r w:rsidRPr="00342ADD">
        <w:t>сравнивают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нормативными</w:t>
      </w:r>
      <w:r w:rsidR="00342ADD" w:rsidRPr="00342ADD">
        <w:t xml:space="preserve"> </w:t>
      </w:r>
      <w:r w:rsidRPr="00342ADD">
        <w:t>величинами</w:t>
      </w:r>
      <w:r w:rsidR="00342ADD" w:rsidRPr="00342ADD">
        <w:t>.</w:t>
      </w:r>
    </w:p>
    <w:p w:rsidR="00342ADD" w:rsidRPr="00342ADD" w:rsidRDefault="00EA305F" w:rsidP="00342ADD">
      <w:pPr>
        <w:tabs>
          <w:tab w:val="left" w:pos="726"/>
        </w:tabs>
      </w:pPr>
      <w:r w:rsidRPr="00342ADD">
        <w:t>Коэффициент</w:t>
      </w:r>
      <w:r w:rsidR="00342ADD" w:rsidRPr="00342ADD">
        <w:t xml:space="preserve"> </w:t>
      </w:r>
      <w:r w:rsidRPr="00342ADD">
        <w:t>обеспеченности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затрат</w:t>
      </w:r>
      <w:r w:rsidR="00342ADD">
        <w:t xml:space="preserve"> (</w:t>
      </w:r>
      <w:r w:rsidRPr="00342ADD">
        <w:t>К</w:t>
      </w:r>
      <w:r w:rsidRPr="00342ADD">
        <w:rPr>
          <w:vertAlign w:val="subscript"/>
        </w:rPr>
        <w:t>3ИЗ</w:t>
      </w:r>
      <w:r w:rsidR="00342ADD" w:rsidRPr="00342ADD">
        <w:t xml:space="preserve">) </w:t>
      </w:r>
      <w:r w:rsidRPr="00342ADD">
        <w:t>собственным</w:t>
      </w:r>
      <w:r w:rsidR="00342ADD" w:rsidRPr="00342ADD">
        <w:t xml:space="preserve"> </w:t>
      </w:r>
      <w:r w:rsidRPr="00342ADD">
        <w:t>капиталом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одним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основных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 </w:t>
      </w:r>
      <w:r w:rsidRPr="00342ADD">
        <w:t>устойчивости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. </w:t>
      </w:r>
      <w:r w:rsidRPr="00342ADD">
        <w:t>Он</w:t>
      </w:r>
      <w:r w:rsidR="00342ADD" w:rsidRPr="00342ADD">
        <w:t xml:space="preserve"> </w:t>
      </w:r>
      <w:r w:rsidRPr="00342ADD">
        <w:t>определяется</w:t>
      </w:r>
      <w:r w:rsidR="00342ADD" w:rsidRPr="00342ADD">
        <w:t xml:space="preserve"> </w:t>
      </w:r>
      <w:r w:rsidRPr="00342ADD">
        <w:t>отношением</w:t>
      </w:r>
      <w:r w:rsidR="00342ADD" w:rsidRPr="00342ADD">
        <w:t xml:space="preserve"> </w:t>
      </w:r>
      <w:r w:rsidRPr="00342ADD">
        <w:t>суммы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стоимости</w:t>
      </w:r>
      <w:r w:rsidR="00342ADD" w:rsidRPr="00342ADD">
        <w:t xml:space="preserve"> </w:t>
      </w:r>
      <w:r w:rsidRPr="00342ADD">
        <w:t>материальных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затрат</w:t>
      </w:r>
      <w:r w:rsidR="00342ADD">
        <w:t xml:space="preserve"> (</w:t>
      </w:r>
      <w:r w:rsidRPr="00342ADD">
        <w:t>ЗиЗ</w:t>
      </w:r>
      <w:r w:rsidR="00342ADD" w:rsidRPr="00342ADD">
        <w:t xml:space="preserve">) </w:t>
      </w:r>
      <w:r w:rsidRPr="00342ADD">
        <w:t>по</w:t>
      </w:r>
      <w:r w:rsidR="00342ADD" w:rsidRPr="00342ADD">
        <w:t xml:space="preserve"> </w:t>
      </w:r>
      <w:r w:rsidRPr="00342ADD">
        <w:t>формуле</w:t>
      </w:r>
      <w:r w:rsidR="00342ADD" w:rsidRPr="00342ADD">
        <w:t>:</w:t>
      </w:r>
    </w:p>
    <w:p w:rsidR="004F03F4" w:rsidRDefault="004F03F4" w:rsidP="00342ADD">
      <w:pPr>
        <w:tabs>
          <w:tab w:val="left" w:pos="726"/>
        </w:tabs>
        <w:rPr>
          <w:b/>
        </w:rPr>
      </w:pPr>
    </w:p>
    <w:p w:rsidR="00EA305F" w:rsidRDefault="00EA305F" w:rsidP="00342ADD">
      <w:pPr>
        <w:tabs>
          <w:tab w:val="left" w:pos="726"/>
        </w:tabs>
        <w:rPr>
          <w:b/>
        </w:rPr>
      </w:pPr>
      <w:r w:rsidRPr="00342ADD">
        <w:rPr>
          <w:b/>
        </w:rPr>
        <w:t>Кзиз=СОС/ЗиЗ</w:t>
      </w:r>
    </w:p>
    <w:p w:rsidR="004F03F4" w:rsidRPr="00342ADD" w:rsidRDefault="004F03F4" w:rsidP="00342ADD">
      <w:pPr>
        <w:tabs>
          <w:tab w:val="left" w:pos="726"/>
        </w:tabs>
        <w:rPr>
          <w:b/>
        </w:rPr>
      </w:pPr>
    </w:p>
    <w:p w:rsidR="00342ADD" w:rsidRPr="00342ADD" w:rsidRDefault="00EA305F" w:rsidP="00342ADD">
      <w:pPr>
        <w:tabs>
          <w:tab w:val="left" w:pos="726"/>
        </w:tabs>
      </w:pPr>
      <w:r w:rsidRPr="00342ADD">
        <w:t>Коэффициент</w:t>
      </w:r>
      <w:r w:rsidR="00342ADD" w:rsidRPr="00342ADD">
        <w:t xml:space="preserve"> </w:t>
      </w:r>
      <w:r w:rsidRPr="00342ADD">
        <w:t>показывает,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какой</w:t>
      </w:r>
      <w:r w:rsidR="00342ADD" w:rsidRPr="00342ADD">
        <w:t xml:space="preserve"> </w:t>
      </w:r>
      <w:r w:rsidRPr="00342ADD">
        <w:t>мере</w:t>
      </w:r>
      <w:r w:rsidR="00342ADD" w:rsidRPr="00342ADD">
        <w:t xml:space="preserve"> </w:t>
      </w:r>
      <w:r w:rsidRPr="00342ADD">
        <w:t>материальные</w:t>
      </w:r>
      <w:r w:rsidR="00342ADD" w:rsidRPr="00342ADD">
        <w:t xml:space="preserve"> </w:t>
      </w:r>
      <w:r w:rsidRPr="00342ADD">
        <w:t>запасы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затраты</w:t>
      </w:r>
      <w:r w:rsidR="00342ADD" w:rsidRPr="00342ADD">
        <w:t xml:space="preserve"> </w:t>
      </w:r>
      <w:r w:rsidRPr="00342ADD">
        <w:t>покрыты</w:t>
      </w:r>
      <w:r w:rsidR="00342ADD" w:rsidRPr="00342ADD">
        <w:t xml:space="preserve"> </w:t>
      </w:r>
      <w:r w:rsidRPr="00342ADD">
        <w:t>собственными</w:t>
      </w:r>
      <w:r w:rsidR="00342ADD" w:rsidRPr="00342ADD">
        <w:t xml:space="preserve"> </w:t>
      </w:r>
      <w:r w:rsidRPr="00342ADD">
        <w:t>источниками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нуждаются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привлечении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средств</w:t>
      </w:r>
      <w:r w:rsidR="00342ADD" w:rsidRPr="00342ADD">
        <w:t>.</w:t>
      </w:r>
    </w:p>
    <w:p w:rsidR="00342ADD" w:rsidRPr="00342ADD" w:rsidRDefault="00EA305F" w:rsidP="00342ADD">
      <w:pPr>
        <w:tabs>
          <w:tab w:val="left" w:pos="726"/>
        </w:tabs>
      </w:pPr>
      <w:r w:rsidRPr="00342ADD">
        <w:t>Значение</w:t>
      </w:r>
      <w:r w:rsidR="00342ADD" w:rsidRPr="00342ADD">
        <w:t xml:space="preserve"> </w:t>
      </w:r>
      <w:r w:rsidRPr="00342ADD">
        <w:t>показателя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использовать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получения</w:t>
      </w:r>
      <w:r w:rsidR="00342ADD" w:rsidRPr="00342ADD">
        <w:t xml:space="preserve"> </w:t>
      </w:r>
      <w:r w:rsidRPr="00342ADD">
        <w:t>предварительной</w:t>
      </w:r>
      <w:r w:rsidR="00342ADD" w:rsidRPr="00342ADD">
        <w:t xml:space="preserve"> </w:t>
      </w:r>
      <w:r w:rsidRPr="00342ADD">
        <w:t>оценки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>.</w:t>
      </w:r>
    </w:p>
    <w:p w:rsidR="004F03F4" w:rsidRDefault="00EA305F" w:rsidP="00342ADD">
      <w:pPr>
        <w:tabs>
          <w:tab w:val="left" w:pos="726"/>
        </w:tabs>
      </w:pPr>
      <w:r w:rsidRPr="00342ADD">
        <w:lastRenderedPageBreak/>
        <w:t>Предельное</w:t>
      </w:r>
      <w:r w:rsidR="00342ADD" w:rsidRPr="00342ADD">
        <w:t xml:space="preserve"> </w:t>
      </w:r>
      <w:r w:rsidRPr="00342ADD">
        <w:t>ограничение</w:t>
      </w:r>
      <w:r w:rsidR="00342ADD" w:rsidRPr="00342ADD">
        <w:t xml:space="preserve"> - </w:t>
      </w:r>
      <w:r w:rsidRPr="00342ADD">
        <w:t>минимально</w:t>
      </w:r>
      <w:r w:rsidR="00342ADD" w:rsidRPr="00342ADD">
        <w:t xml:space="preserve"> </w:t>
      </w:r>
      <w:r w:rsidRPr="00342ADD">
        <w:t>допустимое</w:t>
      </w:r>
      <w:r w:rsidR="00342ADD" w:rsidRPr="00342ADD">
        <w:t xml:space="preserve"> </w:t>
      </w:r>
      <w:r w:rsidRPr="00342ADD">
        <w:t>значение</w:t>
      </w:r>
      <w:r w:rsidR="00342ADD" w:rsidRPr="00342ADD">
        <w:t xml:space="preserve"> </w:t>
      </w:r>
      <w:r w:rsidRPr="00342ADD">
        <w:t>показателя,</w:t>
      </w:r>
      <w:r w:rsidR="00342ADD" w:rsidRPr="00342ADD">
        <w:t xml:space="preserve"> </w:t>
      </w:r>
      <w:r w:rsidRPr="00342ADD">
        <w:t>полученное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основе</w:t>
      </w:r>
      <w:r w:rsidR="00342ADD" w:rsidRPr="00342ADD">
        <w:t xml:space="preserve"> </w:t>
      </w:r>
      <w:r w:rsidRPr="00342ADD">
        <w:t>статистических</w:t>
      </w:r>
      <w:r w:rsidR="00342ADD" w:rsidRPr="00342ADD">
        <w:t xml:space="preserve"> </w:t>
      </w:r>
      <w:r w:rsidRPr="00342ADD">
        <w:t>данных</w:t>
      </w:r>
      <w:r w:rsidR="00342ADD" w:rsidRPr="00342ADD">
        <w:t xml:space="preserve"> </w:t>
      </w:r>
      <w:r w:rsidRPr="00342ADD">
        <w:t>хозяйственной</w:t>
      </w:r>
      <w:r w:rsidR="00342ADD" w:rsidRPr="00342ADD">
        <w:t xml:space="preserve"> </w:t>
      </w:r>
      <w:r w:rsidRPr="00342ADD">
        <w:t>практики,</w:t>
      </w:r>
      <w:r w:rsidR="00342ADD" w:rsidRPr="00342ADD">
        <w:t xml:space="preserve"> </w:t>
      </w:r>
      <w:r w:rsidRPr="00342ADD">
        <w:t>составляет</w:t>
      </w:r>
      <w:r w:rsidR="00342ADD" w:rsidRPr="00342ADD">
        <w:t xml:space="preserve">: </w:t>
      </w:r>
    </w:p>
    <w:p w:rsidR="004F03F4" w:rsidRDefault="004F03F4" w:rsidP="00342ADD">
      <w:pPr>
        <w:tabs>
          <w:tab w:val="left" w:pos="726"/>
        </w:tabs>
      </w:pPr>
    </w:p>
    <w:p w:rsidR="00342ADD" w:rsidRDefault="00EA305F" w:rsidP="00342ADD">
      <w:pPr>
        <w:tabs>
          <w:tab w:val="left" w:pos="726"/>
        </w:tabs>
      </w:pPr>
      <w:r w:rsidRPr="00342ADD">
        <w:t>Кзиз=0,6-0,8</w:t>
      </w:r>
      <w:r w:rsidR="00342ADD" w:rsidRPr="00342ADD">
        <w:t>.</w:t>
      </w:r>
    </w:p>
    <w:p w:rsidR="004F03F4" w:rsidRPr="00342ADD" w:rsidRDefault="004F03F4" w:rsidP="00342ADD">
      <w:pPr>
        <w:tabs>
          <w:tab w:val="left" w:pos="726"/>
        </w:tabs>
      </w:pPr>
    </w:p>
    <w:p w:rsidR="00342ADD" w:rsidRPr="00342ADD" w:rsidRDefault="00EA305F" w:rsidP="00342ADD">
      <w:pPr>
        <w:tabs>
          <w:tab w:val="left" w:pos="726"/>
        </w:tabs>
      </w:pPr>
      <w:r w:rsidRPr="00342ADD">
        <w:t>Коэффициент</w:t>
      </w:r>
      <w:r w:rsidR="00342ADD" w:rsidRPr="00342ADD">
        <w:t xml:space="preserve"> </w:t>
      </w:r>
      <w:r w:rsidRPr="00342ADD">
        <w:t>обеспеченности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собственными</w:t>
      </w:r>
      <w:r w:rsidR="00342ADD" w:rsidRPr="00342ADD">
        <w:t xml:space="preserve"> </w:t>
      </w:r>
      <w:r w:rsidRPr="00342ADD">
        <w:t>средствами</w:t>
      </w:r>
      <w:r w:rsidR="00342ADD">
        <w:t xml:space="preserve"> (</w:t>
      </w:r>
      <w:r w:rsidRPr="00342ADD">
        <w:t>К</w:t>
      </w:r>
      <w:r w:rsidRPr="00342ADD">
        <w:rPr>
          <w:vertAlign w:val="subscript"/>
        </w:rPr>
        <w:t>ТА</w:t>
      </w:r>
      <w:r w:rsidR="00342ADD" w:rsidRPr="00342ADD">
        <w:t xml:space="preserve">) </w:t>
      </w:r>
      <w:r w:rsidRPr="00342ADD">
        <w:t>или</w:t>
      </w:r>
      <w:r w:rsidR="00342ADD" w:rsidRPr="00342ADD">
        <w:t xml:space="preserve"> </w:t>
      </w:r>
      <w:r w:rsidRPr="00342ADD">
        <w:t>коэффициент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независимости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части</w:t>
      </w:r>
      <w:r w:rsidR="00342ADD" w:rsidRPr="00342ADD">
        <w:t xml:space="preserve"> </w:t>
      </w:r>
      <w:r w:rsidRPr="00342ADD">
        <w:t>формирования</w:t>
      </w:r>
      <w:r w:rsidR="00342ADD" w:rsidRPr="00342ADD">
        <w:t xml:space="preserve"> </w:t>
      </w:r>
      <w:r w:rsidRPr="00342ADD">
        <w:t>всех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определяется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отношение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сумме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активов</w:t>
      </w:r>
      <w:r w:rsidR="00342ADD" w:rsidRPr="00342ADD">
        <w:t>:</w:t>
      </w:r>
    </w:p>
    <w:p w:rsidR="004F03F4" w:rsidRDefault="004F03F4" w:rsidP="00342ADD">
      <w:pPr>
        <w:tabs>
          <w:tab w:val="left" w:pos="726"/>
        </w:tabs>
        <w:rPr>
          <w:b/>
        </w:rPr>
      </w:pPr>
    </w:p>
    <w:p w:rsidR="00EA305F" w:rsidRDefault="00EA305F" w:rsidP="00342ADD">
      <w:pPr>
        <w:tabs>
          <w:tab w:val="left" w:pos="726"/>
        </w:tabs>
        <w:rPr>
          <w:b/>
        </w:rPr>
      </w:pPr>
      <w:r w:rsidRPr="00342ADD">
        <w:rPr>
          <w:b/>
        </w:rPr>
        <w:t>К</w:t>
      </w:r>
      <w:r w:rsidRPr="00342ADD">
        <w:rPr>
          <w:b/>
          <w:vertAlign w:val="subscript"/>
        </w:rPr>
        <w:t>ТА</w:t>
      </w:r>
      <w:r w:rsidRPr="00342ADD">
        <w:rPr>
          <w:b/>
        </w:rPr>
        <w:t>=СОС/ТА</w:t>
      </w:r>
    </w:p>
    <w:p w:rsidR="004F03F4" w:rsidRPr="00342ADD" w:rsidRDefault="004F03F4" w:rsidP="00342ADD">
      <w:pPr>
        <w:tabs>
          <w:tab w:val="left" w:pos="726"/>
        </w:tabs>
        <w:rPr>
          <w:b/>
        </w:rPr>
      </w:pPr>
    </w:p>
    <w:p w:rsidR="00342ADD" w:rsidRPr="00342ADD" w:rsidRDefault="00EA305F" w:rsidP="00342ADD">
      <w:pPr>
        <w:tabs>
          <w:tab w:val="left" w:pos="726"/>
        </w:tabs>
      </w:pPr>
      <w:r w:rsidRPr="00342ADD">
        <w:t>Коэффициент</w:t>
      </w:r>
      <w:r w:rsidR="00342ADD" w:rsidRPr="00342ADD">
        <w:t xml:space="preserve"> </w:t>
      </w:r>
      <w:r w:rsidRPr="00342ADD">
        <w:t>обеспеченности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собственными</w:t>
      </w:r>
      <w:r w:rsidR="00342ADD" w:rsidRPr="00342ADD">
        <w:t xml:space="preserve"> </w:t>
      </w:r>
      <w:r w:rsidRPr="00342ADD">
        <w:t>средствами</w:t>
      </w:r>
      <w:r w:rsidR="00342ADD" w:rsidRPr="00342ADD">
        <w:t xml:space="preserve"> </w:t>
      </w:r>
      <w:r w:rsidRPr="00342ADD">
        <w:t>показывает,</w:t>
      </w:r>
      <w:r w:rsidR="00342ADD" w:rsidRPr="00342ADD">
        <w:t xml:space="preserve"> </w:t>
      </w:r>
      <w:r w:rsidRPr="00342ADD">
        <w:t>какая</w:t>
      </w:r>
      <w:r w:rsidR="00342ADD" w:rsidRPr="00342ADD">
        <w:t xml:space="preserve"> </w:t>
      </w:r>
      <w:r w:rsidRPr="00342ADD">
        <w:t>часть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была</w:t>
      </w:r>
      <w:r w:rsidR="00342ADD" w:rsidRPr="00342ADD">
        <w:t xml:space="preserve"> </w:t>
      </w:r>
      <w:r w:rsidRPr="00342ADD">
        <w:t>сформирована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>.</w:t>
      </w:r>
    </w:p>
    <w:p w:rsidR="00342ADD" w:rsidRPr="00342ADD" w:rsidRDefault="00EA305F" w:rsidP="00342ADD">
      <w:pPr>
        <w:tabs>
          <w:tab w:val="left" w:pos="726"/>
        </w:tabs>
      </w:pPr>
      <w:r w:rsidRPr="00342ADD">
        <w:t>Если</w:t>
      </w:r>
      <w:r w:rsidR="00342ADD" w:rsidRPr="00342ADD">
        <w:t xml:space="preserve"> </w:t>
      </w:r>
      <w:r w:rsidRPr="00342ADD">
        <w:t>К</w:t>
      </w:r>
      <w:r w:rsidRPr="00342ADD">
        <w:rPr>
          <w:vertAlign w:val="subscript"/>
        </w:rPr>
        <w:t>ТА</w:t>
      </w:r>
      <w:r w:rsidRPr="00342ADD">
        <w:t>&gt;=1,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полностью</w:t>
      </w:r>
      <w:r w:rsidR="00342ADD" w:rsidRPr="00342ADD">
        <w:t xml:space="preserve"> </w:t>
      </w:r>
      <w:r w:rsidRPr="00342ADD">
        <w:t>обеспечено</w:t>
      </w:r>
      <w:r w:rsidR="00342ADD" w:rsidRPr="00342ADD">
        <w:t xml:space="preserve"> </w:t>
      </w:r>
      <w:r w:rsidRPr="00342ADD">
        <w:t>всеми</w:t>
      </w:r>
      <w:r w:rsidR="00342ADD" w:rsidRPr="00342ADD">
        <w:t xml:space="preserve"> </w:t>
      </w:r>
      <w:r w:rsidRPr="00342ADD">
        <w:t>оборотными</w:t>
      </w:r>
      <w:r w:rsidR="00342ADD" w:rsidRPr="00342ADD">
        <w:t xml:space="preserve"> </w:t>
      </w:r>
      <w:r w:rsidRPr="00342ADD">
        <w:t>активами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имеет</w:t>
      </w:r>
      <w:r w:rsidR="00342ADD" w:rsidRPr="00342ADD">
        <w:t xml:space="preserve"> </w:t>
      </w:r>
      <w:r w:rsidRPr="00342ADD">
        <w:t>абсолютную</w:t>
      </w:r>
      <w:r w:rsidR="00342ADD" w:rsidRPr="00342ADD">
        <w:t xml:space="preserve"> </w:t>
      </w:r>
      <w:r w:rsidRPr="00342ADD">
        <w:t>финансовую</w:t>
      </w:r>
      <w:r w:rsidR="00342ADD" w:rsidRPr="00342ADD">
        <w:t xml:space="preserve"> </w:t>
      </w:r>
      <w:r w:rsidRPr="00342ADD">
        <w:t>устойчивость</w:t>
      </w:r>
      <w:r w:rsidR="00342ADD" w:rsidRPr="00342ADD">
        <w:t>.</w:t>
      </w:r>
      <w:r w:rsidR="004F03F4">
        <w:t xml:space="preserve"> </w:t>
      </w:r>
      <w:r w:rsidRPr="00342ADD">
        <w:t>Если</w:t>
      </w:r>
      <w:r w:rsidR="00342ADD" w:rsidRPr="00342ADD">
        <w:t xml:space="preserve"> </w:t>
      </w:r>
      <w:r w:rsidRPr="00342ADD">
        <w:t>К</w:t>
      </w:r>
      <w:r w:rsidRPr="00342ADD">
        <w:rPr>
          <w:vertAlign w:val="subscript"/>
        </w:rPr>
        <w:t>ТА</w:t>
      </w:r>
      <w:r w:rsidR="00342ADD" w:rsidRPr="00342ADD">
        <w:t xml:space="preserve"> </w:t>
      </w:r>
      <w:r w:rsidRPr="00342ADD">
        <w:t>&lt;1,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имеет</w:t>
      </w:r>
      <w:r w:rsidR="00342ADD" w:rsidRPr="00342ADD">
        <w:t xml:space="preserve"> </w:t>
      </w:r>
      <w:r w:rsidRPr="00342ADD">
        <w:t>неустойчивое</w:t>
      </w:r>
      <w:r w:rsidR="00342ADD" w:rsidRPr="00342ADD">
        <w:t xml:space="preserve"> </w:t>
      </w:r>
      <w:r w:rsidRPr="00342ADD">
        <w:t>финансовое</w:t>
      </w:r>
      <w:r w:rsidR="00342ADD" w:rsidRPr="00342ADD">
        <w:t xml:space="preserve"> </w:t>
      </w:r>
      <w:r w:rsidRPr="00342ADD">
        <w:t>состояние</w:t>
      </w:r>
      <w:r w:rsidR="00342ADD" w:rsidRPr="00342ADD">
        <w:t>.</w:t>
      </w:r>
      <w:r w:rsidR="0014320E">
        <w:rPr>
          <w:lang w:val="uk-UA"/>
        </w:rPr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достигает</w:t>
      </w:r>
      <w:r w:rsidR="00342ADD" w:rsidRPr="00342ADD">
        <w:t xml:space="preserve"> </w:t>
      </w:r>
      <w:r w:rsidRPr="00342ADD">
        <w:t>критического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состояния,</w:t>
      </w:r>
      <w:r w:rsidR="00342ADD" w:rsidRPr="00342ADD">
        <w:t xml:space="preserve"> </w:t>
      </w:r>
      <w:r w:rsidRPr="00342ADD">
        <w:t>когда</w:t>
      </w:r>
      <w:r w:rsidR="00342ADD" w:rsidRPr="00342ADD">
        <w:t xml:space="preserve"> </w:t>
      </w:r>
      <w:r w:rsidRPr="00342ADD">
        <w:t>коэффициент</w:t>
      </w:r>
      <w:r w:rsidR="00342ADD" w:rsidRPr="00342ADD">
        <w:t xml:space="preserve"> </w:t>
      </w:r>
      <w:r w:rsidRPr="00342ADD">
        <w:t>имеет</w:t>
      </w:r>
      <w:r w:rsidR="00342ADD" w:rsidRPr="00342ADD">
        <w:t xml:space="preserve"> </w:t>
      </w:r>
      <w:r w:rsidRPr="00342ADD">
        <w:t>значение</w:t>
      </w:r>
      <w:r w:rsidR="00342ADD" w:rsidRPr="00342ADD">
        <w:t xml:space="preserve"> </w:t>
      </w:r>
      <w:r w:rsidRPr="00342ADD">
        <w:t>0,1</w:t>
      </w:r>
      <w:r w:rsidR="00342ADD" w:rsidRPr="00342ADD">
        <w:t>.</w:t>
      </w:r>
    </w:p>
    <w:p w:rsidR="00342ADD" w:rsidRPr="00342ADD" w:rsidRDefault="00EA305F" w:rsidP="00342ADD">
      <w:pPr>
        <w:tabs>
          <w:tab w:val="left" w:pos="726"/>
        </w:tabs>
      </w:pPr>
      <w:r w:rsidRPr="00342ADD">
        <w:t>Важной</w:t>
      </w:r>
      <w:r w:rsidR="00342ADD" w:rsidRPr="00342ADD">
        <w:t xml:space="preserve"> </w:t>
      </w:r>
      <w:r w:rsidRPr="00342ADD">
        <w:t>характеристикой</w:t>
      </w:r>
      <w:r w:rsidR="00342ADD" w:rsidRPr="00342ADD">
        <w:t xml:space="preserve"> </w:t>
      </w:r>
      <w:r w:rsidRPr="00342ADD">
        <w:t>устойчивости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коэффициент</w:t>
      </w:r>
      <w:r w:rsidR="00342ADD" w:rsidRPr="00342ADD">
        <w:t xml:space="preserve"> </w:t>
      </w:r>
      <w:r w:rsidRPr="00342ADD">
        <w:t>маневренности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>
        <w:t xml:space="preserve"> (</w:t>
      </w:r>
      <w:r w:rsidRPr="00342ADD">
        <w:t>Км</w:t>
      </w:r>
      <w:r w:rsidR="00342ADD" w:rsidRPr="00342ADD">
        <w:t xml:space="preserve">), </w:t>
      </w:r>
      <w:r w:rsidRPr="00342ADD">
        <w:t>равный</w:t>
      </w:r>
      <w:r w:rsidR="00342ADD" w:rsidRPr="00342ADD">
        <w:t xml:space="preserve"> </w:t>
      </w:r>
      <w:r w:rsidRPr="00342ADD">
        <w:t>отношению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сумме</w:t>
      </w:r>
      <w:r w:rsidR="00342ADD" w:rsidRPr="00342ADD">
        <w:t xml:space="preserve"> </w:t>
      </w:r>
      <w:r w:rsidRPr="00342ADD">
        <w:t>источников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  <w:r w:rsidR="00342ADD">
        <w:t xml:space="preserve"> (</w:t>
      </w:r>
      <w:r w:rsidRPr="00342ADD">
        <w:t>СК</w:t>
      </w:r>
      <w:r w:rsidR="00342ADD" w:rsidRPr="00342ADD">
        <w:t>):</w:t>
      </w:r>
    </w:p>
    <w:p w:rsidR="004F03F4" w:rsidRDefault="004F03F4" w:rsidP="00342ADD">
      <w:pPr>
        <w:tabs>
          <w:tab w:val="left" w:pos="726"/>
        </w:tabs>
        <w:rPr>
          <w:b/>
        </w:rPr>
      </w:pPr>
    </w:p>
    <w:p w:rsidR="00EA305F" w:rsidRDefault="00EA305F" w:rsidP="00342ADD">
      <w:pPr>
        <w:tabs>
          <w:tab w:val="left" w:pos="726"/>
        </w:tabs>
        <w:rPr>
          <w:b/>
        </w:rPr>
      </w:pPr>
      <w:r w:rsidRPr="00342ADD">
        <w:rPr>
          <w:b/>
        </w:rPr>
        <w:t>К</w:t>
      </w:r>
      <w:r w:rsidRPr="00342ADD">
        <w:rPr>
          <w:b/>
          <w:vertAlign w:val="subscript"/>
        </w:rPr>
        <w:t>М</w:t>
      </w:r>
      <w:r w:rsidRPr="00342ADD">
        <w:rPr>
          <w:b/>
        </w:rPr>
        <w:t>=СОС/СК</w:t>
      </w:r>
    </w:p>
    <w:p w:rsidR="004F03F4" w:rsidRPr="00342ADD" w:rsidRDefault="004F03F4" w:rsidP="00342ADD">
      <w:pPr>
        <w:tabs>
          <w:tab w:val="left" w:pos="726"/>
        </w:tabs>
        <w:rPr>
          <w:b/>
        </w:rPr>
      </w:pPr>
    </w:p>
    <w:p w:rsidR="00342ADD" w:rsidRPr="00342ADD" w:rsidRDefault="00EA305F" w:rsidP="00342ADD">
      <w:pPr>
        <w:tabs>
          <w:tab w:val="left" w:pos="726"/>
        </w:tabs>
      </w:pPr>
      <w:r w:rsidRPr="00342ADD">
        <w:t>Коэффициент</w:t>
      </w:r>
      <w:r w:rsidR="00342ADD" w:rsidRPr="00342ADD">
        <w:t xml:space="preserve"> </w:t>
      </w:r>
      <w:r w:rsidRPr="00342ADD">
        <w:t>показывает,</w:t>
      </w:r>
      <w:r w:rsidR="00342ADD" w:rsidRPr="00342ADD">
        <w:t xml:space="preserve"> </w:t>
      </w:r>
      <w:r w:rsidRPr="00342ADD">
        <w:t>какая</w:t>
      </w:r>
      <w:r w:rsidR="00342ADD" w:rsidRPr="00342ADD">
        <w:t xml:space="preserve"> </w:t>
      </w:r>
      <w:r w:rsidRPr="00342ADD">
        <w:t>часть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использована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финансирования</w:t>
      </w:r>
      <w:r w:rsidR="00342ADD" w:rsidRPr="00342ADD">
        <w:t xml:space="preserve"> </w:t>
      </w:r>
      <w:r w:rsidRPr="00342ADD">
        <w:t>текущей</w:t>
      </w:r>
      <w:r w:rsidR="00342ADD" w:rsidRPr="00342ADD">
        <w:t xml:space="preserve"> </w:t>
      </w:r>
      <w:r w:rsidRPr="00342ADD">
        <w:t>деятельности,</w:t>
      </w:r>
      <w:r w:rsidR="00342ADD" w:rsidRPr="00342ADD">
        <w:t xml:space="preserve"> </w:t>
      </w:r>
      <w:r w:rsidR="00342ADD">
        <w:t>т.е.</w:t>
      </w:r>
      <w:r w:rsidR="00342ADD" w:rsidRPr="00342ADD">
        <w:t xml:space="preserve"> </w:t>
      </w:r>
      <w:r w:rsidRPr="00342ADD">
        <w:t>вложена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lastRenderedPageBreak/>
        <w:t>оборотные</w:t>
      </w:r>
      <w:r w:rsidR="00342ADD" w:rsidRPr="00342ADD">
        <w:t xml:space="preserve"> </w:t>
      </w:r>
      <w:r w:rsidRPr="00342ADD">
        <w:t>активы,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какая</w:t>
      </w:r>
      <w:r w:rsidR="00342ADD" w:rsidRPr="00342ADD">
        <w:t xml:space="preserve"> </w:t>
      </w:r>
      <w:r w:rsidRPr="00342ADD">
        <w:t>часть</w:t>
      </w:r>
      <w:r w:rsidR="00342ADD" w:rsidRPr="00342ADD">
        <w:t xml:space="preserve"> </w:t>
      </w:r>
      <w:r w:rsidRPr="00342ADD">
        <w:t>капитализирована,</w:t>
      </w:r>
      <w:r w:rsidR="00342ADD" w:rsidRPr="00342ADD">
        <w:t xml:space="preserve"> </w:t>
      </w:r>
      <w:r w:rsidR="00342ADD">
        <w:t>т.е.</w:t>
      </w:r>
      <w:r w:rsidR="00342ADD" w:rsidRPr="00342ADD">
        <w:t xml:space="preserve"> </w:t>
      </w:r>
      <w:r w:rsidRPr="00342ADD">
        <w:t>вложена</w:t>
      </w:r>
      <w:r w:rsidR="00342ADD" w:rsidRPr="00342ADD">
        <w:t xml:space="preserve"> </w:t>
      </w:r>
      <w:r w:rsidRPr="00342ADD">
        <w:t>во</w:t>
      </w:r>
      <w:r w:rsidR="00342ADD" w:rsidRPr="00342ADD">
        <w:t xml:space="preserve"> </w:t>
      </w:r>
      <w:r w:rsidRPr="00342ADD">
        <w:t>внеоборотные</w:t>
      </w:r>
      <w:r w:rsidR="00342ADD" w:rsidRPr="00342ADD">
        <w:t xml:space="preserve"> </w:t>
      </w:r>
      <w:r w:rsidRPr="00342ADD">
        <w:t>активы</w:t>
      </w:r>
      <w:r w:rsidR="00342ADD" w:rsidRPr="00342ADD">
        <w:t xml:space="preserve">. </w:t>
      </w:r>
      <w:r w:rsidRPr="00342ADD">
        <w:t>Иначе</w:t>
      </w:r>
      <w:r w:rsidR="00342ADD" w:rsidRPr="00342ADD">
        <w:t xml:space="preserve"> </w:t>
      </w:r>
      <w:r w:rsidRPr="00342ADD">
        <w:t>говоря,</w:t>
      </w:r>
      <w:r w:rsidR="00342ADD" w:rsidRPr="00342ADD">
        <w:t xml:space="preserve"> </w:t>
      </w:r>
      <w:r w:rsidRPr="00342ADD">
        <w:t>коэффициент</w:t>
      </w:r>
      <w:r w:rsidR="00342ADD" w:rsidRPr="00342ADD">
        <w:t xml:space="preserve"> </w:t>
      </w:r>
      <w:r w:rsidRPr="00342ADD">
        <w:t>отражает</w:t>
      </w:r>
      <w:r w:rsidR="00342ADD" w:rsidRPr="00342ADD">
        <w:t xml:space="preserve"> </w:t>
      </w:r>
      <w:r w:rsidRPr="00342ADD">
        <w:t>долю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находящихся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мобильной</w:t>
      </w:r>
      <w:r w:rsidR="00342ADD" w:rsidRPr="00342ADD">
        <w:t xml:space="preserve"> </w:t>
      </w:r>
      <w:r w:rsidRPr="00342ADD">
        <w:t>форме,</w:t>
      </w:r>
      <w:r w:rsidR="00342ADD" w:rsidRPr="00342ADD">
        <w:t xml:space="preserve"> </w:t>
      </w:r>
      <w:r w:rsidRPr="00342ADD">
        <w:t>позволяющей</w:t>
      </w:r>
      <w:r w:rsidR="00342ADD" w:rsidRPr="00342ADD">
        <w:t xml:space="preserve"> </w:t>
      </w:r>
      <w:r w:rsidRPr="00342ADD">
        <w:t>более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менее</w:t>
      </w:r>
      <w:r w:rsidR="00342ADD" w:rsidRPr="00342ADD">
        <w:t xml:space="preserve"> </w:t>
      </w:r>
      <w:r w:rsidRPr="00342ADD">
        <w:t>свободно</w:t>
      </w:r>
      <w:r w:rsidR="00342ADD" w:rsidRPr="00342ADD">
        <w:t xml:space="preserve"> </w:t>
      </w:r>
      <w:r w:rsidRPr="00342ADD">
        <w:t>маневрировать</w:t>
      </w:r>
      <w:r w:rsidR="00342ADD" w:rsidRPr="00342ADD">
        <w:t xml:space="preserve"> </w:t>
      </w:r>
      <w:r w:rsidRPr="00342ADD">
        <w:t>этими</w:t>
      </w:r>
      <w:r w:rsidR="00342ADD" w:rsidRPr="00342ADD">
        <w:t xml:space="preserve"> </w:t>
      </w:r>
      <w:r w:rsidRPr="00342ADD">
        <w:t>средствами</w:t>
      </w:r>
      <w:r w:rsidR="00342ADD" w:rsidRPr="00342ADD">
        <w:t>.</w:t>
      </w:r>
    </w:p>
    <w:p w:rsidR="00342ADD" w:rsidRPr="00342ADD" w:rsidRDefault="00EA305F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Pr="00342ADD">
        <w:t>качестве</w:t>
      </w:r>
      <w:r w:rsidR="00342ADD" w:rsidRPr="00342ADD">
        <w:t xml:space="preserve"> </w:t>
      </w:r>
      <w:r w:rsidRPr="00342ADD">
        <w:t>оптимальной</w:t>
      </w:r>
      <w:r w:rsidR="00342ADD" w:rsidRPr="00342ADD">
        <w:t xml:space="preserve"> </w:t>
      </w:r>
      <w:r w:rsidRPr="00342ADD">
        <w:t>величины</w:t>
      </w:r>
      <w:r w:rsidR="00342ADD" w:rsidRPr="00342ADD">
        <w:t xml:space="preserve"> </w:t>
      </w:r>
      <w:r w:rsidRPr="00342ADD">
        <w:t>К</w:t>
      </w:r>
      <w:r w:rsidRPr="00342ADD">
        <w:rPr>
          <w:vertAlign w:val="subscript"/>
        </w:rPr>
        <w:t>м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принят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размере</w:t>
      </w:r>
      <w:r w:rsidR="00342ADD" w:rsidRPr="00342ADD">
        <w:t xml:space="preserve"> </w:t>
      </w:r>
      <w:r w:rsidRPr="00342ADD">
        <w:t>0,5,</w:t>
      </w:r>
      <w:r w:rsidR="00342ADD" w:rsidRPr="00342ADD">
        <w:t xml:space="preserve"> </w:t>
      </w:r>
      <w:r w:rsidRPr="00342ADD">
        <w:t>Это</w:t>
      </w:r>
      <w:r w:rsidR="00342ADD" w:rsidRPr="00342ADD">
        <w:t xml:space="preserve"> </w:t>
      </w:r>
      <w:r w:rsidRPr="00342ADD">
        <w:t>означает,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должен</w:t>
      </w:r>
      <w:r w:rsidR="00342ADD" w:rsidRPr="00342ADD">
        <w:t xml:space="preserve"> </w:t>
      </w:r>
      <w:r w:rsidRPr="00342ADD">
        <w:t>соблюдаться</w:t>
      </w:r>
      <w:r w:rsidR="00342ADD" w:rsidRPr="00342ADD">
        <w:t xml:space="preserve"> </w:t>
      </w:r>
      <w:r w:rsidRPr="00342ADD">
        <w:t>паритетный</w:t>
      </w:r>
      <w:r w:rsidR="00342ADD" w:rsidRPr="00342ADD">
        <w:t xml:space="preserve"> </w:t>
      </w:r>
      <w:r w:rsidRPr="00342ADD">
        <w:t>принцип</w:t>
      </w:r>
      <w:r w:rsidR="00342ADD" w:rsidRPr="00342ADD">
        <w:t xml:space="preserve"> </w:t>
      </w:r>
      <w:r w:rsidRPr="00342ADD">
        <w:t>вложения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активы</w:t>
      </w:r>
      <w:r w:rsidR="00342ADD" w:rsidRPr="00342ADD">
        <w:t xml:space="preserve"> </w:t>
      </w:r>
      <w:r w:rsidRPr="00342ADD">
        <w:t>мобильного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иммобильного</w:t>
      </w:r>
      <w:r w:rsidR="00342ADD" w:rsidRPr="00342ADD">
        <w:t xml:space="preserve"> </w:t>
      </w:r>
      <w:r w:rsidRPr="00342ADD">
        <w:t>характера,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обеспечит</w:t>
      </w:r>
      <w:r w:rsidR="00342ADD" w:rsidRPr="00342ADD">
        <w:t xml:space="preserve"> </w:t>
      </w:r>
      <w:r w:rsidRPr="00342ADD">
        <w:t>достаточную</w:t>
      </w:r>
      <w:r w:rsidR="00342ADD" w:rsidRPr="00342ADD">
        <w:t xml:space="preserve"> </w:t>
      </w:r>
      <w:r w:rsidRPr="00342ADD">
        <w:t>ликвидность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. </w:t>
      </w:r>
      <w:r w:rsidRPr="00342ADD">
        <w:t>Низкое</w:t>
      </w:r>
      <w:r w:rsidR="00342ADD" w:rsidRPr="00342ADD">
        <w:t xml:space="preserve"> </w:t>
      </w:r>
      <w:r w:rsidRPr="00342ADD">
        <w:t>значение</w:t>
      </w:r>
      <w:r w:rsidR="00342ADD" w:rsidRPr="00342ADD">
        <w:t xml:space="preserve"> </w:t>
      </w:r>
      <w:r w:rsidRPr="00342ADD">
        <w:t>этого</w:t>
      </w:r>
      <w:r w:rsidR="00342ADD" w:rsidRPr="00342ADD">
        <w:t xml:space="preserve"> </w:t>
      </w:r>
      <w:r w:rsidRPr="00342ADD">
        <w:t>показателя</w:t>
      </w:r>
      <w:r w:rsidR="00342ADD" w:rsidRPr="00342ADD">
        <w:t xml:space="preserve"> </w:t>
      </w:r>
      <w:r w:rsidRPr="00342ADD">
        <w:t>показывает,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значительная</w:t>
      </w:r>
      <w:r w:rsidR="00342ADD" w:rsidRPr="00342ADD">
        <w:t xml:space="preserve"> </w:t>
      </w:r>
      <w:r w:rsidRPr="00342ADD">
        <w:t>часть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закреплена</w:t>
      </w:r>
      <w:r w:rsidR="00342ADD" w:rsidRPr="00342ADD">
        <w:t xml:space="preserve"> </w:t>
      </w:r>
      <w:r w:rsidRPr="00342ADD">
        <w:t>во</w:t>
      </w:r>
      <w:r w:rsidR="00342ADD" w:rsidRPr="00342ADD">
        <w:t xml:space="preserve"> </w:t>
      </w:r>
      <w:r w:rsidRPr="00342ADD">
        <w:t>внеоборотных</w:t>
      </w:r>
      <w:r w:rsidR="00342ADD" w:rsidRPr="00342ADD">
        <w:t xml:space="preserve"> </w:t>
      </w:r>
      <w:r w:rsidRPr="00342ADD">
        <w:t>активах,</w:t>
      </w:r>
      <w:r w:rsidR="00342ADD" w:rsidRPr="00342ADD">
        <w:t xml:space="preserve"> </w:t>
      </w:r>
      <w:r w:rsidRPr="00342ADD">
        <w:t>которые</w:t>
      </w:r>
      <w:r w:rsidR="00342ADD" w:rsidRPr="00342ADD">
        <w:t xml:space="preserve"> </w:t>
      </w:r>
      <w:r w:rsidRPr="00342ADD">
        <w:t>являются</w:t>
      </w:r>
      <w:r w:rsidR="00342ADD" w:rsidRPr="00342ADD">
        <w:t xml:space="preserve"> </w:t>
      </w:r>
      <w:r w:rsidRPr="00342ADD">
        <w:t>менее</w:t>
      </w:r>
      <w:r w:rsidR="00342ADD" w:rsidRPr="00342ADD">
        <w:t xml:space="preserve"> </w:t>
      </w:r>
      <w:r w:rsidRPr="00342ADD">
        <w:t>ликвидными,</w:t>
      </w:r>
      <w:r w:rsidR="00342ADD" w:rsidRPr="00342ADD">
        <w:t xml:space="preserve"> </w:t>
      </w:r>
      <w:r w:rsidR="00342ADD">
        <w:t>т.е.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могут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достаточно</w:t>
      </w:r>
      <w:r w:rsidR="00342ADD" w:rsidRPr="00342ADD">
        <w:t xml:space="preserve"> </w:t>
      </w:r>
      <w:r w:rsidRPr="00342ADD">
        <w:t>быстро</w:t>
      </w:r>
      <w:r w:rsidR="00342ADD" w:rsidRPr="00342ADD">
        <w:t xml:space="preserve"> </w:t>
      </w:r>
      <w:r w:rsidRPr="00342ADD">
        <w:t>преобразованы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денежную</w:t>
      </w:r>
      <w:r w:rsidR="00342ADD" w:rsidRPr="00342ADD">
        <w:t xml:space="preserve"> </w:t>
      </w:r>
      <w:r w:rsidRPr="00342ADD">
        <w:t>наличность</w:t>
      </w:r>
      <w:r w:rsidR="00342ADD" w:rsidRPr="00342ADD">
        <w:t>.</w:t>
      </w:r>
    </w:p>
    <w:p w:rsidR="00342ADD" w:rsidRPr="00342ADD" w:rsidRDefault="00EA305F" w:rsidP="00342ADD">
      <w:pPr>
        <w:tabs>
          <w:tab w:val="left" w:pos="726"/>
        </w:tabs>
      </w:pPr>
      <w:r w:rsidRPr="00342ADD">
        <w:t>Результаты</w:t>
      </w:r>
      <w:r w:rsidR="00342ADD" w:rsidRPr="00342ADD">
        <w:t xml:space="preserve"> </w:t>
      </w:r>
      <w:r w:rsidRPr="00342ADD">
        <w:t>расчетов</w:t>
      </w:r>
      <w:r w:rsidR="00342ADD" w:rsidRPr="00342ADD">
        <w:t xml:space="preserve"> </w:t>
      </w:r>
      <w:r w:rsidRPr="00342ADD">
        <w:t>вышеуказанных</w:t>
      </w:r>
      <w:r w:rsidR="00342ADD" w:rsidRPr="00342ADD">
        <w:t xml:space="preserve"> </w:t>
      </w:r>
      <w:r w:rsidRPr="00342ADD">
        <w:t>коэффициентов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="00CB23BC" w:rsidRPr="00342ADD">
        <w:t>ООО</w:t>
      </w:r>
      <w:r w:rsidR="00342ADD">
        <w:t xml:space="preserve"> "</w:t>
      </w:r>
      <w:r w:rsidR="00CB23BC" w:rsidRPr="00342ADD">
        <w:t>СП</w:t>
      </w:r>
      <w:r w:rsidR="00342ADD">
        <w:t xml:space="preserve">" </w:t>
      </w:r>
      <w:r w:rsidRPr="00342ADD">
        <w:t>занесены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таблицу</w:t>
      </w:r>
      <w:r w:rsidR="00342ADD" w:rsidRPr="00342ADD">
        <w:t xml:space="preserve"> </w:t>
      </w:r>
      <w:r w:rsidR="00CB23BC" w:rsidRPr="00342ADD">
        <w:t>2</w:t>
      </w:r>
      <w:r w:rsidR="00342ADD">
        <w:t>.3.3</w:t>
      </w:r>
      <w:r w:rsidR="00342ADD" w:rsidRPr="00342ADD">
        <w:t>.</w:t>
      </w:r>
    </w:p>
    <w:p w:rsidR="004F03F4" w:rsidRDefault="004F03F4" w:rsidP="00342ADD">
      <w:pPr>
        <w:tabs>
          <w:tab w:val="left" w:pos="726"/>
        </w:tabs>
      </w:pPr>
    </w:p>
    <w:p w:rsidR="00342ADD" w:rsidRPr="00342ADD" w:rsidRDefault="00EA305F" w:rsidP="00342ADD">
      <w:pPr>
        <w:tabs>
          <w:tab w:val="left" w:pos="726"/>
        </w:tabs>
      </w:pPr>
      <w:r w:rsidRPr="00342ADD">
        <w:t>Таблица</w:t>
      </w:r>
      <w:r w:rsidR="00342ADD" w:rsidRPr="00342ADD">
        <w:t xml:space="preserve"> </w:t>
      </w:r>
      <w:r w:rsidR="00CB23BC" w:rsidRPr="00342ADD">
        <w:t>2</w:t>
      </w:r>
      <w:r w:rsidR="00342ADD">
        <w:t>.3.3</w:t>
      </w:r>
      <w:r w:rsidR="00342ADD" w:rsidRPr="00342ADD">
        <w:t>.</w:t>
      </w:r>
    </w:p>
    <w:p w:rsidR="00EA305F" w:rsidRPr="00342ADD" w:rsidRDefault="00EA305F" w:rsidP="004F03F4">
      <w:pPr>
        <w:tabs>
          <w:tab w:val="left" w:pos="726"/>
        </w:tabs>
        <w:ind w:left="709" w:firstLine="0"/>
      </w:pPr>
      <w:r w:rsidRPr="00342ADD">
        <w:t>Показатели,</w:t>
      </w:r>
      <w:r w:rsidR="00342ADD" w:rsidRPr="00342ADD">
        <w:t xml:space="preserve"> </w:t>
      </w:r>
      <w:r w:rsidRPr="00342ADD">
        <w:t>характеризующие</w:t>
      </w:r>
      <w:r w:rsidR="00342ADD" w:rsidRPr="00342ADD">
        <w:t xml:space="preserve"> </w:t>
      </w:r>
      <w:r w:rsidRPr="00342ADD">
        <w:t>обеспеченность</w:t>
      </w:r>
      <w:r w:rsidR="00342ADD" w:rsidRPr="00342ADD">
        <w:t xml:space="preserve"> </w:t>
      </w:r>
      <w:r w:rsidRPr="00342ADD">
        <w:t>собственными</w:t>
      </w:r>
      <w:r w:rsidR="00342ADD" w:rsidRPr="00342ADD">
        <w:t xml:space="preserve"> </w:t>
      </w:r>
      <w:r w:rsidRPr="00342ADD">
        <w:t>оборотными</w:t>
      </w:r>
      <w:r w:rsidR="00342ADD" w:rsidRPr="00342ADD">
        <w:t xml:space="preserve"> </w:t>
      </w:r>
      <w:r w:rsidRPr="00342ADD">
        <w:t>средствами</w:t>
      </w:r>
      <w:r w:rsidR="00342ADD" w:rsidRPr="00342ADD">
        <w:t xml:space="preserve">. </w:t>
      </w:r>
    </w:p>
    <w:tbl>
      <w:tblPr>
        <w:tblStyle w:val="13"/>
        <w:tblW w:w="4750" w:type="pct"/>
        <w:tblLayout w:type="fixed"/>
        <w:tblLook w:val="01E0" w:firstRow="1" w:lastRow="1" w:firstColumn="1" w:lastColumn="1" w:noHBand="0" w:noVBand="0"/>
      </w:tblPr>
      <w:tblGrid>
        <w:gridCol w:w="1802"/>
        <w:gridCol w:w="1090"/>
        <w:gridCol w:w="1090"/>
        <w:gridCol w:w="1229"/>
        <w:gridCol w:w="1100"/>
        <w:gridCol w:w="1090"/>
        <w:gridCol w:w="1691"/>
      </w:tblGrid>
      <w:tr w:rsidR="00EA305F" w:rsidRPr="00342ADD" w:rsidTr="004F03F4">
        <w:trPr>
          <w:trHeight w:hRule="exact" w:val="763"/>
        </w:trPr>
        <w:tc>
          <w:tcPr>
            <w:tcW w:w="1802" w:type="dxa"/>
            <w:vMerge w:val="restart"/>
          </w:tcPr>
          <w:p w:rsidR="00342ADD" w:rsidRPr="00342ADD" w:rsidRDefault="00342ADD" w:rsidP="004F03F4">
            <w:pPr>
              <w:pStyle w:val="af9"/>
            </w:pPr>
          </w:p>
          <w:p w:rsidR="00EA305F" w:rsidRPr="00342ADD" w:rsidRDefault="00EA305F" w:rsidP="004F03F4">
            <w:pPr>
              <w:pStyle w:val="af9"/>
            </w:pPr>
            <w:r w:rsidRPr="00342ADD">
              <w:t>Показатель</w:t>
            </w:r>
          </w:p>
        </w:tc>
        <w:tc>
          <w:tcPr>
            <w:tcW w:w="1090" w:type="dxa"/>
            <w:vMerge w:val="restart"/>
          </w:tcPr>
          <w:p w:rsidR="00342ADD" w:rsidRPr="00342ADD" w:rsidRDefault="00342ADD" w:rsidP="004F03F4">
            <w:pPr>
              <w:pStyle w:val="af9"/>
            </w:pPr>
          </w:p>
          <w:p w:rsidR="00EA305F" w:rsidRPr="00342ADD" w:rsidRDefault="00FB1E8C" w:rsidP="004F03F4">
            <w:pPr>
              <w:pStyle w:val="af9"/>
            </w:pPr>
            <w:r w:rsidRPr="00342ADD">
              <w:t>2009</w:t>
            </w:r>
            <w:r w:rsidR="00994285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1090" w:type="dxa"/>
            <w:vMerge w:val="restart"/>
          </w:tcPr>
          <w:p w:rsidR="00342ADD" w:rsidRPr="00342ADD" w:rsidRDefault="00342ADD" w:rsidP="004F03F4">
            <w:pPr>
              <w:pStyle w:val="af9"/>
            </w:pPr>
          </w:p>
          <w:p w:rsidR="00EA305F" w:rsidRPr="00342ADD" w:rsidRDefault="00FB1E8C" w:rsidP="004F03F4">
            <w:pPr>
              <w:pStyle w:val="af9"/>
            </w:pPr>
            <w:r w:rsidRPr="00342ADD">
              <w:t>2010</w:t>
            </w:r>
            <w:r w:rsidR="00994285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1229" w:type="dxa"/>
            <w:vMerge w:val="restart"/>
          </w:tcPr>
          <w:p w:rsidR="00342ADD" w:rsidRPr="00342ADD" w:rsidRDefault="00342ADD" w:rsidP="004F03F4">
            <w:pPr>
              <w:pStyle w:val="af9"/>
            </w:pPr>
          </w:p>
          <w:p w:rsidR="00EA305F" w:rsidRPr="00342ADD" w:rsidRDefault="00FB1E8C" w:rsidP="004F03F4">
            <w:pPr>
              <w:pStyle w:val="af9"/>
            </w:pPr>
            <w:r w:rsidRPr="00342ADD">
              <w:t>2011</w:t>
            </w:r>
            <w:r w:rsidR="00994285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2190" w:type="dxa"/>
            <w:gridSpan w:val="2"/>
          </w:tcPr>
          <w:p w:rsidR="00EA305F" w:rsidRPr="00342ADD" w:rsidRDefault="00EA305F" w:rsidP="004F03F4">
            <w:pPr>
              <w:pStyle w:val="af9"/>
            </w:pPr>
          </w:p>
          <w:p w:rsidR="00EA305F" w:rsidRPr="00342ADD" w:rsidRDefault="00EA305F" w:rsidP="004F03F4">
            <w:pPr>
              <w:pStyle w:val="af9"/>
            </w:pPr>
            <w:r w:rsidRPr="00342ADD">
              <w:t>Изменение</w:t>
            </w:r>
            <w:r w:rsidR="00342ADD">
              <w:t xml:space="preserve"> (</w:t>
            </w:r>
            <w:r w:rsidRPr="00342ADD">
              <w:t>+,-</w:t>
            </w:r>
            <w:r w:rsidR="00342ADD" w:rsidRPr="00342ADD">
              <w:t xml:space="preserve">) </w:t>
            </w:r>
          </w:p>
        </w:tc>
        <w:tc>
          <w:tcPr>
            <w:tcW w:w="1691" w:type="dxa"/>
            <w:vMerge w:val="restart"/>
          </w:tcPr>
          <w:p w:rsidR="00EA305F" w:rsidRPr="00342ADD" w:rsidRDefault="00EA305F" w:rsidP="004F03F4">
            <w:pPr>
              <w:pStyle w:val="af9"/>
            </w:pPr>
          </w:p>
          <w:p w:rsidR="00EA305F" w:rsidRPr="00342ADD" w:rsidRDefault="00EA305F" w:rsidP="004F03F4">
            <w:pPr>
              <w:pStyle w:val="af9"/>
            </w:pPr>
            <w:r w:rsidRPr="00342ADD">
              <w:t>Нормальные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ограничения</w:t>
            </w:r>
          </w:p>
        </w:tc>
      </w:tr>
      <w:tr w:rsidR="00EA305F" w:rsidRPr="00342ADD" w:rsidTr="004F03F4">
        <w:trPr>
          <w:trHeight w:hRule="exact" w:val="538"/>
        </w:trPr>
        <w:tc>
          <w:tcPr>
            <w:tcW w:w="1802" w:type="dxa"/>
            <w:vMerge/>
          </w:tcPr>
          <w:p w:rsidR="00EA305F" w:rsidRPr="00342ADD" w:rsidRDefault="00EA305F" w:rsidP="004F03F4">
            <w:pPr>
              <w:pStyle w:val="af9"/>
            </w:pPr>
          </w:p>
        </w:tc>
        <w:tc>
          <w:tcPr>
            <w:tcW w:w="1090" w:type="dxa"/>
            <w:vMerge/>
          </w:tcPr>
          <w:p w:rsidR="00EA305F" w:rsidRPr="00342ADD" w:rsidRDefault="00EA305F" w:rsidP="004F03F4">
            <w:pPr>
              <w:pStyle w:val="af9"/>
            </w:pPr>
          </w:p>
        </w:tc>
        <w:tc>
          <w:tcPr>
            <w:tcW w:w="1090" w:type="dxa"/>
            <w:vMerge/>
          </w:tcPr>
          <w:p w:rsidR="00EA305F" w:rsidRPr="00342ADD" w:rsidRDefault="00EA305F" w:rsidP="004F03F4">
            <w:pPr>
              <w:pStyle w:val="af9"/>
            </w:pPr>
          </w:p>
        </w:tc>
        <w:tc>
          <w:tcPr>
            <w:tcW w:w="1229" w:type="dxa"/>
            <w:vMerge/>
          </w:tcPr>
          <w:p w:rsidR="00EA305F" w:rsidRPr="00342ADD" w:rsidRDefault="00EA305F" w:rsidP="004F03F4">
            <w:pPr>
              <w:pStyle w:val="af9"/>
            </w:pPr>
          </w:p>
        </w:tc>
        <w:tc>
          <w:tcPr>
            <w:tcW w:w="1100" w:type="dxa"/>
          </w:tcPr>
          <w:p w:rsidR="00EA305F" w:rsidRPr="00342ADD" w:rsidRDefault="00FB1E8C" w:rsidP="004F03F4">
            <w:pPr>
              <w:pStyle w:val="af9"/>
            </w:pPr>
            <w:r w:rsidRPr="00342ADD">
              <w:t>2010</w:t>
            </w:r>
            <w:r w:rsidR="00994285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1090" w:type="dxa"/>
          </w:tcPr>
          <w:p w:rsidR="00EA305F" w:rsidRPr="00342ADD" w:rsidRDefault="00FB1E8C" w:rsidP="004F03F4">
            <w:pPr>
              <w:pStyle w:val="af9"/>
            </w:pPr>
            <w:r w:rsidRPr="00342ADD">
              <w:t>2011</w:t>
            </w:r>
            <w:r w:rsidR="00994285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1691" w:type="dxa"/>
            <w:vMerge/>
          </w:tcPr>
          <w:p w:rsidR="00EA305F" w:rsidRPr="00342ADD" w:rsidRDefault="00EA305F" w:rsidP="004F03F4">
            <w:pPr>
              <w:pStyle w:val="af9"/>
            </w:pPr>
          </w:p>
        </w:tc>
      </w:tr>
      <w:tr w:rsidR="00EA305F" w:rsidRPr="00342ADD" w:rsidTr="004F03F4">
        <w:trPr>
          <w:trHeight w:val="794"/>
        </w:trPr>
        <w:tc>
          <w:tcPr>
            <w:tcW w:w="1802" w:type="dxa"/>
          </w:tcPr>
          <w:p w:rsidR="00EA305F" w:rsidRPr="00342ADD" w:rsidRDefault="00EA305F" w:rsidP="004F03F4">
            <w:pPr>
              <w:pStyle w:val="af9"/>
            </w:pPr>
            <w:r w:rsidRPr="00342ADD">
              <w:t>1</w:t>
            </w:r>
            <w:r w:rsidR="00342ADD" w:rsidRPr="00342ADD">
              <w:t xml:space="preserve">. </w:t>
            </w:r>
            <w:r w:rsidRPr="00342ADD">
              <w:t>Коэффициент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обеспеченности</w:t>
            </w:r>
            <w:r w:rsidR="00342ADD" w:rsidRPr="00342ADD">
              <w:t xml:space="preserve"> </w:t>
            </w:r>
            <w:r w:rsidRPr="00342ADD">
              <w:t>затрат</w:t>
            </w:r>
            <w:r w:rsidR="00342ADD">
              <w:t xml:space="preserve"> (</w:t>
            </w:r>
            <w:r w:rsidRPr="00342ADD">
              <w:t>Кзиз</w:t>
            </w:r>
            <w:r w:rsidR="00342ADD" w:rsidRPr="00342ADD">
              <w:t xml:space="preserve">) </w:t>
            </w:r>
            <w:r w:rsidRPr="00342ADD">
              <w:t>собственными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средствами</w:t>
            </w:r>
          </w:p>
        </w:tc>
        <w:tc>
          <w:tcPr>
            <w:tcW w:w="1090" w:type="dxa"/>
          </w:tcPr>
          <w:p w:rsidR="00342ADD" w:rsidRDefault="00EA305F" w:rsidP="004F03F4">
            <w:pPr>
              <w:pStyle w:val="af9"/>
            </w:pPr>
            <w:r w:rsidRPr="00342ADD">
              <w:t>0,606</w:t>
            </w:r>
          </w:p>
          <w:p w:rsidR="00EA305F" w:rsidRPr="00342ADD" w:rsidRDefault="00342ADD" w:rsidP="004F03F4">
            <w:pPr>
              <w:pStyle w:val="af9"/>
            </w:pPr>
            <w:r>
              <w:t>(</w:t>
            </w:r>
            <w:r w:rsidR="00EA305F" w:rsidRPr="00342ADD">
              <w:t>1685/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2779</w:t>
            </w:r>
            <w:r w:rsidR="00342ADD" w:rsidRPr="00342ADD">
              <w:t xml:space="preserve">) </w:t>
            </w:r>
          </w:p>
        </w:tc>
        <w:tc>
          <w:tcPr>
            <w:tcW w:w="1090" w:type="dxa"/>
          </w:tcPr>
          <w:p w:rsidR="00342ADD" w:rsidRDefault="00EA305F" w:rsidP="004F03F4">
            <w:pPr>
              <w:pStyle w:val="af9"/>
            </w:pPr>
            <w:r w:rsidRPr="00342ADD">
              <w:t>0,597</w:t>
            </w:r>
          </w:p>
          <w:p w:rsidR="00EA305F" w:rsidRPr="00342ADD" w:rsidRDefault="00342ADD" w:rsidP="004F03F4">
            <w:pPr>
              <w:pStyle w:val="af9"/>
            </w:pPr>
            <w:r>
              <w:t>(</w:t>
            </w:r>
            <w:r w:rsidR="00EA305F" w:rsidRPr="00342ADD">
              <w:t>3107/</w:t>
            </w:r>
            <w:r w:rsidRPr="00342ADD">
              <w:t xml:space="preserve"> </w:t>
            </w:r>
            <w:r w:rsidR="00EA305F" w:rsidRPr="00342ADD">
              <w:t>5206</w:t>
            </w:r>
            <w:r w:rsidRPr="00342ADD">
              <w:t xml:space="preserve">) </w:t>
            </w:r>
          </w:p>
        </w:tc>
        <w:tc>
          <w:tcPr>
            <w:tcW w:w="1229" w:type="dxa"/>
          </w:tcPr>
          <w:p w:rsidR="00342ADD" w:rsidRDefault="00EA305F" w:rsidP="004F03F4">
            <w:pPr>
              <w:pStyle w:val="af9"/>
            </w:pPr>
            <w:r w:rsidRPr="00342ADD">
              <w:t>0,777</w:t>
            </w:r>
          </w:p>
          <w:p w:rsidR="00EA305F" w:rsidRPr="00342ADD" w:rsidRDefault="00342ADD" w:rsidP="004F03F4">
            <w:pPr>
              <w:pStyle w:val="af9"/>
            </w:pPr>
            <w:r>
              <w:t>(</w:t>
            </w:r>
            <w:r w:rsidR="00EA305F" w:rsidRPr="00342ADD">
              <w:t>745/</w:t>
            </w:r>
            <w:r w:rsidRPr="00342ADD">
              <w:t xml:space="preserve"> </w:t>
            </w:r>
            <w:r w:rsidR="00EA305F" w:rsidRPr="00342ADD">
              <w:t>9576</w:t>
            </w:r>
            <w:r w:rsidRPr="00342ADD">
              <w:t xml:space="preserve">) </w:t>
            </w:r>
          </w:p>
        </w:tc>
        <w:tc>
          <w:tcPr>
            <w:tcW w:w="1100" w:type="dxa"/>
          </w:tcPr>
          <w:p w:rsidR="00EA305F" w:rsidRPr="00342ADD" w:rsidRDefault="00EA305F" w:rsidP="004F03F4">
            <w:pPr>
              <w:pStyle w:val="af9"/>
            </w:pPr>
            <w:r w:rsidRPr="00342ADD">
              <w:t>-0,009</w:t>
            </w:r>
          </w:p>
        </w:tc>
        <w:tc>
          <w:tcPr>
            <w:tcW w:w="1090" w:type="dxa"/>
          </w:tcPr>
          <w:p w:rsidR="00EA305F" w:rsidRPr="00342ADD" w:rsidRDefault="00EA305F" w:rsidP="004F03F4">
            <w:pPr>
              <w:pStyle w:val="af9"/>
            </w:pPr>
            <w:r w:rsidRPr="00342ADD">
              <w:t>+0,18</w:t>
            </w:r>
          </w:p>
        </w:tc>
        <w:tc>
          <w:tcPr>
            <w:tcW w:w="1691" w:type="dxa"/>
          </w:tcPr>
          <w:p w:rsidR="00EA305F" w:rsidRPr="00342ADD" w:rsidRDefault="00EA305F" w:rsidP="004F03F4">
            <w:pPr>
              <w:pStyle w:val="af9"/>
            </w:pPr>
            <w:r w:rsidRPr="00342ADD">
              <w:t>0,6-0,8</w:t>
            </w:r>
          </w:p>
        </w:tc>
      </w:tr>
      <w:tr w:rsidR="00EA305F" w:rsidRPr="00342ADD" w:rsidTr="004F03F4">
        <w:trPr>
          <w:trHeight w:val="794"/>
        </w:trPr>
        <w:tc>
          <w:tcPr>
            <w:tcW w:w="1802" w:type="dxa"/>
          </w:tcPr>
          <w:p w:rsidR="00EA305F" w:rsidRPr="00342ADD" w:rsidRDefault="00EA305F" w:rsidP="004F03F4">
            <w:pPr>
              <w:pStyle w:val="af9"/>
            </w:pPr>
            <w:r w:rsidRPr="00342ADD">
              <w:t>2</w:t>
            </w:r>
            <w:r w:rsidR="00342ADD" w:rsidRPr="00342ADD">
              <w:t xml:space="preserve">. </w:t>
            </w:r>
            <w:r w:rsidRPr="00342ADD">
              <w:t>Коэффициент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обеспеченности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оборотных</w:t>
            </w:r>
            <w:r w:rsidR="00342ADD" w:rsidRPr="00342ADD">
              <w:t xml:space="preserve"> </w:t>
            </w:r>
            <w:r w:rsidRPr="00342ADD">
              <w:t>активов</w:t>
            </w:r>
            <w:r w:rsidR="00342ADD">
              <w:t xml:space="preserve"> (</w:t>
            </w:r>
            <w:r w:rsidRPr="00342ADD">
              <w:t>К</w:t>
            </w:r>
            <w:r w:rsidRPr="00342ADD">
              <w:rPr>
                <w:vertAlign w:val="subscript"/>
              </w:rPr>
              <w:t>ТА</w:t>
            </w:r>
            <w:r w:rsidR="00342ADD" w:rsidRPr="00342ADD">
              <w:t xml:space="preserve">) </w:t>
            </w:r>
          </w:p>
        </w:tc>
        <w:tc>
          <w:tcPr>
            <w:tcW w:w="1090" w:type="dxa"/>
          </w:tcPr>
          <w:p w:rsidR="00342ADD" w:rsidRDefault="00EA305F" w:rsidP="004F03F4">
            <w:pPr>
              <w:pStyle w:val="af9"/>
            </w:pPr>
            <w:r w:rsidRPr="00342ADD">
              <w:t>0,109</w:t>
            </w:r>
          </w:p>
          <w:p w:rsidR="00EA305F" w:rsidRPr="00342ADD" w:rsidRDefault="00342ADD" w:rsidP="004F03F4">
            <w:pPr>
              <w:pStyle w:val="af9"/>
            </w:pPr>
            <w:r>
              <w:t>(</w:t>
            </w:r>
            <w:r w:rsidR="00EA305F" w:rsidRPr="00342ADD">
              <w:t>1685/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15394</w:t>
            </w:r>
            <w:r w:rsidR="00342ADD" w:rsidRPr="00342ADD">
              <w:t xml:space="preserve">) </w:t>
            </w:r>
          </w:p>
        </w:tc>
        <w:tc>
          <w:tcPr>
            <w:tcW w:w="1090" w:type="dxa"/>
          </w:tcPr>
          <w:p w:rsidR="00342ADD" w:rsidRDefault="00EA305F" w:rsidP="004F03F4">
            <w:pPr>
              <w:pStyle w:val="af9"/>
            </w:pPr>
            <w:r w:rsidRPr="00342ADD">
              <w:t>0</w:t>
            </w:r>
            <w:r w:rsidR="00342ADD">
              <w:t>, 20</w:t>
            </w:r>
            <w:r w:rsidRPr="00342ADD">
              <w:t>2</w:t>
            </w:r>
          </w:p>
          <w:p w:rsidR="00EA305F" w:rsidRPr="00342ADD" w:rsidRDefault="00342ADD" w:rsidP="004F03F4">
            <w:pPr>
              <w:pStyle w:val="af9"/>
            </w:pPr>
            <w:r>
              <w:t>(</w:t>
            </w:r>
            <w:r w:rsidR="00EA305F" w:rsidRPr="00342ADD">
              <w:t>3107/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15386</w:t>
            </w:r>
            <w:r w:rsidR="00342ADD" w:rsidRPr="00342ADD">
              <w:t xml:space="preserve">) </w:t>
            </w:r>
          </w:p>
        </w:tc>
        <w:tc>
          <w:tcPr>
            <w:tcW w:w="1229" w:type="dxa"/>
          </w:tcPr>
          <w:p w:rsidR="00342ADD" w:rsidRDefault="00EA305F" w:rsidP="004F03F4">
            <w:pPr>
              <w:pStyle w:val="af9"/>
            </w:pPr>
            <w:r w:rsidRPr="00342ADD">
              <w:t>0,026</w:t>
            </w:r>
          </w:p>
          <w:p w:rsidR="00EA305F" w:rsidRPr="00342ADD" w:rsidRDefault="00342ADD" w:rsidP="004F03F4">
            <w:pPr>
              <w:pStyle w:val="af9"/>
            </w:pPr>
            <w:r>
              <w:t>(</w:t>
            </w:r>
            <w:r w:rsidR="00EA305F" w:rsidRPr="00342ADD">
              <w:t>745/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28360</w:t>
            </w:r>
            <w:r w:rsidR="00342ADD" w:rsidRPr="00342ADD">
              <w:t xml:space="preserve">) </w:t>
            </w:r>
          </w:p>
        </w:tc>
        <w:tc>
          <w:tcPr>
            <w:tcW w:w="1100" w:type="dxa"/>
          </w:tcPr>
          <w:p w:rsidR="00EA305F" w:rsidRPr="00342ADD" w:rsidRDefault="00EA305F" w:rsidP="004F03F4">
            <w:pPr>
              <w:pStyle w:val="af9"/>
            </w:pPr>
            <w:r w:rsidRPr="00342ADD">
              <w:t>+0,093</w:t>
            </w:r>
          </w:p>
        </w:tc>
        <w:tc>
          <w:tcPr>
            <w:tcW w:w="1090" w:type="dxa"/>
          </w:tcPr>
          <w:p w:rsidR="00EA305F" w:rsidRPr="00342ADD" w:rsidRDefault="00EA305F" w:rsidP="004F03F4">
            <w:pPr>
              <w:pStyle w:val="af9"/>
            </w:pPr>
            <w:r w:rsidRPr="00342ADD">
              <w:t>-0,176</w:t>
            </w:r>
          </w:p>
        </w:tc>
        <w:tc>
          <w:tcPr>
            <w:tcW w:w="1691" w:type="dxa"/>
          </w:tcPr>
          <w:p w:rsidR="00EA305F" w:rsidRPr="00342ADD" w:rsidRDefault="00EA305F" w:rsidP="004F03F4">
            <w:pPr>
              <w:pStyle w:val="af9"/>
            </w:pPr>
            <w:r w:rsidRPr="00342ADD">
              <w:t>&gt;=1</w:t>
            </w:r>
          </w:p>
        </w:tc>
      </w:tr>
      <w:tr w:rsidR="00EA305F" w:rsidRPr="00342ADD" w:rsidTr="004F03F4">
        <w:trPr>
          <w:trHeight w:val="794"/>
        </w:trPr>
        <w:tc>
          <w:tcPr>
            <w:tcW w:w="1802" w:type="dxa"/>
          </w:tcPr>
          <w:p w:rsidR="00EA305F" w:rsidRPr="00342ADD" w:rsidRDefault="00EA305F" w:rsidP="004F03F4">
            <w:pPr>
              <w:pStyle w:val="af9"/>
            </w:pPr>
            <w:r w:rsidRPr="00342ADD">
              <w:t>3</w:t>
            </w:r>
            <w:r w:rsidR="00342ADD" w:rsidRPr="00342ADD">
              <w:t xml:space="preserve">. </w:t>
            </w:r>
            <w:r w:rsidRPr="00342ADD">
              <w:t>Коэффициент</w:t>
            </w:r>
          </w:p>
          <w:p w:rsidR="00342ADD" w:rsidRDefault="00EA305F" w:rsidP="004F03F4">
            <w:pPr>
              <w:pStyle w:val="af9"/>
            </w:pPr>
            <w:r w:rsidRPr="00342ADD">
              <w:t>маневренности</w:t>
            </w:r>
          </w:p>
          <w:p w:rsidR="00EA305F" w:rsidRPr="00342ADD" w:rsidRDefault="00342ADD" w:rsidP="004F03F4">
            <w:pPr>
              <w:pStyle w:val="af9"/>
            </w:pPr>
            <w:r>
              <w:t>(</w:t>
            </w:r>
            <w:r w:rsidR="00EA305F" w:rsidRPr="00342ADD">
              <w:t>Км</w:t>
            </w:r>
            <w:r w:rsidRPr="00342ADD">
              <w:t xml:space="preserve">) </w:t>
            </w:r>
          </w:p>
        </w:tc>
        <w:tc>
          <w:tcPr>
            <w:tcW w:w="1090" w:type="dxa"/>
          </w:tcPr>
          <w:p w:rsidR="00342ADD" w:rsidRDefault="00EA305F" w:rsidP="004F03F4">
            <w:pPr>
              <w:pStyle w:val="af9"/>
            </w:pPr>
            <w:r w:rsidRPr="00342ADD">
              <w:t>0,073</w:t>
            </w:r>
          </w:p>
          <w:p w:rsidR="00EA305F" w:rsidRPr="00342ADD" w:rsidRDefault="00342ADD" w:rsidP="004F03F4">
            <w:pPr>
              <w:pStyle w:val="af9"/>
            </w:pPr>
            <w:r>
              <w:t>(</w:t>
            </w:r>
            <w:r w:rsidR="00EA305F" w:rsidRPr="00342ADD">
              <w:t>1685/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23134</w:t>
            </w:r>
            <w:r w:rsidR="00342ADD" w:rsidRPr="00342ADD">
              <w:t xml:space="preserve">) </w:t>
            </w:r>
          </w:p>
        </w:tc>
        <w:tc>
          <w:tcPr>
            <w:tcW w:w="1090" w:type="dxa"/>
          </w:tcPr>
          <w:p w:rsidR="00342ADD" w:rsidRDefault="00EA305F" w:rsidP="004F03F4">
            <w:pPr>
              <w:pStyle w:val="af9"/>
            </w:pPr>
            <w:r w:rsidRPr="00342ADD">
              <w:t>0,113</w:t>
            </w:r>
          </w:p>
          <w:p w:rsidR="00EA305F" w:rsidRPr="00342ADD" w:rsidRDefault="00342ADD" w:rsidP="004F03F4">
            <w:pPr>
              <w:pStyle w:val="af9"/>
            </w:pPr>
            <w:r>
              <w:t>(</w:t>
            </w:r>
            <w:r w:rsidR="00EA305F" w:rsidRPr="00342ADD">
              <w:t>3107/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27413</w:t>
            </w:r>
            <w:r w:rsidR="00342ADD" w:rsidRPr="00342ADD">
              <w:t xml:space="preserve">) </w:t>
            </w:r>
          </w:p>
        </w:tc>
        <w:tc>
          <w:tcPr>
            <w:tcW w:w="1229" w:type="dxa"/>
          </w:tcPr>
          <w:p w:rsidR="00342ADD" w:rsidRDefault="00EA305F" w:rsidP="004F03F4">
            <w:pPr>
              <w:pStyle w:val="af9"/>
            </w:pPr>
            <w:r w:rsidRPr="00342ADD">
              <w:t>0,025</w:t>
            </w:r>
          </w:p>
          <w:p w:rsidR="00EA305F" w:rsidRPr="00342ADD" w:rsidRDefault="00342ADD" w:rsidP="004F03F4">
            <w:pPr>
              <w:pStyle w:val="af9"/>
            </w:pPr>
            <w:r>
              <w:t>(</w:t>
            </w:r>
            <w:r w:rsidR="00EA305F" w:rsidRPr="00342ADD">
              <w:t>745/</w:t>
            </w:r>
          </w:p>
          <w:p w:rsidR="00EA305F" w:rsidRPr="00342ADD" w:rsidRDefault="00EA305F" w:rsidP="004F03F4">
            <w:pPr>
              <w:pStyle w:val="af9"/>
            </w:pPr>
            <w:r w:rsidRPr="00342ADD">
              <w:t>29124</w:t>
            </w:r>
            <w:r w:rsidR="00342ADD" w:rsidRPr="00342ADD">
              <w:t xml:space="preserve">) </w:t>
            </w:r>
          </w:p>
        </w:tc>
        <w:tc>
          <w:tcPr>
            <w:tcW w:w="1100" w:type="dxa"/>
          </w:tcPr>
          <w:p w:rsidR="00EA305F" w:rsidRPr="00342ADD" w:rsidRDefault="00EA305F" w:rsidP="004F03F4">
            <w:pPr>
              <w:pStyle w:val="af9"/>
            </w:pPr>
            <w:r w:rsidRPr="00342ADD">
              <w:t>-0,04</w:t>
            </w:r>
          </w:p>
        </w:tc>
        <w:tc>
          <w:tcPr>
            <w:tcW w:w="1090" w:type="dxa"/>
          </w:tcPr>
          <w:p w:rsidR="00EA305F" w:rsidRPr="00342ADD" w:rsidRDefault="00EA305F" w:rsidP="004F03F4">
            <w:pPr>
              <w:pStyle w:val="af9"/>
            </w:pPr>
            <w:r w:rsidRPr="00342ADD">
              <w:t>-0,088</w:t>
            </w:r>
          </w:p>
        </w:tc>
        <w:tc>
          <w:tcPr>
            <w:tcW w:w="1691" w:type="dxa"/>
          </w:tcPr>
          <w:p w:rsidR="00EA305F" w:rsidRPr="00342ADD" w:rsidRDefault="00EA305F" w:rsidP="004F03F4">
            <w:pPr>
              <w:pStyle w:val="af9"/>
            </w:pPr>
            <w:r w:rsidRPr="00342ADD">
              <w:t>&gt;=0,5</w:t>
            </w:r>
          </w:p>
        </w:tc>
      </w:tr>
    </w:tbl>
    <w:p w:rsidR="00EA305F" w:rsidRPr="00342ADD" w:rsidRDefault="00EA305F" w:rsidP="00342ADD">
      <w:pPr>
        <w:tabs>
          <w:tab w:val="left" w:pos="726"/>
        </w:tabs>
      </w:pPr>
    </w:p>
    <w:p w:rsidR="00342ADD" w:rsidRPr="00342ADD" w:rsidRDefault="00EA305F" w:rsidP="00342ADD">
      <w:pPr>
        <w:tabs>
          <w:tab w:val="left" w:pos="726"/>
        </w:tabs>
      </w:pPr>
      <w:r w:rsidRPr="00342ADD">
        <w:lastRenderedPageBreak/>
        <w:t>Данные</w:t>
      </w:r>
      <w:r w:rsidR="00342ADD" w:rsidRPr="00342ADD">
        <w:t xml:space="preserve"> </w:t>
      </w:r>
      <w:r w:rsidRPr="00342ADD">
        <w:t>таблицы</w:t>
      </w:r>
      <w:r w:rsidR="00342ADD" w:rsidRPr="00342ADD">
        <w:t xml:space="preserve"> </w:t>
      </w:r>
      <w:r w:rsidRPr="00342ADD">
        <w:t>позволяют</w:t>
      </w:r>
      <w:r w:rsidR="00342ADD" w:rsidRPr="00342ADD">
        <w:t xml:space="preserve"> </w:t>
      </w:r>
      <w:r w:rsidRPr="00342ADD">
        <w:t>сделать</w:t>
      </w:r>
      <w:r w:rsidR="00342ADD" w:rsidRPr="00342ADD">
        <w:t xml:space="preserve"> </w:t>
      </w:r>
      <w:r w:rsidRPr="00342ADD">
        <w:t>вывод</w:t>
      </w:r>
      <w:r w:rsidR="00342ADD" w:rsidRPr="00342ADD">
        <w:t xml:space="preserve"> </w:t>
      </w:r>
      <w:r w:rsidRPr="00342ADD">
        <w:t>об</w:t>
      </w:r>
      <w:r w:rsidR="00342ADD" w:rsidRPr="00342ADD">
        <w:t xml:space="preserve"> </w:t>
      </w:r>
      <w:r w:rsidRPr="00342ADD">
        <w:t>усилении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зависимости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>.</w:t>
      </w:r>
    </w:p>
    <w:p w:rsidR="00342ADD" w:rsidRPr="00342ADD" w:rsidRDefault="00EA305F" w:rsidP="00342ADD">
      <w:pPr>
        <w:tabs>
          <w:tab w:val="left" w:pos="726"/>
        </w:tabs>
      </w:pPr>
      <w:r w:rsidRPr="00342ADD">
        <w:t>Кзиз</w:t>
      </w:r>
      <w:r w:rsidR="00342ADD" w:rsidRPr="00342ADD">
        <w:t xml:space="preserve"> </w:t>
      </w:r>
      <w:r w:rsidRPr="00342ADD">
        <w:t>составил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="00FB1E8C" w:rsidRPr="00342ADD">
        <w:t>2009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 - </w:t>
      </w:r>
      <w:r w:rsidRPr="00342ADD">
        <w:t>0,606,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 - </w:t>
      </w:r>
      <w:r w:rsidRPr="00342ADD">
        <w:t>0,597,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- </w:t>
      </w:r>
      <w:r w:rsidRPr="00342ADD">
        <w:t>0,777</w:t>
      </w:r>
      <w:r w:rsidR="00342ADD" w:rsidRPr="00342ADD">
        <w:t xml:space="preserve">. </w:t>
      </w:r>
      <w:r w:rsidR="00342ADD">
        <w:t>Т.е.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значение</w:t>
      </w:r>
      <w:r w:rsidR="00342ADD" w:rsidRPr="00342ADD">
        <w:t xml:space="preserve"> </w:t>
      </w:r>
      <w:r w:rsidRPr="00342ADD">
        <w:t>снизилось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0,009,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увеличилось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0,18</w:t>
      </w:r>
      <w:r w:rsidR="00342ADD" w:rsidRPr="00342ADD">
        <w:t xml:space="preserve">. </w:t>
      </w:r>
      <w:r w:rsidRPr="00342ADD">
        <w:t>Значения</w:t>
      </w:r>
      <w:r w:rsidR="00342ADD" w:rsidRPr="00342ADD">
        <w:t xml:space="preserve"> </w:t>
      </w:r>
      <w:r w:rsidRPr="00342ADD">
        <w:t>данного</w:t>
      </w:r>
      <w:r w:rsidR="00342ADD" w:rsidRPr="00342ADD">
        <w:t xml:space="preserve"> </w:t>
      </w:r>
      <w:r w:rsidRPr="00342ADD">
        <w:t>коэффициента</w:t>
      </w:r>
      <w:r w:rsidR="00342ADD" w:rsidRPr="00342ADD">
        <w:t xml:space="preserve"> </w:t>
      </w:r>
      <w:r w:rsidRPr="00342ADD">
        <w:t>показывают,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затраты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2009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60,6%</w:t>
      </w:r>
      <w:r w:rsidR="00342ADD" w:rsidRPr="00342ADD">
        <w:t xml:space="preserve"> </w:t>
      </w:r>
      <w:r w:rsidRPr="00342ADD">
        <w:t>покрывались</w:t>
      </w:r>
      <w:r w:rsidR="00342ADD" w:rsidRPr="00342ADD">
        <w:t xml:space="preserve"> </w:t>
      </w:r>
      <w:r w:rsidRPr="00342ADD">
        <w:t>собственными</w:t>
      </w:r>
      <w:r w:rsidR="00342ADD" w:rsidRPr="00342ADD">
        <w:t xml:space="preserve"> </w:t>
      </w:r>
      <w:r w:rsidRPr="00342ADD">
        <w:t>средствами,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39,4%</w:t>
      </w:r>
      <w:r w:rsidR="00342ADD" w:rsidRPr="00342ADD">
        <w:t xml:space="preserve"> - </w:t>
      </w:r>
      <w:r w:rsidRPr="00342ADD">
        <w:t>заемными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затраты</w:t>
      </w:r>
      <w:r w:rsidR="00342ADD" w:rsidRPr="00342ADD">
        <w:t xml:space="preserve"> </w:t>
      </w:r>
      <w:r w:rsidRPr="00342ADD">
        <w:t>покрывались</w:t>
      </w:r>
      <w:r w:rsidR="00342ADD" w:rsidRPr="00342ADD">
        <w:t xml:space="preserve"> </w:t>
      </w:r>
      <w:r w:rsidRPr="00342ADD">
        <w:t>собственным</w:t>
      </w:r>
      <w:r w:rsidR="00342ADD" w:rsidRPr="00342ADD">
        <w:t xml:space="preserve"> </w:t>
      </w:r>
      <w:r w:rsidRPr="00342ADD">
        <w:t>капиталом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59,7%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заемными</w:t>
      </w:r>
      <w:r w:rsidR="00342ADD" w:rsidRPr="00342ADD">
        <w:t xml:space="preserve"> </w:t>
      </w:r>
      <w:r w:rsidRPr="00342ADD">
        <w:t>средствами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40,3%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соотношение</w:t>
      </w:r>
      <w:r w:rsidR="00342ADD" w:rsidRPr="00342ADD">
        <w:t xml:space="preserve"> </w:t>
      </w:r>
      <w:r w:rsidRPr="00342ADD">
        <w:t>составило</w:t>
      </w:r>
      <w:r w:rsidR="00342ADD" w:rsidRPr="00342ADD">
        <w:t xml:space="preserve"> </w:t>
      </w:r>
      <w:r w:rsidRPr="00342ADD">
        <w:t>77,7%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22,3%</w:t>
      </w:r>
      <w:r w:rsidR="00342ADD" w:rsidRPr="00342ADD">
        <w:t xml:space="preserve"> </w:t>
      </w:r>
      <w:r w:rsidRPr="00342ADD">
        <w:t>соответственно</w:t>
      </w:r>
      <w:r w:rsidR="00342ADD" w:rsidRPr="00342ADD">
        <w:t xml:space="preserve">. </w:t>
      </w:r>
      <w:r w:rsidRPr="00342ADD">
        <w:t>Следовательно,</w:t>
      </w:r>
      <w:r w:rsidR="00342ADD" w:rsidRPr="00342ADD">
        <w:t xml:space="preserve"> </w:t>
      </w:r>
      <w:r w:rsidRPr="00342ADD">
        <w:t>меньше</w:t>
      </w:r>
      <w:r w:rsidR="00342ADD" w:rsidRPr="00342ADD">
        <w:t xml:space="preserve"> </w:t>
      </w:r>
      <w:r w:rsidRPr="00342ADD">
        <w:t>половины</w:t>
      </w:r>
      <w:r w:rsidR="00342ADD" w:rsidRPr="00342ADD">
        <w:t xml:space="preserve"> </w:t>
      </w:r>
      <w:r w:rsidRPr="00342ADD">
        <w:t>затрат</w:t>
      </w:r>
      <w:r w:rsidR="00342ADD" w:rsidRPr="00342ADD">
        <w:t xml:space="preserve"> </w:t>
      </w:r>
      <w:r w:rsidRPr="00342ADD">
        <w:t>О</w:t>
      </w:r>
      <w:r w:rsidR="00CB23BC" w:rsidRPr="00342ADD">
        <w:t>О</w:t>
      </w:r>
      <w:r w:rsidRPr="00342ADD">
        <w:t>О</w:t>
      </w:r>
      <w:r w:rsidR="00342ADD" w:rsidRPr="00342ADD">
        <w:t xml:space="preserve"> </w:t>
      </w:r>
      <w:r w:rsidRPr="00342ADD">
        <w:t>сформированы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привлеченных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зависимость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них</w:t>
      </w:r>
      <w:r w:rsidR="00342ADD" w:rsidRPr="00342ADD">
        <w:t xml:space="preserve"> </w:t>
      </w:r>
      <w:r w:rsidRPr="00342ADD">
        <w:t>у</w:t>
      </w:r>
      <w:r w:rsidR="00342ADD" w:rsidRPr="00342ADD">
        <w:t xml:space="preserve"> </w:t>
      </w:r>
      <w:r w:rsidR="00CB23BC" w:rsidRPr="00342ADD">
        <w:t>ООО</w:t>
      </w:r>
      <w:r w:rsidR="00342ADD">
        <w:t xml:space="preserve"> "</w:t>
      </w:r>
      <w:r w:rsidR="00CB23BC" w:rsidRPr="00342ADD">
        <w:t>СП</w:t>
      </w:r>
      <w:r w:rsidR="00342ADD">
        <w:t xml:space="preserve">" </w:t>
      </w:r>
      <w:r w:rsidRPr="00342ADD">
        <w:t>в</w:t>
      </w:r>
      <w:r w:rsidR="00342ADD" w:rsidRPr="00342ADD">
        <w:t xml:space="preserve"> </w:t>
      </w:r>
      <w:r w:rsidRPr="00342ADD">
        <w:t>части</w:t>
      </w:r>
      <w:r w:rsidR="00342ADD" w:rsidRPr="00342ADD">
        <w:t xml:space="preserve"> </w:t>
      </w:r>
      <w:r w:rsidRPr="00342ADD">
        <w:t>формирования</w:t>
      </w:r>
      <w:r w:rsidR="00342ADD" w:rsidRPr="00342ADD">
        <w:t xml:space="preserve"> </w:t>
      </w:r>
      <w:r w:rsidRPr="00342ADD">
        <w:t>затрат</w:t>
      </w:r>
      <w:r w:rsidR="00342ADD" w:rsidRPr="00342ADD">
        <w:t xml:space="preserve"> </w:t>
      </w:r>
      <w:r w:rsidRPr="00342ADD">
        <w:t>невысокая</w:t>
      </w:r>
      <w:r w:rsidR="00342ADD" w:rsidRPr="00342ADD">
        <w:t>.</w:t>
      </w:r>
    </w:p>
    <w:p w:rsidR="00EA305F" w:rsidRPr="00342ADD" w:rsidRDefault="0053078F" w:rsidP="00342ADD">
      <w:pPr>
        <w:tabs>
          <w:tab w:val="left" w:pos="726"/>
        </w:tabs>
      </w:pPr>
      <w:r w:rsidRPr="00342ADD">
        <w:t>К</w:t>
      </w:r>
      <w:r w:rsidR="00EA305F" w:rsidRPr="00342ADD">
        <w:rPr>
          <w:vertAlign w:val="subscript"/>
        </w:rPr>
        <w:t>ТА</w:t>
      </w:r>
      <w:r w:rsidR="00342ADD" w:rsidRPr="00342ADD">
        <w:t xml:space="preserve"> </w:t>
      </w:r>
      <w:r w:rsidR="00EA305F" w:rsidRPr="00342ADD">
        <w:t>на</w:t>
      </w:r>
      <w:r w:rsidR="00342ADD" w:rsidRPr="00342ADD">
        <w:t xml:space="preserve"> </w:t>
      </w:r>
      <w:r w:rsidR="00FB1E8C" w:rsidRPr="00342ADD">
        <w:t>2009</w:t>
      </w:r>
      <w:r w:rsidR="00342ADD" w:rsidRPr="00342ADD">
        <w:t xml:space="preserve"> </w:t>
      </w:r>
      <w:r w:rsidR="00EA305F" w:rsidRPr="00342ADD">
        <w:t>и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="00EA305F" w:rsidRPr="00342ADD">
        <w:t>год</w:t>
      </w:r>
      <w:r w:rsidR="00342ADD" w:rsidRPr="00342ADD">
        <w:t xml:space="preserve"> </w:t>
      </w:r>
      <w:r w:rsidR="00EA305F" w:rsidRPr="00342ADD">
        <w:t>составил</w:t>
      </w:r>
      <w:r w:rsidR="00342ADD" w:rsidRPr="00342ADD">
        <w:t xml:space="preserve"> </w:t>
      </w:r>
      <w:r w:rsidR="00EA305F" w:rsidRPr="00342ADD">
        <w:t>0,109</w:t>
      </w:r>
      <w:r w:rsidR="00342ADD" w:rsidRPr="00342ADD">
        <w:t xml:space="preserve"> </w:t>
      </w:r>
      <w:r w:rsidR="00EA305F" w:rsidRPr="00342ADD">
        <w:t>и</w:t>
      </w:r>
      <w:r w:rsidR="00342ADD" w:rsidRPr="00342ADD">
        <w:t xml:space="preserve"> </w:t>
      </w:r>
      <w:r w:rsidR="00EA305F" w:rsidRPr="00342ADD">
        <w:t>0,026</w:t>
      </w:r>
      <w:r w:rsidR="00342ADD" w:rsidRPr="00342ADD">
        <w:t xml:space="preserve"> </w:t>
      </w:r>
      <w:r w:rsidR="00EA305F" w:rsidRPr="00342ADD">
        <w:t>соответственно</w:t>
      </w:r>
      <w:r w:rsidR="00342ADD" w:rsidRPr="00342ADD">
        <w:t xml:space="preserve">. </w:t>
      </w:r>
      <w:r w:rsidR="00EA305F" w:rsidRPr="00342ADD">
        <w:t>Эти</w:t>
      </w:r>
      <w:r w:rsidR="00342ADD" w:rsidRPr="00342ADD">
        <w:t xml:space="preserve"> </w:t>
      </w:r>
      <w:r w:rsidR="00EA305F" w:rsidRPr="00342ADD">
        <w:t>значения</w:t>
      </w:r>
      <w:r w:rsidR="00342ADD" w:rsidRPr="00342ADD">
        <w:t xml:space="preserve"> </w:t>
      </w:r>
      <w:r w:rsidR="00EA305F" w:rsidRPr="00342ADD">
        <w:t>находятся</w:t>
      </w:r>
      <w:r w:rsidR="00342ADD" w:rsidRPr="00342ADD">
        <w:t xml:space="preserve"> </w:t>
      </w:r>
      <w:r w:rsidR="00EA305F" w:rsidRPr="00342ADD">
        <w:t>на</w:t>
      </w:r>
      <w:r w:rsidR="00342ADD" w:rsidRPr="00342ADD">
        <w:t xml:space="preserve"> </w:t>
      </w:r>
      <w:r w:rsidR="00EA305F" w:rsidRPr="00342ADD">
        <w:t>уровне</w:t>
      </w:r>
      <w:r w:rsidR="00342ADD" w:rsidRPr="00342ADD">
        <w:t xml:space="preserve"> </w:t>
      </w:r>
      <w:r w:rsidR="00EA305F" w:rsidRPr="00342ADD">
        <w:t>критического</w:t>
      </w:r>
      <w:r w:rsidR="00342ADD">
        <w:t xml:space="preserve"> (</w:t>
      </w:r>
      <w:r w:rsidR="00EA305F" w:rsidRPr="00342ADD">
        <w:t>0,1</w:t>
      </w:r>
      <w:r w:rsidR="00342ADD" w:rsidRPr="00342ADD">
        <w:t xml:space="preserve">) </w:t>
      </w:r>
      <w:r w:rsidR="00EA305F" w:rsidRPr="00342ADD">
        <w:t>и</w:t>
      </w:r>
      <w:r w:rsidR="00342ADD" w:rsidRPr="00342ADD">
        <w:t xml:space="preserve"> </w:t>
      </w:r>
      <w:r w:rsidR="00EA305F" w:rsidRPr="00342ADD">
        <w:t>это</w:t>
      </w:r>
      <w:r w:rsidR="00342ADD" w:rsidRPr="00342ADD">
        <w:t xml:space="preserve"> </w:t>
      </w:r>
      <w:r w:rsidR="00EA305F" w:rsidRPr="00342ADD">
        <w:t>говорит</w:t>
      </w:r>
      <w:r w:rsidR="00342ADD" w:rsidRPr="00342ADD">
        <w:t xml:space="preserve"> </w:t>
      </w:r>
      <w:r w:rsidR="00EA305F" w:rsidRPr="00342ADD">
        <w:t>о</w:t>
      </w:r>
      <w:r w:rsidR="00342ADD" w:rsidRPr="00342ADD">
        <w:t xml:space="preserve"> </w:t>
      </w:r>
      <w:r w:rsidR="00EA305F" w:rsidRPr="00342ADD">
        <w:t>том,</w:t>
      </w:r>
      <w:r w:rsidR="00342ADD" w:rsidRPr="00342ADD">
        <w:t xml:space="preserve"> </w:t>
      </w:r>
      <w:r w:rsidR="00EA305F" w:rsidRPr="00342ADD">
        <w:t>что</w:t>
      </w:r>
      <w:r w:rsidR="00342ADD" w:rsidRPr="00342ADD">
        <w:t xml:space="preserve"> </w:t>
      </w:r>
      <w:r w:rsidR="00EA305F" w:rsidRPr="00342ADD">
        <w:t>текущие</w:t>
      </w:r>
      <w:r w:rsidR="00342ADD" w:rsidRPr="00342ADD">
        <w:t xml:space="preserve"> </w:t>
      </w:r>
      <w:r w:rsidR="00EA305F" w:rsidRPr="00342ADD">
        <w:t>активы</w:t>
      </w:r>
      <w:r w:rsidR="00342ADD" w:rsidRPr="00342ADD">
        <w:t xml:space="preserve"> </w:t>
      </w:r>
      <w:r w:rsidR="00CB23BC" w:rsidRPr="00342ADD">
        <w:t>ООО</w:t>
      </w:r>
      <w:r w:rsidR="00342ADD">
        <w:t xml:space="preserve"> "</w:t>
      </w:r>
      <w:r w:rsidR="00CB23BC" w:rsidRPr="00342ADD">
        <w:t>СП</w:t>
      </w:r>
      <w:r w:rsidR="00342ADD">
        <w:t xml:space="preserve">" </w:t>
      </w:r>
      <w:r w:rsidR="00EA305F" w:rsidRPr="00342ADD">
        <w:t>только</w:t>
      </w:r>
      <w:r w:rsidR="00342ADD" w:rsidRPr="00342ADD">
        <w:t xml:space="preserve"> </w:t>
      </w:r>
      <w:r w:rsidR="00EA305F" w:rsidRPr="00342ADD">
        <w:t>на</w:t>
      </w:r>
      <w:r w:rsidR="00342ADD" w:rsidRPr="00342ADD">
        <w:t xml:space="preserve"> </w:t>
      </w:r>
      <w:r w:rsidR="00EA305F" w:rsidRPr="00342ADD">
        <w:t>2,6%</w:t>
      </w:r>
      <w:r w:rsidR="00342ADD">
        <w:t xml:space="preserve"> (</w:t>
      </w:r>
      <w:r w:rsidR="00FB1E8C" w:rsidRPr="00342ADD">
        <w:t>2011</w:t>
      </w:r>
      <w:r w:rsidR="00342ADD" w:rsidRPr="00342ADD">
        <w:t xml:space="preserve">) </w:t>
      </w:r>
      <w:r w:rsidR="00EA305F" w:rsidRPr="00342ADD">
        <w:t>и</w:t>
      </w:r>
      <w:r w:rsidR="00342ADD" w:rsidRPr="00342ADD">
        <w:t xml:space="preserve"> </w:t>
      </w:r>
      <w:r w:rsidR="00EA305F" w:rsidRPr="00342ADD">
        <w:t>на</w:t>
      </w:r>
      <w:r w:rsidR="00342ADD" w:rsidRPr="00342ADD">
        <w:t xml:space="preserve"> </w:t>
      </w:r>
      <w:r w:rsidR="00EA305F" w:rsidRPr="00342ADD">
        <w:t>10,9%</w:t>
      </w:r>
      <w:r w:rsidR="00342ADD">
        <w:t xml:space="preserve"> (</w:t>
      </w:r>
      <w:r w:rsidR="00FB1E8C" w:rsidRPr="00342ADD">
        <w:t>2009</w:t>
      </w:r>
      <w:r w:rsidR="00342ADD" w:rsidRPr="00342ADD">
        <w:t xml:space="preserve">) </w:t>
      </w:r>
      <w:r w:rsidR="00EA305F" w:rsidRPr="00342ADD">
        <w:t>покрывались</w:t>
      </w:r>
      <w:r w:rsidR="00342ADD" w:rsidRPr="00342ADD">
        <w:t xml:space="preserve"> </w:t>
      </w:r>
      <w:r w:rsidR="00EA305F" w:rsidRPr="00342ADD">
        <w:t>собственными</w:t>
      </w:r>
      <w:r w:rsidR="00342ADD" w:rsidRPr="00342ADD">
        <w:t xml:space="preserve"> </w:t>
      </w:r>
      <w:r w:rsidR="00EA305F" w:rsidRPr="00342ADD">
        <w:t>оборотными</w:t>
      </w:r>
      <w:r w:rsidR="00342ADD" w:rsidRPr="00342ADD">
        <w:t xml:space="preserve"> </w:t>
      </w:r>
      <w:r w:rsidR="00EA305F" w:rsidRPr="00342ADD">
        <w:t>средствами</w:t>
      </w:r>
      <w:r w:rsidR="00342ADD" w:rsidRPr="00342ADD">
        <w:t xml:space="preserve">. </w:t>
      </w:r>
      <w:r w:rsidR="00EA305F" w:rsidRPr="00342ADD">
        <w:t>Следовательно,</w:t>
      </w:r>
      <w:r w:rsidR="00342ADD" w:rsidRPr="00342ADD">
        <w:t xml:space="preserve"> </w:t>
      </w:r>
      <w:r w:rsidR="00EA305F" w:rsidRPr="00342ADD">
        <w:t>зависимость</w:t>
      </w:r>
      <w:r w:rsidR="00342ADD" w:rsidRPr="00342ADD">
        <w:t xml:space="preserve"> </w:t>
      </w:r>
      <w:r w:rsidR="00EA305F" w:rsidRPr="00342ADD">
        <w:t>предприятия</w:t>
      </w:r>
      <w:r w:rsidR="00342ADD">
        <w:t xml:space="preserve"> (</w:t>
      </w:r>
      <w:r w:rsidR="00EA305F" w:rsidRPr="00342ADD">
        <w:t>в</w:t>
      </w:r>
      <w:r w:rsidR="00342ADD" w:rsidRPr="00342ADD">
        <w:t xml:space="preserve"> </w:t>
      </w:r>
      <w:r w:rsidR="00EA305F" w:rsidRPr="00342ADD">
        <w:t>части</w:t>
      </w:r>
      <w:r w:rsidR="00342ADD" w:rsidRPr="00342ADD">
        <w:t xml:space="preserve"> </w:t>
      </w:r>
      <w:r w:rsidR="00EA305F" w:rsidRPr="00342ADD">
        <w:t>формирования</w:t>
      </w:r>
      <w:r w:rsidR="00342ADD" w:rsidRPr="00342ADD">
        <w:t xml:space="preserve"> </w:t>
      </w:r>
      <w:r w:rsidR="00EA305F" w:rsidRPr="00342ADD">
        <w:t>оборотных</w:t>
      </w:r>
      <w:r w:rsidR="00342ADD" w:rsidRPr="00342ADD">
        <w:t xml:space="preserve"> </w:t>
      </w:r>
      <w:r w:rsidR="00EA305F" w:rsidRPr="00342ADD">
        <w:t>активов</w:t>
      </w:r>
      <w:r w:rsidR="00342ADD" w:rsidRPr="00342ADD">
        <w:t xml:space="preserve">) </w:t>
      </w:r>
      <w:r w:rsidR="00EA305F" w:rsidRPr="00342ADD">
        <w:t>от</w:t>
      </w:r>
      <w:r w:rsidR="00342ADD" w:rsidRPr="00342ADD">
        <w:t xml:space="preserve"> </w:t>
      </w:r>
      <w:r w:rsidR="00EA305F" w:rsidRPr="00342ADD">
        <w:t>заемных</w:t>
      </w:r>
      <w:r w:rsidR="00342ADD" w:rsidRPr="00342ADD">
        <w:t xml:space="preserve"> </w:t>
      </w:r>
      <w:r w:rsidR="00EA305F" w:rsidRPr="00342ADD">
        <w:t>источников</w:t>
      </w:r>
      <w:r w:rsidR="00342ADD" w:rsidRPr="00342ADD">
        <w:t xml:space="preserve"> </w:t>
      </w:r>
      <w:r w:rsidR="00EA305F" w:rsidRPr="00342ADD">
        <w:t>велика,</w:t>
      </w:r>
    </w:p>
    <w:p w:rsidR="00342ADD" w:rsidRPr="00342ADD" w:rsidRDefault="00EA305F" w:rsidP="00342ADD">
      <w:pPr>
        <w:tabs>
          <w:tab w:val="left" w:pos="726"/>
        </w:tabs>
      </w:pPr>
      <w:r w:rsidRPr="00342ADD">
        <w:t>К</w:t>
      </w:r>
      <w:r w:rsidRPr="00342ADD">
        <w:rPr>
          <w:vertAlign w:val="subscript"/>
        </w:rPr>
        <w:t>М</w:t>
      </w:r>
      <w:r w:rsidR="00342ADD" w:rsidRPr="00342ADD">
        <w:t xml:space="preserve"> </w:t>
      </w:r>
      <w:r w:rsidRPr="00342ADD">
        <w:t>показывает,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2009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только</w:t>
      </w:r>
      <w:r w:rsidR="00342ADD" w:rsidRPr="00342ADD">
        <w:t xml:space="preserve"> </w:t>
      </w:r>
      <w:r w:rsidRPr="00342ADD">
        <w:t>7,3%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О</w:t>
      </w:r>
      <w:r w:rsidR="00CB23BC" w:rsidRPr="00342ADD">
        <w:t>О</w:t>
      </w:r>
      <w:r w:rsidRPr="00342ADD">
        <w:t>О</w:t>
      </w:r>
      <w:r w:rsidR="00342ADD" w:rsidRPr="00342ADD">
        <w:t xml:space="preserve"> </w:t>
      </w:r>
      <w:r w:rsidRPr="00342ADD">
        <w:t>находилось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мобильной</w:t>
      </w:r>
      <w:r w:rsidR="00342ADD" w:rsidRPr="00342ADD">
        <w:t xml:space="preserve"> </w:t>
      </w:r>
      <w:r w:rsidRPr="00342ADD">
        <w:t>форме,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- </w:t>
      </w:r>
      <w:r w:rsidRPr="00342ADD">
        <w:t>всего</w:t>
      </w:r>
      <w:r w:rsidR="00342ADD" w:rsidRPr="00342ADD">
        <w:t xml:space="preserve"> </w:t>
      </w:r>
      <w:r w:rsidRPr="00342ADD">
        <w:t>2,5%</w:t>
      </w:r>
      <w:r w:rsidR="00342ADD" w:rsidRPr="00342ADD">
        <w:t xml:space="preserve">. </w:t>
      </w:r>
      <w:r w:rsidRPr="00342ADD">
        <w:t>Низкое</w:t>
      </w:r>
      <w:r w:rsidR="00342ADD" w:rsidRPr="00342ADD">
        <w:t xml:space="preserve"> </w:t>
      </w:r>
      <w:r w:rsidRPr="00342ADD">
        <w:t>значение</w:t>
      </w:r>
      <w:r w:rsidR="00342ADD" w:rsidRPr="00342ADD">
        <w:t xml:space="preserve"> </w:t>
      </w:r>
      <w:r w:rsidRPr="00342ADD">
        <w:t>коэффициента</w:t>
      </w:r>
      <w:r w:rsidR="00342ADD" w:rsidRPr="00342ADD">
        <w:t xml:space="preserve"> </w:t>
      </w:r>
      <w:r w:rsidRPr="00342ADD">
        <w:t>маневренности</w:t>
      </w:r>
      <w:r w:rsidR="00342ADD" w:rsidRPr="00342ADD">
        <w:t xml:space="preserve"> </w:t>
      </w:r>
      <w:r w:rsidRPr="00342ADD">
        <w:t>говорит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том,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большая</w:t>
      </w:r>
      <w:r w:rsidR="00342ADD" w:rsidRPr="00342ADD">
        <w:t xml:space="preserve"> </w:t>
      </w:r>
      <w:r w:rsidRPr="00342ADD">
        <w:t>часть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закреплена</w:t>
      </w:r>
      <w:r w:rsidR="00342ADD" w:rsidRPr="00342ADD">
        <w:t xml:space="preserve"> </w:t>
      </w:r>
      <w:r w:rsidRPr="00342ADD">
        <w:t>во</w:t>
      </w:r>
      <w:r w:rsidR="00342ADD" w:rsidRPr="00342ADD">
        <w:t xml:space="preserve"> </w:t>
      </w:r>
      <w:r w:rsidRPr="00342ADD">
        <w:t>внеоборотных</w:t>
      </w:r>
      <w:r w:rsidR="00342ADD" w:rsidRPr="00342ADD">
        <w:t xml:space="preserve"> </w:t>
      </w:r>
      <w:r w:rsidRPr="00342ADD">
        <w:t>активах,</w:t>
      </w:r>
      <w:r w:rsidR="00342ADD" w:rsidRPr="00342ADD">
        <w:t xml:space="preserve"> </w:t>
      </w:r>
      <w:r w:rsidRPr="00342ADD">
        <w:t>которые</w:t>
      </w:r>
      <w:r w:rsidR="00342ADD" w:rsidRPr="00342ADD">
        <w:t xml:space="preserve"> </w:t>
      </w:r>
      <w:r w:rsidRPr="00342ADD">
        <w:t>являются</w:t>
      </w:r>
      <w:r w:rsidR="00342ADD" w:rsidRPr="00342ADD">
        <w:t xml:space="preserve"> </w:t>
      </w:r>
      <w:r w:rsidRPr="00342ADD">
        <w:t>менее</w:t>
      </w:r>
      <w:r w:rsidR="00342ADD" w:rsidRPr="00342ADD">
        <w:t xml:space="preserve"> </w:t>
      </w:r>
      <w:r w:rsidRPr="00342ADD">
        <w:t>ликвидными</w:t>
      </w:r>
      <w:r w:rsidR="00342ADD">
        <w:t xml:space="preserve"> (</w:t>
      </w:r>
      <w:r w:rsidRPr="00342ADD">
        <w:t>не</w:t>
      </w:r>
      <w:r w:rsidR="00342ADD" w:rsidRPr="00342ADD">
        <w:t xml:space="preserve"> </w:t>
      </w:r>
      <w:r w:rsidRPr="00342ADD">
        <w:t>могут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быстро</w:t>
      </w:r>
      <w:r w:rsidR="00342ADD" w:rsidRPr="00342ADD">
        <w:t xml:space="preserve"> </w:t>
      </w:r>
      <w:r w:rsidRPr="00342ADD">
        <w:t>реализованы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денежные</w:t>
      </w:r>
      <w:r w:rsidR="00342ADD" w:rsidRPr="00342ADD">
        <w:t xml:space="preserve"> </w:t>
      </w:r>
      <w:r w:rsidRPr="00342ADD">
        <w:t>средства</w:t>
      </w:r>
      <w:r w:rsidR="00342ADD" w:rsidRPr="00342ADD">
        <w:t xml:space="preserve">). </w:t>
      </w:r>
      <w:r w:rsidRPr="00342ADD">
        <w:t>Низкое</w:t>
      </w:r>
      <w:r w:rsidR="00342ADD" w:rsidRPr="00342ADD">
        <w:t xml:space="preserve"> </w:t>
      </w:r>
      <w:r w:rsidRPr="00342ADD">
        <w:t>значение</w:t>
      </w:r>
      <w:r w:rsidR="00342ADD" w:rsidRPr="00342ADD">
        <w:t xml:space="preserve"> </w:t>
      </w:r>
      <w:r w:rsidRPr="00342ADD">
        <w:t>коэффициента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объяснено</w:t>
      </w:r>
      <w:r w:rsidR="00342ADD" w:rsidRPr="00342ADD">
        <w:t xml:space="preserve"> </w:t>
      </w:r>
      <w:r w:rsidRPr="00342ADD">
        <w:t>тем,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активе</w:t>
      </w:r>
      <w:r w:rsidR="00342ADD" w:rsidRPr="00342ADD">
        <w:t xml:space="preserve"> </w:t>
      </w:r>
      <w:r w:rsidR="00CB23BC" w:rsidRPr="00342ADD">
        <w:t>ООО</w:t>
      </w:r>
      <w:r w:rsidR="00342ADD">
        <w:t xml:space="preserve"> "</w:t>
      </w:r>
      <w:r w:rsidR="00CB23BC" w:rsidRPr="00342ADD">
        <w:t>СП</w:t>
      </w:r>
      <w:r w:rsidR="00342ADD">
        <w:t xml:space="preserve">" </w:t>
      </w:r>
      <w:r w:rsidRPr="00342ADD">
        <w:t>основная</w:t>
      </w:r>
      <w:r w:rsidR="00342ADD" w:rsidRPr="00342ADD">
        <w:t xml:space="preserve"> </w:t>
      </w:r>
      <w:r w:rsidRPr="00342ADD">
        <w:t>доля</w:t>
      </w:r>
      <w:r w:rsidR="00342ADD" w:rsidRPr="00342ADD">
        <w:t xml:space="preserve"> </w:t>
      </w:r>
      <w:r w:rsidRPr="00342ADD">
        <w:t>приходится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внеоборотные</w:t>
      </w:r>
      <w:r w:rsidR="00342ADD" w:rsidRPr="00342ADD">
        <w:t xml:space="preserve"> </w:t>
      </w:r>
      <w:r w:rsidRPr="00342ADD">
        <w:t>активы</w:t>
      </w:r>
      <w:r w:rsidR="00342ADD" w:rsidRPr="00342ADD">
        <w:t xml:space="preserve">. </w:t>
      </w:r>
      <w:r w:rsidRPr="00342ADD">
        <w:t>А</w:t>
      </w:r>
      <w:r w:rsidR="00342ADD" w:rsidRPr="00342ADD">
        <w:t xml:space="preserve"> </w:t>
      </w:r>
      <w:r w:rsidRPr="00342ADD">
        <w:t>чем</w:t>
      </w:r>
      <w:r w:rsidR="00342ADD" w:rsidRPr="00342ADD">
        <w:t xml:space="preserve"> </w:t>
      </w:r>
      <w:r w:rsidRPr="00342ADD">
        <w:t>выше</w:t>
      </w:r>
      <w:r w:rsidR="00342ADD" w:rsidRPr="00342ADD">
        <w:t xml:space="preserve"> </w:t>
      </w:r>
      <w:r w:rsidRPr="00342ADD">
        <w:t>доля</w:t>
      </w:r>
      <w:r w:rsidR="00342ADD" w:rsidRPr="00342ADD">
        <w:t xml:space="preserve"> </w:t>
      </w:r>
      <w:r w:rsidRPr="00342ADD">
        <w:t>внеоборотных</w:t>
      </w:r>
      <w:r w:rsidR="00342ADD" w:rsidRPr="00342ADD">
        <w:t xml:space="preserve"> </w:t>
      </w:r>
      <w:r w:rsidRPr="00342ADD">
        <w:t>активов,</w:t>
      </w:r>
      <w:r w:rsidR="00342ADD" w:rsidRPr="00342ADD">
        <w:t xml:space="preserve"> </w:t>
      </w:r>
      <w:r w:rsidRPr="00342ADD">
        <w:t>тем</w:t>
      </w:r>
      <w:r w:rsidR="00342ADD" w:rsidRPr="00342ADD">
        <w:t xml:space="preserve"> </w:t>
      </w:r>
      <w:r w:rsidRPr="00342ADD">
        <w:t>ниже</w:t>
      </w:r>
      <w:r w:rsidR="00342ADD" w:rsidRPr="00342ADD">
        <w:t xml:space="preserve"> </w:t>
      </w:r>
      <w:r w:rsidRPr="00342ADD">
        <w:t>уровень</w:t>
      </w:r>
      <w:r w:rsidR="00342ADD" w:rsidRPr="00342ADD">
        <w:t xml:space="preserve"> </w:t>
      </w:r>
      <w:r w:rsidRPr="00342ADD">
        <w:t>коэффициента</w:t>
      </w:r>
      <w:r w:rsidR="00342ADD" w:rsidRPr="00342ADD">
        <w:t>.</w:t>
      </w:r>
    </w:p>
    <w:p w:rsidR="00342ADD" w:rsidRPr="00342ADD" w:rsidRDefault="00EA305F" w:rsidP="00342ADD">
      <w:pPr>
        <w:tabs>
          <w:tab w:val="left" w:pos="726"/>
        </w:tabs>
      </w:pPr>
      <w:r w:rsidRPr="00342ADD">
        <w:t>Таким</w:t>
      </w:r>
      <w:r w:rsidR="00342ADD" w:rsidRPr="00342ADD">
        <w:t xml:space="preserve"> </w:t>
      </w:r>
      <w:r w:rsidRPr="00342ADD">
        <w:t>образом,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вышесказанного</w:t>
      </w:r>
      <w:r w:rsidR="00342ADD" w:rsidRPr="00342ADD">
        <w:t xml:space="preserve"> </w:t>
      </w:r>
      <w:r w:rsidRPr="00342ADD">
        <w:t>следует,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="00CB23BC" w:rsidRPr="00342ADD">
        <w:t>ООО</w:t>
      </w:r>
      <w:r w:rsidR="00342ADD">
        <w:t xml:space="preserve"> "</w:t>
      </w:r>
      <w:r w:rsidR="00CB23BC" w:rsidRPr="00342ADD">
        <w:t>СП</w:t>
      </w:r>
      <w:r w:rsidR="00342ADD">
        <w:t xml:space="preserve">" </w:t>
      </w:r>
      <w:r w:rsidRPr="00342ADD">
        <w:t>имеет</w:t>
      </w:r>
      <w:r w:rsidR="00342ADD" w:rsidRPr="00342ADD">
        <w:t xml:space="preserve"> </w:t>
      </w:r>
      <w:r w:rsidRPr="00342ADD">
        <w:t>низкий</w:t>
      </w:r>
      <w:r w:rsidR="00342ADD" w:rsidRPr="00342ADD">
        <w:t xml:space="preserve"> </w:t>
      </w:r>
      <w:r w:rsidRPr="00342ADD">
        <w:t>уровень</w:t>
      </w:r>
      <w:r w:rsidR="00342ADD" w:rsidRPr="00342ADD">
        <w:t xml:space="preserve"> </w:t>
      </w:r>
      <w:r w:rsidRPr="00342ADD">
        <w:t>коэффициентов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свидетельствует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некотором</w:t>
      </w:r>
      <w:r w:rsidR="00342ADD" w:rsidRPr="00342ADD">
        <w:t xml:space="preserve"> </w:t>
      </w:r>
      <w:r w:rsidRPr="00342ADD">
        <w:t>увеличении</w:t>
      </w:r>
      <w:r w:rsidR="00342ADD" w:rsidRPr="00342ADD">
        <w:t xml:space="preserve"> </w:t>
      </w:r>
      <w:r w:rsidRPr="00342ADD">
        <w:t>зависимости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внешних</w:t>
      </w:r>
      <w:r w:rsidR="00342ADD" w:rsidRPr="00342ADD">
        <w:t xml:space="preserve"> </w:t>
      </w:r>
      <w:r w:rsidRPr="00342ADD">
        <w:t>источников</w:t>
      </w:r>
      <w:r w:rsidR="00342ADD" w:rsidRPr="00342ADD">
        <w:t xml:space="preserve">. </w:t>
      </w:r>
      <w:r w:rsidRPr="00342ADD">
        <w:t>Ухудшение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положения</w:t>
      </w:r>
      <w:r w:rsidR="00342ADD" w:rsidRPr="00342ADD">
        <w:t xml:space="preserve"> </w:t>
      </w:r>
      <w:r w:rsidRPr="00342ADD">
        <w:t>О</w:t>
      </w:r>
      <w:r w:rsidR="00CB23BC" w:rsidRPr="00342ADD">
        <w:t>О</w:t>
      </w:r>
      <w:r w:rsidRPr="00342ADD">
        <w:t>О</w:t>
      </w:r>
      <w:r w:rsidR="00342ADD" w:rsidRPr="00342ADD">
        <w:t xml:space="preserve"> </w:t>
      </w:r>
      <w:r w:rsidRPr="00342ADD">
        <w:t>связано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тем,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значительная</w:t>
      </w:r>
      <w:r w:rsidR="00342ADD" w:rsidRPr="00342ADD">
        <w:t xml:space="preserve"> </w:t>
      </w:r>
      <w:r w:rsidRPr="00342ADD">
        <w:t>часть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приходится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внеоборотные</w:t>
      </w:r>
      <w:r w:rsidR="00342ADD" w:rsidRPr="00342ADD">
        <w:t xml:space="preserve"> </w:t>
      </w:r>
      <w:r w:rsidRPr="00342ADD">
        <w:t>активы</w:t>
      </w:r>
      <w:r w:rsidR="00342ADD" w:rsidRPr="00342ADD">
        <w:t xml:space="preserve">. </w:t>
      </w:r>
      <w:r w:rsidRPr="00342ADD">
        <w:t>Для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lastRenderedPageBreak/>
        <w:t>улучшения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реализовать</w:t>
      </w:r>
      <w:r w:rsidR="00342ADD" w:rsidRPr="00342ADD">
        <w:t xml:space="preserve"> </w:t>
      </w:r>
      <w:r w:rsidRPr="00342ADD">
        <w:t>часть</w:t>
      </w:r>
      <w:r w:rsidR="00342ADD" w:rsidRPr="00342ADD">
        <w:t xml:space="preserve"> </w:t>
      </w:r>
      <w:r w:rsidRPr="00342ADD">
        <w:t>основных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увеличить</w:t>
      </w:r>
      <w:r w:rsidR="00342ADD" w:rsidRPr="00342ADD">
        <w:t xml:space="preserve"> </w:t>
      </w:r>
      <w:r w:rsidRPr="00342ADD">
        <w:t>долю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путем</w:t>
      </w:r>
      <w:r w:rsidR="00342ADD" w:rsidRPr="00342ADD">
        <w:t xml:space="preserve"> </w:t>
      </w:r>
      <w:r w:rsidRPr="00342ADD">
        <w:t>роста</w:t>
      </w:r>
      <w:r w:rsidR="00342ADD" w:rsidRPr="00342ADD">
        <w:t xml:space="preserve"> </w:t>
      </w:r>
      <w:r w:rsidRPr="00342ADD">
        <w:t>прибыли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оптимизации</w:t>
      </w:r>
      <w:r w:rsidR="00342ADD" w:rsidRPr="00342ADD">
        <w:t xml:space="preserve"> </w:t>
      </w:r>
      <w:r w:rsidRPr="00342ADD">
        <w:t>расчетов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дебиторами</w:t>
      </w:r>
      <w:r w:rsidR="00342ADD" w:rsidRPr="00342ADD">
        <w:t>.</w:t>
      </w:r>
    </w:p>
    <w:p w:rsidR="00342ADD" w:rsidRPr="00342ADD" w:rsidRDefault="00F06427" w:rsidP="00342ADD">
      <w:pPr>
        <w:tabs>
          <w:tab w:val="left" w:pos="726"/>
        </w:tabs>
      </w:pPr>
      <w:r w:rsidRPr="00342ADD">
        <w:t>Проведем</w:t>
      </w:r>
      <w:r w:rsidR="00342ADD" w:rsidRPr="00342ADD">
        <w:t xml:space="preserve"> </w:t>
      </w:r>
      <w:r w:rsidRPr="00342ADD">
        <w:t>теперь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ликвидности</w:t>
      </w:r>
      <w:r w:rsidR="00342ADD" w:rsidRPr="00342ADD">
        <w:t xml:space="preserve"> </w:t>
      </w:r>
      <w:r w:rsidRPr="00342ADD">
        <w:t>ООО</w:t>
      </w:r>
      <w:r w:rsidR="00342ADD">
        <w:t xml:space="preserve"> "</w:t>
      </w:r>
      <w:r w:rsidRPr="00342ADD">
        <w:t>СП</w:t>
      </w:r>
      <w:r w:rsidR="00342ADD">
        <w:t>"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таблице</w:t>
      </w:r>
      <w:r w:rsidR="00342ADD" w:rsidRPr="00342ADD">
        <w:t xml:space="preserve"> </w:t>
      </w:r>
      <w:r w:rsidRPr="00342ADD">
        <w:t>2</w:t>
      </w:r>
      <w:r w:rsidR="00342ADD">
        <w:t>.3.4</w:t>
      </w:r>
      <w:r w:rsidR="00342ADD" w:rsidRPr="00342ADD">
        <w:t xml:space="preserve"> </w:t>
      </w:r>
      <w:r w:rsidRPr="00342ADD">
        <w:t>проведено</w:t>
      </w:r>
      <w:r w:rsidR="00342ADD" w:rsidRPr="00342ADD">
        <w:t xml:space="preserve"> </w:t>
      </w:r>
      <w:r w:rsidRPr="00342ADD">
        <w:t>сопоставление</w:t>
      </w:r>
      <w:r w:rsidR="00342ADD" w:rsidRPr="00342ADD">
        <w:t xml:space="preserve"> </w:t>
      </w:r>
      <w:r w:rsidRPr="00342ADD">
        <w:t>разделов</w:t>
      </w:r>
      <w:r w:rsidR="00342ADD" w:rsidRPr="00342ADD">
        <w:t xml:space="preserve"> </w:t>
      </w:r>
      <w:r w:rsidRPr="00342ADD">
        <w:t>актива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пассива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 </w:t>
      </w:r>
      <w:r w:rsidRPr="00342ADD">
        <w:t>данного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3</w:t>
      </w:r>
      <w:r w:rsidR="00342ADD" w:rsidRPr="00342ADD">
        <w:t xml:space="preserve"> </w:t>
      </w:r>
      <w:r w:rsidRPr="00342ADD">
        <w:t>года</w:t>
      </w:r>
      <w:r w:rsidR="00342ADD" w:rsidRPr="00342ADD">
        <w:t>.</w:t>
      </w:r>
    </w:p>
    <w:p w:rsidR="004F03F4" w:rsidRDefault="004F03F4" w:rsidP="00342ADD">
      <w:pPr>
        <w:tabs>
          <w:tab w:val="left" w:pos="726"/>
        </w:tabs>
      </w:pPr>
    </w:p>
    <w:p w:rsidR="000425DA" w:rsidRPr="00342ADD" w:rsidRDefault="000425DA" w:rsidP="00342ADD">
      <w:pPr>
        <w:tabs>
          <w:tab w:val="left" w:pos="726"/>
        </w:tabs>
      </w:pPr>
      <w:r w:rsidRPr="00342ADD">
        <w:t>Таблица</w:t>
      </w:r>
      <w:r w:rsidR="00342ADD" w:rsidRPr="00342ADD">
        <w:t xml:space="preserve"> </w:t>
      </w:r>
      <w:r w:rsidR="00F06427" w:rsidRPr="00342ADD">
        <w:t>2</w:t>
      </w:r>
      <w:r w:rsidR="00342ADD">
        <w:t>.3.4</w:t>
      </w:r>
    </w:p>
    <w:p w:rsidR="00480E9B" w:rsidRPr="00342ADD" w:rsidRDefault="00F06427" w:rsidP="00342ADD">
      <w:pPr>
        <w:tabs>
          <w:tab w:val="left" w:pos="726"/>
        </w:tabs>
      </w:pPr>
      <w:r w:rsidRPr="00342ADD">
        <w:t>Анализ</w:t>
      </w:r>
      <w:r w:rsidR="00342ADD" w:rsidRPr="00342ADD">
        <w:t xml:space="preserve"> </w:t>
      </w:r>
      <w:r w:rsidRPr="00342ADD">
        <w:t>ликвидности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 </w:t>
      </w:r>
      <w:r w:rsidRPr="00342ADD">
        <w:t>ОО</w:t>
      </w:r>
      <w:r w:rsidR="000425DA" w:rsidRPr="00342ADD">
        <w:t>О</w:t>
      </w:r>
      <w:r w:rsidR="00342ADD">
        <w:t xml:space="preserve"> "</w:t>
      </w:r>
      <w:r w:rsidRPr="00342ADD">
        <w:t>СП</w:t>
      </w:r>
      <w:r w:rsidR="000425DA" w:rsidRPr="00342ADD">
        <w:t>”</w:t>
      </w:r>
    </w:p>
    <w:tbl>
      <w:tblPr>
        <w:tblStyle w:val="13"/>
        <w:tblW w:w="4750" w:type="pct"/>
        <w:tblLayout w:type="fixed"/>
        <w:tblLook w:val="01E0" w:firstRow="1" w:lastRow="1" w:firstColumn="1" w:lastColumn="1" w:noHBand="0" w:noVBand="0"/>
      </w:tblPr>
      <w:tblGrid>
        <w:gridCol w:w="1135"/>
        <w:gridCol w:w="1136"/>
        <w:gridCol w:w="1136"/>
        <w:gridCol w:w="1137"/>
        <w:gridCol w:w="1137"/>
        <w:gridCol w:w="1137"/>
        <w:gridCol w:w="1137"/>
        <w:gridCol w:w="1137"/>
      </w:tblGrid>
      <w:tr w:rsidR="006D4F4C" w:rsidRPr="00342ADD" w:rsidTr="004F03F4">
        <w:trPr>
          <w:trHeight w:hRule="exact" w:val="442"/>
        </w:trPr>
        <w:tc>
          <w:tcPr>
            <w:tcW w:w="1204" w:type="dxa"/>
          </w:tcPr>
          <w:p w:rsidR="006D4F4C" w:rsidRPr="00342ADD" w:rsidRDefault="006D4F4C" w:rsidP="004F03F4">
            <w:pPr>
              <w:pStyle w:val="af9"/>
            </w:pPr>
            <w:r w:rsidRPr="00342ADD">
              <w:t>Актив</w:t>
            </w:r>
          </w:p>
        </w:tc>
        <w:tc>
          <w:tcPr>
            <w:tcW w:w="1205" w:type="dxa"/>
          </w:tcPr>
          <w:p w:rsidR="006D4F4C" w:rsidRPr="00342ADD" w:rsidRDefault="00FB1E8C" w:rsidP="004F03F4">
            <w:pPr>
              <w:pStyle w:val="af9"/>
            </w:pPr>
            <w:r w:rsidRPr="00342ADD">
              <w:t>2009</w:t>
            </w:r>
            <w:r w:rsidR="003114AE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1205" w:type="dxa"/>
          </w:tcPr>
          <w:p w:rsidR="006D4F4C" w:rsidRPr="00342ADD" w:rsidRDefault="00FB1E8C" w:rsidP="004F03F4">
            <w:pPr>
              <w:pStyle w:val="af9"/>
            </w:pPr>
            <w:r w:rsidRPr="00342ADD">
              <w:t>2010</w:t>
            </w:r>
            <w:r w:rsidR="003114AE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1205" w:type="dxa"/>
          </w:tcPr>
          <w:p w:rsidR="006D4F4C" w:rsidRPr="00342ADD" w:rsidRDefault="00FB1E8C" w:rsidP="004F03F4">
            <w:pPr>
              <w:pStyle w:val="af9"/>
            </w:pPr>
            <w:r w:rsidRPr="00342ADD">
              <w:t>2011</w:t>
            </w:r>
            <w:r w:rsidR="003114AE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пассив</w:t>
            </w:r>
          </w:p>
        </w:tc>
        <w:tc>
          <w:tcPr>
            <w:tcW w:w="1205" w:type="dxa"/>
          </w:tcPr>
          <w:p w:rsidR="006D4F4C" w:rsidRPr="00342ADD" w:rsidRDefault="00FB1E8C" w:rsidP="004F03F4">
            <w:pPr>
              <w:pStyle w:val="af9"/>
            </w:pPr>
            <w:r w:rsidRPr="00342ADD">
              <w:t>2009</w:t>
            </w:r>
            <w:r w:rsidR="003114AE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1205" w:type="dxa"/>
          </w:tcPr>
          <w:p w:rsidR="006D4F4C" w:rsidRPr="00342ADD" w:rsidRDefault="00FB1E8C" w:rsidP="004F03F4">
            <w:pPr>
              <w:pStyle w:val="af9"/>
            </w:pPr>
            <w:r w:rsidRPr="00342ADD">
              <w:t>2010</w:t>
            </w:r>
            <w:r w:rsidR="003114AE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1205" w:type="dxa"/>
          </w:tcPr>
          <w:p w:rsidR="006D4F4C" w:rsidRPr="00342ADD" w:rsidRDefault="00FB1E8C" w:rsidP="004F03F4">
            <w:pPr>
              <w:pStyle w:val="af9"/>
            </w:pPr>
            <w:r w:rsidRPr="00342ADD">
              <w:t>2011</w:t>
            </w:r>
            <w:r w:rsidR="003114AE" w:rsidRPr="00342ADD">
              <w:t>г</w:t>
            </w:r>
            <w:r w:rsidR="00342ADD" w:rsidRPr="00342ADD">
              <w:t xml:space="preserve">. </w:t>
            </w:r>
          </w:p>
        </w:tc>
      </w:tr>
      <w:tr w:rsidR="006D4F4C" w:rsidRPr="00342ADD" w:rsidTr="004F03F4">
        <w:trPr>
          <w:trHeight w:hRule="exact" w:val="442"/>
        </w:trPr>
        <w:tc>
          <w:tcPr>
            <w:tcW w:w="1204" w:type="dxa"/>
          </w:tcPr>
          <w:p w:rsidR="006D4F4C" w:rsidRPr="00342ADD" w:rsidRDefault="006D4F4C" w:rsidP="004F03F4">
            <w:pPr>
              <w:pStyle w:val="af9"/>
            </w:pPr>
            <w:r w:rsidRPr="00342ADD">
              <w:t>А1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185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1030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196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П1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11506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12227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19128</w:t>
            </w:r>
          </w:p>
        </w:tc>
      </w:tr>
      <w:tr w:rsidR="006D4F4C" w:rsidRPr="00342ADD" w:rsidTr="004F03F4">
        <w:trPr>
          <w:trHeight w:hRule="exact" w:val="442"/>
        </w:trPr>
        <w:tc>
          <w:tcPr>
            <w:tcW w:w="1204" w:type="dxa"/>
          </w:tcPr>
          <w:p w:rsidR="006D4F4C" w:rsidRPr="00342ADD" w:rsidRDefault="006D4F4C" w:rsidP="004F03F4">
            <w:pPr>
              <w:pStyle w:val="af9"/>
            </w:pPr>
            <w:r w:rsidRPr="00342ADD">
              <w:t>А2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12401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8844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16471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П2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0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52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8487</w:t>
            </w:r>
          </w:p>
        </w:tc>
      </w:tr>
      <w:tr w:rsidR="006D4F4C" w:rsidRPr="00342ADD" w:rsidTr="004F03F4">
        <w:trPr>
          <w:trHeight w:hRule="exact" w:val="442"/>
        </w:trPr>
        <w:tc>
          <w:tcPr>
            <w:tcW w:w="1204" w:type="dxa"/>
          </w:tcPr>
          <w:p w:rsidR="006D4F4C" w:rsidRPr="00342ADD" w:rsidRDefault="006D4F4C" w:rsidP="004F03F4">
            <w:pPr>
              <w:pStyle w:val="af9"/>
            </w:pPr>
            <w:r w:rsidRPr="00342ADD">
              <w:t>A3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2808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5512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11693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ПЗ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2203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0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0</w:t>
            </w:r>
          </w:p>
        </w:tc>
      </w:tr>
      <w:tr w:rsidR="006D4F4C" w:rsidRPr="00342ADD" w:rsidTr="004F03F4">
        <w:trPr>
          <w:trHeight w:hRule="exact" w:val="442"/>
        </w:trPr>
        <w:tc>
          <w:tcPr>
            <w:tcW w:w="1204" w:type="dxa"/>
          </w:tcPr>
          <w:p w:rsidR="006D4F4C" w:rsidRPr="00342ADD" w:rsidRDefault="006D4F4C" w:rsidP="004F03F4">
            <w:pPr>
              <w:pStyle w:val="af9"/>
            </w:pPr>
            <w:r w:rsidRPr="00342ADD">
              <w:t>А4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21449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24306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28379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П4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23134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27413</w:t>
            </w:r>
          </w:p>
        </w:tc>
        <w:tc>
          <w:tcPr>
            <w:tcW w:w="1205" w:type="dxa"/>
          </w:tcPr>
          <w:p w:rsidR="006D4F4C" w:rsidRPr="00342ADD" w:rsidRDefault="006D4F4C" w:rsidP="004F03F4">
            <w:pPr>
              <w:pStyle w:val="af9"/>
            </w:pPr>
            <w:r w:rsidRPr="00342ADD">
              <w:t>29124</w:t>
            </w:r>
          </w:p>
        </w:tc>
      </w:tr>
    </w:tbl>
    <w:p w:rsidR="004F03F4" w:rsidRDefault="004F03F4" w:rsidP="00342ADD">
      <w:pPr>
        <w:tabs>
          <w:tab w:val="left" w:pos="726"/>
        </w:tabs>
      </w:pPr>
    </w:p>
    <w:p w:rsidR="00342ADD" w:rsidRDefault="006D4F4C" w:rsidP="00342ADD">
      <w:pPr>
        <w:tabs>
          <w:tab w:val="left" w:pos="726"/>
        </w:tabs>
      </w:pPr>
      <w:r w:rsidRPr="00342ADD">
        <w:t>Сопоставление</w:t>
      </w:r>
      <w:r w:rsidR="00342ADD" w:rsidRPr="00342ADD">
        <w:t xml:space="preserve"> </w:t>
      </w:r>
      <w:r w:rsidRPr="00342ADD">
        <w:t>итогов</w:t>
      </w:r>
      <w:r w:rsidR="00342ADD" w:rsidRPr="00342ADD">
        <w:t xml:space="preserve"> </w:t>
      </w:r>
      <w:r w:rsidRPr="00342ADD">
        <w:t>групп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активу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пассиву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2009</w:t>
      </w:r>
      <w:r w:rsidRPr="00342ADD">
        <w:t>,</w:t>
      </w:r>
      <w:r w:rsidR="00342ADD" w:rsidRPr="00342ADD">
        <w:t xml:space="preserve"> </w:t>
      </w:r>
      <w:r w:rsidR="00FB1E8C" w:rsidRPr="00342ADD">
        <w:t>2010</w:t>
      </w:r>
      <w:r w:rsidRPr="00342ADD">
        <w:t>,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имеет</w:t>
      </w:r>
      <w:r w:rsidR="00342ADD" w:rsidRPr="00342ADD">
        <w:t xml:space="preserve"> </w:t>
      </w:r>
      <w:r w:rsidRPr="00342ADD">
        <w:t>следующий</w:t>
      </w:r>
      <w:r w:rsidR="00342ADD" w:rsidRPr="00342ADD">
        <w:t xml:space="preserve"> </w:t>
      </w:r>
      <w:r w:rsidRPr="00342ADD">
        <w:t>вид</w:t>
      </w:r>
      <w:r w:rsidR="00342ADD" w:rsidRPr="00342ADD">
        <w:t>:</w:t>
      </w:r>
    </w:p>
    <w:p w:rsidR="004F03F4" w:rsidRPr="00342ADD" w:rsidRDefault="004F03F4" w:rsidP="00342ADD">
      <w:pPr>
        <w:tabs>
          <w:tab w:val="left" w:pos="726"/>
        </w:tabs>
      </w:pPr>
    </w:p>
    <w:p w:rsidR="00342ADD" w:rsidRDefault="006D4F4C" w:rsidP="00342ADD">
      <w:pPr>
        <w:tabs>
          <w:tab w:val="left" w:pos="726"/>
        </w:tabs>
      </w:pPr>
      <w:r w:rsidRPr="00342ADD">
        <w:t>А1&lt;П</w:t>
      </w:r>
      <w:r w:rsidR="00342ADD">
        <w:t>1,</w:t>
      </w:r>
      <w:r w:rsidRPr="00342ADD">
        <w:t>А2</w:t>
      </w:r>
      <w:r w:rsidR="00342ADD" w:rsidRPr="00342ADD">
        <w:t xml:space="preserve"> </w:t>
      </w:r>
      <w:r w:rsidRPr="00342ADD">
        <w:t>&gt;П</w:t>
      </w:r>
      <w:r w:rsidR="00342ADD">
        <w:t>2,</w:t>
      </w:r>
      <w:r w:rsidRPr="00342ADD">
        <w:t>АЗ</w:t>
      </w:r>
      <w:r w:rsidR="00342ADD" w:rsidRPr="00342ADD">
        <w:t xml:space="preserve"> </w:t>
      </w:r>
      <w:r w:rsidRPr="00342ADD">
        <w:t>&gt;ПЗ,А4</w:t>
      </w:r>
      <w:r w:rsidR="00342ADD" w:rsidRPr="00342ADD">
        <w:t xml:space="preserve"> </w:t>
      </w:r>
      <w:r w:rsidRPr="00342ADD">
        <w:t>&lt;П4</w:t>
      </w:r>
      <w:r w:rsidR="00342ADD" w:rsidRPr="00342ADD">
        <w:t>.</w:t>
      </w:r>
    </w:p>
    <w:p w:rsidR="004F03F4" w:rsidRPr="00342ADD" w:rsidRDefault="004F03F4" w:rsidP="00342ADD">
      <w:pPr>
        <w:tabs>
          <w:tab w:val="left" w:pos="726"/>
        </w:tabs>
      </w:pPr>
    </w:p>
    <w:p w:rsidR="00342ADD" w:rsidRPr="00342ADD" w:rsidRDefault="00342ADD" w:rsidP="00342ADD">
      <w:pPr>
        <w:tabs>
          <w:tab w:val="left" w:pos="726"/>
        </w:tabs>
      </w:pPr>
      <w:r>
        <w:t>Т.е.</w:t>
      </w:r>
      <w:r w:rsidRPr="00342ADD">
        <w:t xml:space="preserve"> </w:t>
      </w:r>
      <w:r w:rsidR="006D4F4C" w:rsidRPr="00342ADD">
        <w:t>баланс</w:t>
      </w:r>
      <w:r w:rsidRPr="00342ADD">
        <w:t xml:space="preserve"> </w:t>
      </w:r>
      <w:r w:rsidR="006D4F4C" w:rsidRPr="00342ADD">
        <w:t>не</w:t>
      </w:r>
      <w:r w:rsidRPr="00342ADD">
        <w:t xml:space="preserve"> </w:t>
      </w:r>
      <w:r w:rsidR="006D4F4C" w:rsidRPr="00342ADD">
        <w:t>имеет</w:t>
      </w:r>
      <w:r w:rsidRPr="00342ADD">
        <w:t xml:space="preserve"> </w:t>
      </w:r>
      <w:r w:rsidR="006D4F4C" w:rsidRPr="00342ADD">
        <w:t>абсолютную</w:t>
      </w:r>
      <w:r w:rsidRPr="00342ADD">
        <w:t xml:space="preserve"> </w:t>
      </w:r>
      <w:r w:rsidR="006D4F4C" w:rsidRPr="00342ADD">
        <w:t>ликвидность,</w:t>
      </w:r>
      <w:r w:rsidRPr="00342ADD">
        <w:t xml:space="preserve"> </w:t>
      </w:r>
      <w:r>
        <w:t>т.к.</w:t>
      </w:r>
      <w:r w:rsidRPr="00342ADD">
        <w:t xml:space="preserve"> </w:t>
      </w:r>
      <w:r w:rsidR="006D4F4C" w:rsidRPr="00342ADD">
        <w:t>не</w:t>
      </w:r>
      <w:r w:rsidRPr="00342ADD">
        <w:t xml:space="preserve"> </w:t>
      </w:r>
      <w:r w:rsidR="006D4F4C" w:rsidRPr="00342ADD">
        <w:t>соблюдается</w:t>
      </w:r>
      <w:r w:rsidRPr="00342ADD">
        <w:t xml:space="preserve"> </w:t>
      </w:r>
      <w:r w:rsidR="006D4F4C" w:rsidRPr="00342ADD">
        <w:t>первое</w:t>
      </w:r>
      <w:r w:rsidRPr="00342ADD">
        <w:t xml:space="preserve"> </w:t>
      </w:r>
      <w:r w:rsidR="006D4F4C" w:rsidRPr="00342ADD">
        <w:t>неравенство</w:t>
      </w:r>
      <w:r w:rsidRPr="00342ADD">
        <w:t xml:space="preserve">. </w:t>
      </w:r>
      <w:r w:rsidR="006D4F4C" w:rsidRPr="00342ADD">
        <w:t>Это</w:t>
      </w:r>
      <w:r w:rsidRPr="00342ADD">
        <w:t xml:space="preserve"> </w:t>
      </w:r>
      <w:r w:rsidR="006D4F4C" w:rsidRPr="00342ADD">
        <w:t>говорит</w:t>
      </w:r>
      <w:r w:rsidRPr="00342ADD">
        <w:t xml:space="preserve"> </w:t>
      </w:r>
      <w:r w:rsidR="006D4F4C" w:rsidRPr="00342ADD">
        <w:t>о</w:t>
      </w:r>
      <w:r w:rsidRPr="00342ADD">
        <w:t xml:space="preserve"> </w:t>
      </w:r>
      <w:r w:rsidR="006D4F4C" w:rsidRPr="00342ADD">
        <w:t>том,</w:t>
      </w:r>
      <w:r w:rsidRPr="00342ADD">
        <w:t xml:space="preserve"> </w:t>
      </w:r>
      <w:r w:rsidR="006D4F4C" w:rsidRPr="00342ADD">
        <w:t>что</w:t>
      </w:r>
      <w:r w:rsidRPr="00342ADD">
        <w:t xml:space="preserve"> </w:t>
      </w:r>
      <w:r w:rsidR="006D4F4C" w:rsidRPr="00342ADD">
        <w:t>наиболее</w:t>
      </w:r>
      <w:r w:rsidRPr="00342ADD">
        <w:t xml:space="preserve"> </w:t>
      </w:r>
      <w:r w:rsidR="006D4F4C" w:rsidRPr="00342ADD">
        <w:t>ликвидных</w:t>
      </w:r>
      <w:r w:rsidRPr="00342ADD">
        <w:t xml:space="preserve"> </w:t>
      </w:r>
      <w:r w:rsidR="006D4F4C" w:rsidRPr="00342ADD">
        <w:t>средств</w:t>
      </w:r>
      <w:r>
        <w:t xml:space="preserve"> (</w:t>
      </w:r>
      <w:r w:rsidR="006D4F4C" w:rsidRPr="00342ADD">
        <w:t>денежная</w:t>
      </w:r>
      <w:r w:rsidRPr="00342ADD">
        <w:t xml:space="preserve"> </w:t>
      </w:r>
      <w:r w:rsidR="006D4F4C" w:rsidRPr="00342ADD">
        <w:t>наличность</w:t>
      </w:r>
      <w:r w:rsidRPr="00342ADD">
        <w:t xml:space="preserve">) </w:t>
      </w:r>
      <w:r w:rsidR="006D4F4C" w:rsidRPr="00342ADD">
        <w:t>намного</w:t>
      </w:r>
      <w:r w:rsidRPr="00342ADD">
        <w:t xml:space="preserve"> </w:t>
      </w:r>
      <w:r w:rsidR="006D4F4C" w:rsidRPr="00342ADD">
        <w:t>меньше</w:t>
      </w:r>
      <w:r w:rsidRPr="00342ADD">
        <w:t xml:space="preserve"> </w:t>
      </w:r>
      <w:r w:rsidR="006D4F4C" w:rsidRPr="00342ADD">
        <w:t>кредиторской</w:t>
      </w:r>
      <w:r w:rsidRPr="00342ADD">
        <w:t xml:space="preserve"> </w:t>
      </w:r>
      <w:r w:rsidR="006D4F4C" w:rsidRPr="00342ADD">
        <w:t>задолженности</w:t>
      </w:r>
      <w:r w:rsidRPr="00342ADD">
        <w:t xml:space="preserve"> </w:t>
      </w:r>
      <w:r w:rsidR="006D4F4C" w:rsidRPr="00342ADD">
        <w:t>по</w:t>
      </w:r>
      <w:r w:rsidRPr="00342ADD">
        <w:t xml:space="preserve"> </w:t>
      </w:r>
      <w:r w:rsidR="006D4F4C" w:rsidRPr="00342ADD">
        <w:t>всем</w:t>
      </w:r>
      <w:r w:rsidRPr="00342ADD">
        <w:t xml:space="preserve"> </w:t>
      </w:r>
      <w:r w:rsidR="006D4F4C" w:rsidRPr="00342ADD">
        <w:t>анализируемым</w:t>
      </w:r>
      <w:r w:rsidRPr="00342ADD">
        <w:t xml:space="preserve"> </w:t>
      </w:r>
      <w:r w:rsidR="006D4F4C" w:rsidRPr="00342ADD">
        <w:t>периодам</w:t>
      </w:r>
      <w:r w:rsidRPr="00342ADD">
        <w:t xml:space="preserve"> </w:t>
      </w:r>
      <w:r w:rsidR="006D4F4C" w:rsidRPr="00342ADD">
        <w:t>и</w:t>
      </w:r>
      <w:r w:rsidRPr="00342ADD">
        <w:t xml:space="preserve"> </w:t>
      </w:r>
      <w:r w:rsidR="006D4F4C" w:rsidRPr="00342ADD">
        <w:t>предприятие</w:t>
      </w:r>
      <w:r w:rsidRPr="00342ADD">
        <w:t xml:space="preserve"> </w:t>
      </w:r>
      <w:r w:rsidR="006D4F4C" w:rsidRPr="00342ADD">
        <w:t>не</w:t>
      </w:r>
      <w:r w:rsidRPr="00342ADD">
        <w:t xml:space="preserve"> </w:t>
      </w:r>
      <w:r w:rsidR="006D4F4C" w:rsidRPr="00342ADD">
        <w:t>может</w:t>
      </w:r>
      <w:r w:rsidRPr="00342ADD">
        <w:t xml:space="preserve"> </w:t>
      </w:r>
      <w:r w:rsidR="006D4F4C" w:rsidRPr="00342ADD">
        <w:t>погасить</w:t>
      </w:r>
      <w:r w:rsidRPr="00342ADD">
        <w:t xml:space="preserve"> </w:t>
      </w:r>
      <w:r w:rsidR="006D4F4C" w:rsidRPr="00342ADD">
        <w:t>свои</w:t>
      </w:r>
      <w:r w:rsidRPr="00342ADD">
        <w:t xml:space="preserve"> </w:t>
      </w:r>
      <w:r w:rsidR="006D4F4C" w:rsidRPr="00342ADD">
        <w:t>текущие</w:t>
      </w:r>
      <w:r w:rsidRPr="00342ADD">
        <w:t xml:space="preserve"> </w:t>
      </w:r>
      <w:r w:rsidR="006D4F4C" w:rsidRPr="00342ADD">
        <w:t>обязательства</w:t>
      </w:r>
      <w:r w:rsidRPr="00342ADD">
        <w:t>.</w:t>
      </w:r>
    </w:p>
    <w:p w:rsidR="00342ADD" w:rsidRPr="00342ADD" w:rsidRDefault="006D4F4C" w:rsidP="00342ADD">
      <w:pPr>
        <w:tabs>
          <w:tab w:val="left" w:pos="726"/>
        </w:tabs>
      </w:pPr>
      <w:r w:rsidRPr="00342ADD">
        <w:t>Выполнение</w:t>
      </w:r>
      <w:r w:rsidR="00342ADD" w:rsidRPr="00342ADD">
        <w:t xml:space="preserve"> </w:t>
      </w:r>
      <w:r w:rsidRPr="00342ADD">
        <w:t>третьего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четвертого</w:t>
      </w:r>
      <w:r w:rsidR="00342ADD" w:rsidRPr="00342ADD">
        <w:t xml:space="preserve"> </w:t>
      </w:r>
      <w:r w:rsidRPr="00342ADD">
        <w:t>неравенства</w:t>
      </w:r>
      <w:r w:rsidR="00342ADD" w:rsidRPr="00342ADD">
        <w:t xml:space="preserve"> </w:t>
      </w:r>
      <w:r w:rsidRPr="00342ADD">
        <w:t>говорит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том,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="00F06427" w:rsidRPr="00342ADD">
        <w:t>ООО</w:t>
      </w:r>
      <w:r w:rsidR="00342ADD">
        <w:t xml:space="preserve"> "</w:t>
      </w:r>
      <w:r w:rsidR="00F06427" w:rsidRPr="00342ADD">
        <w:t>СП</w:t>
      </w:r>
      <w:r w:rsidR="00342ADD">
        <w:t xml:space="preserve">" </w:t>
      </w:r>
      <w:r w:rsidRPr="00342ADD">
        <w:t>обладает</w:t>
      </w:r>
      <w:r w:rsidR="00342ADD" w:rsidRPr="00342ADD">
        <w:t xml:space="preserve"> </w:t>
      </w:r>
      <w:r w:rsidRPr="00342ADD">
        <w:t>перспективной</w:t>
      </w:r>
      <w:r w:rsidR="00342ADD">
        <w:t xml:space="preserve"> (</w:t>
      </w:r>
      <w:r w:rsidRPr="00342ADD">
        <w:t>но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текущей</w:t>
      </w:r>
      <w:r w:rsidR="00342ADD" w:rsidRPr="00342ADD">
        <w:t xml:space="preserve">) </w:t>
      </w:r>
      <w:r w:rsidRPr="00342ADD">
        <w:t>ликвидностью</w:t>
      </w:r>
    </w:p>
    <w:p w:rsidR="00342ADD" w:rsidRPr="00342ADD" w:rsidRDefault="006D4F4C" w:rsidP="00342ADD">
      <w:pPr>
        <w:tabs>
          <w:tab w:val="left" w:pos="726"/>
        </w:tabs>
      </w:pPr>
      <w:r w:rsidRPr="00342ADD">
        <w:t>Таким</w:t>
      </w:r>
      <w:r w:rsidR="00342ADD" w:rsidRPr="00342ADD">
        <w:t xml:space="preserve"> </w:t>
      </w:r>
      <w:r w:rsidRPr="00342ADD">
        <w:t>образом,</w:t>
      </w:r>
      <w:r w:rsidR="00342ADD" w:rsidRPr="00342ADD">
        <w:t xml:space="preserve"> </w:t>
      </w:r>
      <w:r w:rsidRPr="00342ADD">
        <w:t>проведенный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приближенным</w:t>
      </w:r>
      <w:r w:rsidR="00342ADD" w:rsidRPr="00342ADD">
        <w:t xml:space="preserve">. </w:t>
      </w:r>
      <w:r w:rsidRPr="00342ADD">
        <w:t>Более</w:t>
      </w:r>
      <w:r w:rsidR="00342ADD" w:rsidRPr="00342ADD">
        <w:t xml:space="preserve"> </w:t>
      </w:r>
      <w:r w:rsidRPr="00342ADD">
        <w:t>конкретно</w:t>
      </w:r>
      <w:r w:rsidR="00342ADD" w:rsidRPr="00342ADD">
        <w:t xml:space="preserve"> </w:t>
      </w:r>
      <w:r w:rsidRPr="00342ADD">
        <w:t>проанализировать</w:t>
      </w:r>
      <w:r w:rsidR="00342ADD" w:rsidRPr="00342ADD">
        <w:t xml:space="preserve"> </w:t>
      </w:r>
      <w:r w:rsidRPr="00342ADD">
        <w:t>платежеспособность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помощью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коэффициентов</w:t>
      </w:r>
      <w:r w:rsidR="00342ADD" w:rsidRPr="00342ADD">
        <w:t>.</w:t>
      </w:r>
    </w:p>
    <w:p w:rsidR="00342ADD" w:rsidRPr="00342ADD" w:rsidRDefault="006D4F4C" w:rsidP="00342ADD">
      <w:pPr>
        <w:tabs>
          <w:tab w:val="left" w:pos="726"/>
        </w:tabs>
      </w:pPr>
      <w:r w:rsidRPr="00342ADD">
        <w:lastRenderedPageBreak/>
        <w:t>Коэффициенты,</w:t>
      </w:r>
      <w:r w:rsidR="00342ADD" w:rsidRPr="00342ADD">
        <w:t xml:space="preserve"> </w:t>
      </w:r>
      <w:r w:rsidRPr="00342ADD">
        <w:t>характеризующие</w:t>
      </w:r>
      <w:r w:rsidR="00342ADD" w:rsidRPr="00342ADD">
        <w:t xml:space="preserve"> </w:t>
      </w:r>
      <w:r w:rsidRPr="00342ADD">
        <w:t>платежеспособность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ликвидность</w:t>
      </w:r>
      <w:r w:rsidR="00342ADD" w:rsidRPr="00342ADD">
        <w:t xml:space="preserve"> </w:t>
      </w:r>
      <w:r w:rsidRPr="00342ADD">
        <w:t>занесены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таблицу</w:t>
      </w:r>
      <w:r w:rsidR="00342ADD" w:rsidRPr="00342ADD">
        <w:t xml:space="preserve"> </w:t>
      </w:r>
      <w:r w:rsidR="006F0347" w:rsidRPr="00342ADD">
        <w:t>2</w:t>
      </w:r>
      <w:r w:rsidR="00342ADD">
        <w:t>.3.5</w:t>
      </w:r>
      <w:r w:rsidR="00342ADD" w:rsidRPr="00342ADD">
        <w:t>.</w:t>
      </w:r>
    </w:p>
    <w:p w:rsidR="004F03F4" w:rsidRDefault="004F03F4" w:rsidP="00342ADD">
      <w:pPr>
        <w:tabs>
          <w:tab w:val="left" w:pos="726"/>
        </w:tabs>
      </w:pPr>
    </w:p>
    <w:p w:rsidR="00342ADD" w:rsidRPr="00342ADD" w:rsidRDefault="006D4F4C" w:rsidP="00342ADD">
      <w:pPr>
        <w:tabs>
          <w:tab w:val="left" w:pos="726"/>
        </w:tabs>
      </w:pPr>
      <w:r w:rsidRPr="00342ADD">
        <w:t>Таблица</w:t>
      </w:r>
      <w:r w:rsidR="00342ADD" w:rsidRPr="00342ADD">
        <w:t xml:space="preserve"> </w:t>
      </w:r>
      <w:r w:rsidR="006F0347" w:rsidRPr="00342ADD">
        <w:t>2</w:t>
      </w:r>
      <w:r w:rsidR="00342ADD">
        <w:t>.3.5</w:t>
      </w:r>
      <w:r w:rsidR="00342ADD" w:rsidRPr="00342ADD">
        <w:t>.</w:t>
      </w:r>
    </w:p>
    <w:p w:rsidR="0026186C" w:rsidRPr="00342ADD" w:rsidRDefault="006D4F4C" w:rsidP="00342ADD">
      <w:pPr>
        <w:tabs>
          <w:tab w:val="left" w:pos="726"/>
        </w:tabs>
      </w:pPr>
      <w:r w:rsidRPr="00342ADD">
        <w:t>Показатели</w:t>
      </w:r>
      <w:r w:rsidR="00342ADD" w:rsidRPr="00342ADD">
        <w:t xml:space="preserve"> </w:t>
      </w:r>
      <w:r w:rsidRPr="00342ADD">
        <w:t>ликвидности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платежеспособности</w:t>
      </w:r>
      <w:r w:rsidR="00342ADD" w:rsidRPr="00342ADD">
        <w:t xml:space="preserve">. </w:t>
      </w:r>
    </w:p>
    <w:tbl>
      <w:tblPr>
        <w:tblStyle w:val="13"/>
        <w:tblW w:w="4558" w:type="pct"/>
        <w:tblLayout w:type="fixed"/>
        <w:tblLook w:val="01E0" w:firstRow="1" w:lastRow="1" w:firstColumn="1" w:lastColumn="1" w:noHBand="0" w:noVBand="0"/>
      </w:tblPr>
      <w:tblGrid>
        <w:gridCol w:w="1270"/>
        <w:gridCol w:w="1261"/>
        <w:gridCol w:w="1370"/>
        <w:gridCol w:w="1370"/>
        <w:gridCol w:w="1231"/>
        <w:gridCol w:w="1092"/>
        <w:gridCol w:w="1131"/>
      </w:tblGrid>
      <w:tr w:rsidR="006F0347" w:rsidRPr="00342ADD" w:rsidTr="004F03F4">
        <w:trPr>
          <w:trHeight w:hRule="exact" w:val="442"/>
        </w:trPr>
        <w:tc>
          <w:tcPr>
            <w:tcW w:w="1269" w:type="dxa"/>
            <w:vMerge w:val="restart"/>
          </w:tcPr>
          <w:p w:rsidR="006F0347" w:rsidRPr="00342ADD" w:rsidRDefault="006F0347" w:rsidP="004F03F4">
            <w:pPr>
              <w:pStyle w:val="af9"/>
            </w:pPr>
            <w:r w:rsidRPr="00342ADD">
              <w:t>Показатель</w:t>
            </w:r>
          </w:p>
        </w:tc>
        <w:tc>
          <w:tcPr>
            <w:tcW w:w="1261" w:type="dxa"/>
            <w:vMerge w:val="restart"/>
          </w:tcPr>
          <w:p w:rsidR="006F0347" w:rsidRPr="00342ADD" w:rsidRDefault="00FB1E8C" w:rsidP="004F03F4">
            <w:pPr>
              <w:pStyle w:val="af9"/>
            </w:pPr>
            <w:r w:rsidRPr="00342ADD">
              <w:t>2009</w:t>
            </w:r>
            <w:r w:rsidR="006F0347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1370" w:type="dxa"/>
            <w:vMerge w:val="restart"/>
          </w:tcPr>
          <w:p w:rsidR="006F0347" w:rsidRPr="00342ADD" w:rsidRDefault="00FB1E8C" w:rsidP="004F03F4">
            <w:pPr>
              <w:pStyle w:val="af9"/>
            </w:pPr>
            <w:r w:rsidRPr="00342ADD">
              <w:t>2010</w:t>
            </w:r>
            <w:r w:rsidR="006F0347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1370" w:type="dxa"/>
            <w:vMerge w:val="restart"/>
          </w:tcPr>
          <w:p w:rsidR="006F0347" w:rsidRPr="00342ADD" w:rsidRDefault="00FB1E8C" w:rsidP="004F03F4">
            <w:pPr>
              <w:pStyle w:val="af9"/>
            </w:pPr>
            <w:r w:rsidRPr="00342ADD">
              <w:t>2011</w:t>
            </w:r>
            <w:r w:rsidR="006F0347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2323" w:type="dxa"/>
            <w:gridSpan w:val="2"/>
          </w:tcPr>
          <w:p w:rsidR="006F0347" w:rsidRPr="00342ADD" w:rsidRDefault="006F0347" w:rsidP="004F03F4">
            <w:pPr>
              <w:pStyle w:val="af9"/>
            </w:pPr>
            <w:r w:rsidRPr="00342ADD">
              <w:t>Отклонения</w:t>
            </w:r>
          </w:p>
        </w:tc>
        <w:tc>
          <w:tcPr>
            <w:tcW w:w="1131" w:type="dxa"/>
            <w:vMerge w:val="restart"/>
          </w:tcPr>
          <w:p w:rsidR="006F0347" w:rsidRPr="00342ADD" w:rsidRDefault="006F0347" w:rsidP="004F03F4">
            <w:pPr>
              <w:pStyle w:val="af9"/>
            </w:pPr>
            <w:r w:rsidRPr="00342ADD">
              <w:t>Норматив</w:t>
            </w:r>
          </w:p>
        </w:tc>
      </w:tr>
      <w:tr w:rsidR="006F0347" w:rsidRPr="00342ADD" w:rsidTr="004F03F4">
        <w:trPr>
          <w:trHeight w:hRule="exact" w:val="442"/>
        </w:trPr>
        <w:tc>
          <w:tcPr>
            <w:tcW w:w="1269" w:type="dxa"/>
            <w:vMerge/>
          </w:tcPr>
          <w:p w:rsidR="006F0347" w:rsidRPr="00342ADD" w:rsidRDefault="006F0347" w:rsidP="004F03F4">
            <w:pPr>
              <w:pStyle w:val="af9"/>
            </w:pPr>
          </w:p>
        </w:tc>
        <w:tc>
          <w:tcPr>
            <w:tcW w:w="1261" w:type="dxa"/>
            <w:vMerge/>
          </w:tcPr>
          <w:p w:rsidR="006F0347" w:rsidRPr="00342ADD" w:rsidRDefault="006F0347" w:rsidP="004F03F4">
            <w:pPr>
              <w:pStyle w:val="af9"/>
            </w:pPr>
          </w:p>
        </w:tc>
        <w:tc>
          <w:tcPr>
            <w:tcW w:w="1370" w:type="dxa"/>
            <w:vMerge/>
          </w:tcPr>
          <w:p w:rsidR="006F0347" w:rsidRPr="00342ADD" w:rsidRDefault="006F0347" w:rsidP="004F03F4">
            <w:pPr>
              <w:pStyle w:val="af9"/>
            </w:pPr>
          </w:p>
        </w:tc>
        <w:tc>
          <w:tcPr>
            <w:tcW w:w="1370" w:type="dxa"/>
            <w:vMerge/>
          </w:tcPr>
          <w:p w:rsidR="006F0347" w:rsidRPr="00342ADD" w:rsidRDefault="006F0347" w:rsidP="004F03F4">
            <w:pPr>
              <w:pStyle w:val="af9"/>
            </w:pPr>
          </w:p>
        </w:tc>
        <w:tc>
          <w:tcPr>
            <w:tcW w:w="1231" w:type="dxa"/>
          </w:tcPr>
          <w:p w:rsidR="006F0347" w:rsidRPr="00342ADD" w:rsidRDefault="00FB1E8C" w:rsidP="004F03F4">
            <w:pPr>
              <w:pStyle w:val="af9"/>
            </w:pPr>
            <w:r w:rsidRPr="00342ADD">
              <w:t>2010</w:t>
            </w:r>
            <w:r w:rsidR="006F0347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1092" w:type="dxa"/>
          </w:tcPr>
          <w:p w:rsidR="006F0347" w:rsidRPr="00342ADD" w:rsidRDefault="00FB1E8C" w:rsidP="004F03F4">
            <w:pPr>
              <w:pStyle w:val="af9"/>
            </w:pPr>
            <w:r w:rsidRPr="00342ADD">
              <w:t>2011</w:t>
            </w:r>
            <w:r w:rsidR="006F0347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1131" w:type="dxa"/>
            <w:vMerge/>
          </w:tcPr>
          <w:p w:rsidR="006F0347" w:rsidRPr="00342ADD" w:rsidRDefault="006F0347" w:rsidP="004F03F4">
            <w:pPr>
              <w:pStyle w:val="af9"/>
            </w:pPr>
          </w:p>
        </w:tc>
      </w:tr>
      <w:tr w:rsidR="0026186C" w:rsidRPr="00342ADD" w:rsidTr="004F03F4">
        <w:trPr>
          <w:trHeight w:val="794"/>
        </w:trPr>
        <w:tc>
          <w:tcPr>
            <w:tcW w:w="1269" w:type="dxa"/>
          </w:tcPr>
          <w:p w:rsidR="0026186C" w:rsidRPr="00342ADD" w:rsidRDefault="0026186C" w:rsidP="004F03F4">
            <w:pPr>
              <w:pStyle w:val="af9"/>
            </w:pPr>
            <w:r w:rsidRPr="00342ADD">
              <w:t>к</w:t>
            </w:r>
            <w:r w:rsidRPr="00342ADD">
              <w:rPr>
                <w:vertAlign w:val="subscript"/>
              </w:rPr>
              <w:t>АЛ</w:t>
            </w:r>
          </w:p>
        </w:tc>
        <w:tc>
          <w:tcPr>
            <w:tcW w:w="1261" w:type="dxa"/>
          </w:tcPr>
          <w:p w:rsidR="00342ADD" w:rsidRDefault="0026186C" w:rsidP="004F03F4">
            <w:pPr>
              <w:pStyle w:val="af9"/>
            </w:pPr>
            <w:r w:rsidRPr="00342ADD">
              <w:t>0,02</w:t>
            </w:r>
          </w:p>
          <w:p w:rsidR="0026186C" w:rsidRPr="00342ADD" w:rsidRDefault="00342ADD" w:rsidP="004F03F4">
            <w:pPr>
              <w:pStyle w:val="af9"/>
            </w:pPr>
            <w:r>
              <w:t>(</w:t>
            </w:r>
            <w:r w:rsidR="0026186C" w:rsidRPr="00342ADD">
              <w:t>185/</w:t>
            </w:r>
          </w:p>
          <w:p w:rsidR="0026186C" w:rsidRPr="00342ADD" w:rsidRDefault="0026186C" w:rsidP="004F03F4">
            <w:pPr>
              <w:pStyle w:val="af9"/>
            </w:pPr>
            <w:r w:rsidRPr="00342ADD">
              <w:t>11506</w:t>
            </w:r>
            <w:r w:rsidR="00342ADD" w:rsidRPr="00342ADD">
              <w:t xml:space="preserve">) </w:t>
            </w:r>
          </w:p>
        </w:tc>
        <w:tc>
          <w:tcPr>
            <w:tcW w:w="1370" w:type="dxa"/>
          </w:tcPr>
          <w:p w:rsidR="00342ADD" w:rsidRDefault="0026186C" w:rsidP="004F03F4">
            <w:pPr>
              <w:pStyle w:val="af9"/>
            </w:pPr>
            <w:r w:rsidRPr="00342ADD">
              <w:t>0,08</w:t>
            </w:r>
          </w:p>
          <w:p w:rsidR="0026186C" w:rsidRPr="00342ADD" w:rsidRDefault="00342ADD" w:rsidP="004F03F4">
            <w:pPr>
              <w:pStyle w:val="af9"/>
            </w:pPr>
            <w:r>
              <w:t>(</w:t>
            </w:r>
            <w:r w:rsidR="0026186C" w:rsidRPr="00342ADD">
              <w:t>1030/</w:t>
            </w:r>
          </w:p>
          <w:p w:rsidR="0026186C" w:rsidRPr="00342ADD" w:rsidRDefault="0026186C" w:rsidP="004F03F4">
            <w:pPr>
              <w:pStyle w:val="af9"/>
            </w:pPr>
            <w:r w:rsidRPr="00342ADD">
              <w:t>12227</w:t>
            </w:r>
            <w:r w:rsidR="00342ADD" w:rsidRPr="00342ADD">
              <w:t xml:space="preserve">) </w:t>
            </w:r>
          </w:p>
        </w:tc>
        <w:tc>
          <w:tcPr>
            <w:tcW w:w="1370" w:type="dxa"/>
          </w:tcPr>
          <w:p w:rsidR="00342ADD" w:rsidRDefault="0026186C" w:rsidP="004F03F4">
            <w:pPr>
              <w:pStyle w:val="af9"/>
            </w:pPr>
            <w:r w:rsidRPr="00342ADD">
              <w:t>0,01</w:t>
            </w:r>
          </w:p>
          <w:p w:rsidR="0026186C" w:rsidRPr="00342ADD" w:rsidRDefault="00342ADD" w:rsidP="004F03F4">
            <w:pPr>
              <w:pStyle w:val="af9"/>
            </w:pPr>
            <w:r>
              <w:t>(</w:t>
            </w:r>
            <w:r w:rsidR="0026186C" w:rsidRPr="00342ADD">
              <w:t>196/</w:t>
            </w:r>
          </w:p>
          <w:p w:rsidR="0026186C" w:rsidRPr="00342ADD" w:rsidRDefault="0026186C" w:rsidP="004F03F4">
            <w:pPr>
              <w:pStyle w:val="af9"/>
            </w:pPr>
            <w:r w:rsidRPr="00342ADD">
              <w:t>27615</w:t>
            </w:r>
            <w:r w:rsidR="00342ADD" w:rsidRPr="00342ADD">
              <w:t xml:space="preserve">) </w:t>
            </w:r>
          </w:p>
        </w:tc>
        <w:tc>
          <w:tcPr>
            <w:tcW w:w="1231" w:type="dxa"/>
          </w:tcPr>
          <w:p w:rsidR="0026186C" w:rsidRPr="00342ADD" w:rsidRDefault="0026186C" w:rsidP="004F03F4">
            <w:pPr>
              <w:pStyle w:val="af9"/>
            </w:pPr>
            <w:r w:rsidRPr="00342ADD">
              <w:t>0,06</w:t>
            </w:r>
          </w:p>
        </w:tc>
        <w:tc>
          <w:tcPr>
            <w:tcW w:w="1092" w:type="dxa"/>
          </w:tcPr>
          <w:p w:rsidR="0026186C" w:rsidRPr="00342ADD" w:rsidRDefault="0026186C" w:rsidP="004F03F4">
            <w:pPr>
              <w:pStyle w:val="af9"/>
            </w:pPr>
            <w:r w:rsidRPr="00342ADD">
              <w:t>-0,07</w:t>
            </w:r>
          </w:p>
        </w:tc>
        <w:tc>
          <w:tcPr>
            <w:tcW w:w="1131" w:type="dxa"/>
          </w:tcPr>
          <w:p w:rsidR="0026186C" w:rsidRPr="00342ADD" w:rsidRDefault="0026186C" w:rsidP="004F03F4">
            <w:pPr>
              <w:pStyle w:val="af9"/>
            </w:pPr>
            <w:r w:rsidRPr="00342ADD">
              <w:t>0,2-0,3</w:t>
            </w:r>
          </w:p>
        </w:tc>
      </w:tr>
      <w:tr w:rsidR="0026186C" w:rsidRPr="00342ADD" w:rsidTr="004F03F4">
        <w:trPr>
          <w:trHeight w:val="794"/>
        </w:trPr>
        <w:tc>
          <w:tcPr>
            <w:tcW w:w="1269" w:type="dxa"/>
          </w:tcPr>
          <w:p w:rsidR="0026186C" w:rsidRPr="00342ADD" w:rsidRDefault="0026186C" w:rsidP="004F03F4">
            <w:pPr>
              <w:pStyle w:val="af9"/>
            </w:pPr>
            <w:r w:rsidRPr="00342ADD">
              <w:t>К</w:t>
            </w:r>
            <w:r w:rsidRPr="00342ADD">
              <w:rPr>
                <w:vertAlign w:val="subscript"/>
              </w:rPr>
              <w:t>КЛ</w:t>
            </w:r>
          </w:p>
        </w:tc>
        <w:tc>
          <w:tcPr>
            <w:tcW w:w="1261" w:type="dxa"/>
          </w:tcPr>
          <w:p w:rsidR="0026186C" w:rsidRPr="00342ADD" w:rsidRDefault="0026186C" w:rsidP="004F03F4">
            <w:pPr>
              <w:pStyle w:val="af9"/>
            </w:pPr>
            <w:r w:rsidRPr="00342ADD">
              <w:t>1,1</w:t>
            </w:r>
          </w:p>
          <w:p w:rsidR="0026186C" w:rsidRPr="00342ADD" w:rsidRDefault="0026186C" w:rsidP="004F03F4">
            <w:pPr>
              <w:pStyle w:val="af9"/>
            </w:pPr>
            <w:r w:rsidRPr="00342ADD">
              <w:t>12586/</w:t>
            </w:r>
          </w:p>
          <w:p w:rsidR="0026186C" w:rsidRPr="00342ADD" w:rsidRDefault="0026186C" w:rsidP="004F03F4">
            <w:pPr>
              <w:pStyle w:val="af9"/>
            </w:pPr>
            <w:r w:rsidRPr="00342ADD">
              <w:t>11506</w:t>
            </w:r>
            <w:r w:rsidR="00342ADD" w:rsidRPr="00342ADD">
              <w:t xml:space="preserve">) </w:t>
            </w:r>
          </w:p>
        </w:tc>
        <w:tc>
          <w:tcPr>
            <w:tcW w:w="1370" w:type="dxa"/>
          </w:tcPr>
          <w:p w:rsidR="00342ADD" w:rsidRDefault="0026186C" w:rsidP="004F03F4">
            <w:pPr>
              <w:pStyle w:val="af9"/>
            </w:pPr>
            <w:r w:rsidRPr="00342ADD">
              <w:t>0,81</w:t>
            </w:r>
          </w:p>
          <w:p w:rsidR="0026186C" w:rsidRPr="00342ADD" w:rsidRDefault="00342ADD" w:rsidP="004F03F4">
            <w:pPr>
              <w:pStyle w:val="af9"/>
            </w:pPr>
            <w:r>
              <w:t>(</w:t>
            </w:r>
            <w:r w:rsidR="0026186C" w:rsidRPr="00342ADD">
              <w:t>9874/</w:t>
            </w:r>
          </w:p>
          <w:p w:rsidR="0026186C" w:rsidRPr="00342ADD" w:rsidRDefault="0026186C" w:rsidP="004F03F4">
            <w:pPr>
              <w:pStyle w:val="af9"/>
            </w:pPr>
            <w:r w:rsidRPr="00342ADD">
              <w:t>12227</w:t>
            </w:r>
            <w:r w:rsidR="00342ADD" w:rsidRPr="00342ADD">
              <w:t xml:space="preserve">) </w:t>
            </w:r>
          </w:p>
        </w:tc>
        <w:tc>
          <w:tcPr>
            <w:tcW w:w="1370" w:type="dxa"/>
          </w:tcPr>
          <w:p w:rsidR="00342ADD" w:rsidRDefault="0026186C" w:rsidP="004F03F4">
            <w:pPr>
              <w:pStyle w:val="af9"/>
            </w:pPr>
            <w:r w:rsidRPr="00342ADD">
              <w:t>0,6</w:t>
            </w:r>
          </w:p>
          <w:p w:rsidR="0026186C" w:rsidRPr="00342ADD" w:rsidRDefault="00342ADD" w:rsidP="004F03F4">
            <w:pPr>
              <w:pStyle w:val="af9"/>
            </w:pPr>
            <w:r>
              <w:t>(</w:t>
            </w:r>
            <w:r w:rsidR="0026186C" w:rsidRPr="00342ADD">
              <w:t>16471/</w:t>
            </w:r>
          </w:p>
          <w:p w:rsidR="0026186C" w:rsidRPr="00342ADD" w:rsidRDefault="0026186C" w:rsidP="004F03F4">
            <w:pPr>
              <w:pStyle w:val="af9"/>
            </w:pPr>
            <w:r w:rsidRPr="00342ADD">
              <w:t>27615</w:t>
            </w:r>
            <w:r w:rsidR="00342ADD" w:rsidRPr="00342ADD">
              <w:t xml:space="preserve">) </w:t>
            </w:r>
          </w:p>
        </w:tc>
        <w:tc>
          <w:tcPr>
            <w:tcW w:w="1231" w:type="dxa"/>
          </w:tcPr>
          <w:p w:rsidR="0026186C" w:rsidRPr="00342ADD" w:rsidRDefault="0026186C" w:rsidP="004F03F4">
            <w:pPr>
              <w:pStyle w:val="af9"/>
            </w:pPr>
            <w:r w:rsidRPr="00342ADD">
              <w:t>-0,29</w:t>
            </w:r>
          </w:p>
        </w:tc>
        <w:tc>
          <w:tcPr>
            <w:tcW w:w="1092" w:type="dxa"/>
          </w:tcPr>
          <w:p w:rsidR="0026186C" w:rsidRPr="00342ADD" w:rsidRDefault="0026186C" w:rsidP="004F03F4">
            <w:pPr>
              <w:pStyle w:val="af9"/>
            </w:pPr>
            <w:r w:rsidRPr="00342ADD">
              <w:t>-0,21</w:t>
            </w:r>
          </w:p>
        </w:tc>
        <w:tc>
          <w:tcPr>
            <w:tcW w:w="1131" w:type="dxa"/>
          </w:tcPr>
          <w:p w:rsidR="0026186C" w:rsidRPr="00342ADD" w:rsidRDefault="0026186C" w:rsidP="004F03F4">
            <w:pPr>
              <w:pStyle w:val="af9"/>
            </w:pPr>
            <w:r w:rsidRPr="00342ADD">
              <w:t>0,5-1</w:t>
            </w:r>
          </w:p>
        </w:tc>
      </w:tr>
      <w:tr w:rsidR="0026186C" w:rsidRPr="00342ADD" w:rsidTr="004F03F4">
        <w:trPr>
          <w:trHeight w:val="794"/>
        </w:trPr>
        <w:tc>
          <w:tcPr>
            <w:tcW w:w="1269" w:type="dxa"/>
          </w:tcPr>
          <w:p w:rsidR="0026186C" w:rsidRPr="00342ADD" w:rsidRDefault="0026186C" w:rsidP="004F03F4">
            <w:pPr>
              <w:pStyle w:val="af9"/>
              <w:rPr>
                <w:vertAlign w:val="subscript"/>
              </w:rPr>
            </w:pPr>
            <w:r w:rsidRPr="00342ADD">
              <w:t>К</w:t>
            </w:r>
            <w:r w:rsidRPr="00342ADD">
              <w:rPr>
                <w:vertAlign w:val="subscript"/>
              </w:rPr>
              <w:t>ТЛ</w:t>
            </w:r>
          </w:p>
        </w:tc>
        <w:tc>
          <w:tcPr>
            <w:tcW w:w="1261" w:type="dxa"/>
          </w:tcPr>
          <w:p w:rsidR="00342ADD" w:rsidRDefault="0026186C" w:rsidP="004F03F4">
            <w:pPr>
              <w:pStyle w:val="af9"/>
            </w:pPr>
            <w:r w:rsidRPr="00342ADD">
              <w:t>1,34</w:t>
            </w:r>
          </w:p>
          <w:p w:rsidR="0026186C" w:rsidRPr="00342ADD" w:rsidRDefault="00342ADD" w:rsidP="004F03F4">
            <w:pPr>
              <w:pStyle w:val="af9"/>
            </w:pPr>
            <w:r>
              <w:t>(</w:t>
            </w:r>
            <w:r w:rsidR="0026186C" w:rsidRPr="00342ADD">
              <w:t>15394/11506</w:t>
            </w:r>
            <w:r w:rsidRPr="00342ADD">
              <w:t xml:space="preserve">) </w:t>
            </w:r>
          </w:p>
        </w:tc>
        <w:tc>
          <w:tcPr>
            <w:tcW w:w="1370" w:type="dxa"/>
          </w:tcPr>
          <w:p w:rsidR="00342ADD" w:rsidRDefault="0026186C" w:rsidP="004F03F4">
            <w:pPr>
              <w:pStyle w:val="af9"/>
            </w:pPr>
            <w:r w:rsidRPr="00342ADD">
              <w:t>1,26</w:t>
            </w:r>
          </w:p>
          <w:p w:rsidR="0026186C" w:rsidRPr="00342ADD" w:rsidRDefault="00342ADD" w:rsidP="004F03F4">
            <w:pPr>
              <w:pStyle w:val="af9"/>
            </w:pPr>
            <w:r>
              <w:t>(</w:t>
            </w:r>
            <w:r w:rsidR="0026186C" w:rsidRPr="00342ADD">
              <w:t>15386/</w:t>
            </w:r>
          </w:p>
          <w:p w:rsidR="0026186C" w:rsidRPr="00342ADD" w:rsidRDefault="0026186C" w:rsidP="004F03F4">
            <w:pPr>
              <w:pStyle w:val="af9"/>
            </w:pPr>
            <w:r w:rsidRPr="00342ADD">
              <w:t>12227</w:t>
            </w:r>
            <w:r w:rsidR="00342ADD" w:rsidRPr="00342ADD">
              <w:t xml:space="preserve">) </w:t>
            </w:r>
          </w:p>
        </w:tc>
        <w:tc>
          <w:tcPr>
            <w:tcW w:w="1370" w:type="dxa"/>
          </w:tcPr>
          <w:p w:rsidR="00342ADD" w:rsidRDefault="0026186C" w:rsidP="004F03F4">
            <w:pPr>
              <w:pStyle w:val="af9"/>
            </w:pPr>
            <w:r w:rsidRPr="00342ADD">
              <w:t>1,03</w:t>
            </w:r>
          </w:p>
          <w:p w:rsidR="0026186C" w:rsidRPr="00342ADD" w:rsidRDefault="00342ADD" w:rsidP="004F03F4">
            <w:pPr>
              <w:pStyle w:val="af9"/>
            </w:pPr>
            <w:r>
              <w:t>(</w:t>
            </w:r>
            <w:r w:rsidR="0026186C" w:rsidRPr="00342ADD">
              <w:t>28360/</w:t>
            </w:r>
          </w:p>
          <w:p w:rsidR="0026186C" w:rsidRPr="00342ADD" w:rsidRDefault="0026186C" w:rsidP="004F03F4">
            <w:pPr>
              <w:pStyle w:val="af9"/>
            </w:pPr>
            <w:r w:rsidRPr="00342ADD">
              <w:t>27615</w:t>
            </w:r>
            <w:r w:rsidR="00342ADD" w:rsidRPr="00342ADD">
              <w:t xml:space="preserve">) </w:t>
            </w:r>
          </w:p>
        </w:tc>
        <w:tc>
          <w:tcPr>
            <w:tcW w:w="1231" w:type="dxa"/>
          </w:tcPr>
          <w:p w:rsidR="0026186C" w:rsidRPr="00342ADD" w:rsidRDefault="0026186C" w:rsidP="004F03F4">
            <w:pPr>
              <w:pStyle w:val="af9"/>
            </w:pPr>
            <w:r w:rsidRPr="00342ADD">
              <w:t>-0,08</w:t>
            </w:r>
          </w:p>
        </w:tc>
        <w:tc>
          <w:tcPr>
            <w:tcW w:w="1092" w:type="dxa"/>
          </w:tcPr>
          <w:p w:rsidR="0026186C" w:rsidRPr="00342ADD" w:rsidRDefault="0026186C" w:rsidP="004F03F4">
            <w:pPr>
              <w:pStyle w:val="af9"/>
            </w:pPr>
            <w:r w:rsidRPr="00342ADD">
              <w:t>-0,23</w:t>
            </w:r>
          </w:p>
        </w:tc>
        <w:tc>
          <w:tcPr>
            <w:tcW w:w="1131" w:type="dxa"/>
          </w:tcPr>
          <w:p w:rsidR="0026186C" w:rsidRPr="00342ADD" w:rsidRDefault="0026186C" w:rsidP="004F03F4">
            <w:pPr>
              <w:pStyle w:val="af9"/>
            </w:pPr>
            <w:r w:rsidRPr="00342ADD">
              <w:t>1-2</w:t>
            </w:r>
          </w:p>
        </w:tc>
      </w:tr>
    </w:tbl>
    <w:p w:rsidR="0026186C" w:rsidRPr="00342ADD" w:rsidRDefault="0026186C" w:rsidP="00342ADD">
      <w:pPr>
        <w:tabs>
          <w:tab w:val="left" w:pos="726"/>
        </w:tabs>
      </w:pPr>
    </w:p>
    <w:p w:rsidR="00342ADD" w:rsidRPr="00342ADD" w:rsidRDefault="006901C3" w:rsidP="00342ADD">
      <w:pPr>
        <w:tabs>
          <w:tab w:val="left" w:pos="726"/>
        </w:tabs>
      </w:pPr>
      <w:r w:rsidRPr="00342ADD">
        <w:t>Проанализировав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сделать</w:t>
      </w:r>
      <w:r w:rsidR="00342ADD" w:rsidRPr="00342ADD">
        <w:t xml:space="preserve"> </w:t>
      </w:r>
      <w:r w:rsidRPr="00342ADD">
        <w:t>в</w:t>
      </w:r>
      <w:r w:rsidR="0026186C" w:rsidRPr="00342ADD">
        <w:t>ыводы</w:t>
      </w:r>
      <w:r w:rsidR="00342ADD" w:rsidRPr="00342ADD">
        <w:t xml:space="preserve"> </w:t>
      </w:r>
      <w:r w:rsidR="0026186C" w:rsidRPr="00342ADD">
        <w:t>из</w:t>
      </w:r>
      <w:r w:rsidR="00342ADD" w:rsidRPr="00342ADD">
        <w:t xml:space="preserve"> </w:t>
      </w:r>
      <w:r w:rsidR="0026186C" w:rsidRPr="00342ADD">
        <w:t>таблицы</w:t>
      </w:r>
      <w:r w:rsidR="00342ADD" w:rsidRPr="00342ADD">
        <w:t xml:space="preserve"> </w:t>
      </w:r>
      <w:r w:rsidR="006F0347" w:rsidRPr="00342ADD">
        <w:t>2</w:t>
      </w:r>
      <w:r w:rsidR="00342ADD">
        <w:t>.3.5</w:t>
      </w:r>
      <w:r w:rsidR="00342ADD" w:rsidRPr="00342ADD">
        <w:t>.</w:t>
      </w:r>
    </w:p>
    <w:p w:rsidR="00342ADD" w:rsidRPr="00342ADD" w:rsidRDefault="0026186C" w:rsidP="00342ADD">
      <w:pPr>
        <w:tabs>
          <w:tab w:val="left" w:pos="726"/>
        </w:tabs>
      </w:pPr>
      <w:r w:rsidRPr="00342ADD">
        <w:t>Коэффициент</w:t>
      </w:r>
      <w:r w:rsidR="00342ADD" w:rsidRPr="00342ADD">
        <w:t xml:space="preserve"> </w:t>
      </w:r>
      <w:r w:rsidRPr="00342ADD">
        <w:t>абсолютной</w:t>
      </w:r>
      <w:r w:rsidR="00342ADD" w:rsidRPr="00342ADD">
        <w:t xml:space="preserve"> </w:t>
      </w:r>
      <w:r w:rsidRPr="00342ADD">
        <w:t>ликвидности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увеличился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сравнению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="00FB1E8C" w:rsidRPr="00342ADD">
        <w:t>2009</w:t>
      </w:r>
      <w:r w:rsidR="00342ADD" w:rsidRPr="00342ADD">
        <w:t xml:space="preserve"> </w:t>
      </w:r>
      <w:r w:rsidRPr="00342ADD">
        <w:t>годом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0,06</w:t>
      </w:r>
      <w:r w:rsidR="00342ADD" w:rsidRPr="00342ADD">
        <w:t xml:space="preserve"> </w:t>
      </w:r>
      <w:r w:rsidRPr="00342ADD">
        <w:t>пункта,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уменьшился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0,07</w:t>
      </w:r>
      <w:r w:rsidR="00342ADD" w:rsidRPr="00342ADD">
        <w:t xml:space="preserve">. </w:t>
      </w:r>
      <w:r w:rsidRPr="00342ADD">
        <w:t>Он</w:t>
      </w:r>
      <w:r w:rsidR="00342ADD" w:rsidRPr="00342ADD">
        <w:t xml:space="preserve"> </w:t>
      </w:r>
      <w:r w:rsidRPr="00342ADD">
        <w:t>показывает,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использования</w:t>
      </w:r>
      <w:r w:rsidR="00342ADD" w:rsidRPr="00342ADD">
        <w:t xml:space="preserve"> </w:t>
      </w:r>
      <w:r w:rsidRPr="00342ADD">
        <w:t>денежных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ценных</w:t>
      </w:r>
      <w:r w:rsidR="00342ADD" w:rsidRPr="00342ADD">
        <w:t xml:space="preserve"> </w:t>
      </w:r>
      <w:r w:rsidRPr="00342ADD">
        <w:t>бумаг</w:t>
      </w:r>
      <w:r w:rsidR="00342ADD" w:rsidRPr="00342ADD">
        <w:t xml:space="preserve"> </w:t>
      </w:r>
      <w:r w:rsidRPr="00342ADD">
        <w:t>могло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погашено</w:t>
      </w:r>
      <w:r w:rsidR="00342ADD" w:rsidRPr="00342ADD">
        <w:t xml:space="preserve">: </w:t>
      </w:r>
      <w:r w:rsidRPr="00342ADD">
        <w:t>в</w:t>
      </w:r>
      <w:r w:rsidR="00342ADD" w:rsidRPr="00342ADD">
        <w:t xml:space="preserve"> </w:t>
      </w:r>
      <w:r w:rsidR="00FB1E8C" w:rsidRPr="00342ADD">
        <w:t>2009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- </w:t>
      </w:r>
      <w:r w:rsidRPr="00342ADD">
        <w:t>2%</w:t>
      </w:r>
      <w:r w:rsidR="00342ADD" w:rsidRPr="00342ADD">
        <w:t xml:space="preserve"> </w:t>
      </w:r>
      <w:r w:rsidRPr="00342ADD">
        <w:t>краткосрочных</w:t>
      </w:r>
      <w:r w:rsidR="00342ADD" w:rsidRPr="00342ADD">
        <w:t xml:space="preserve"> </w:t>
      </w:r>
      <w:r w:rsidRPr="00342ADD">
        <w:t>обязательств,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- </w:t>
      </w:r>
      <w:r w:rsidRPr="00342ADD">
        <w:t>8%,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- </w:t>
      </w:r>
      <w:r w:rsidRPr="00342ADD">
        <w:t>лишь</w:t>
      </w:r>
      <w:r w:rsidR="00342ADD" w:rsidRPr="00342ADD">
        <w:t xml:space="preserve"> </w:t>
      </w:r>
      <w:r w:rsidRPr="00342ADD">
        <w:t>1%</w:t>
      </w:r>
      <w:r w:rsidR="00342ADD" w:rsidRPr="00342ADD">
        <w:t xml:space="preserve"> </w:t>
      </w:r>
      <w:r w:rsidRPr="00342ADD">
        <w:t>обязательств</w:t>
      </w:r>
      <w:r w:rsidR="00342ADD" w:rsidRPr="00342ADD">
        <w:t xml:space="preserve">. </w:t>
      </w:r>
      <w:r w:rsidRPr="00342ADD">
        <w:t>Значения</w:t>
      </w:r>
      <w:r w:rsidR="00342ADD" w:rsidRPr="00342ADD">
        <w:t xml:space="preserve"> </w:t>
      </w:r>
      <w:r w:rsidRPr="00342ADD">
        <w:t>коэффициента</w:t>
      </w:r>
      <w:r w:rsidR="00342ADD" w:rsidRPr="00342ADD">
        <w:t xml:space="preserve"> </w:t>
      </w:r>
      <w:r w:rsidRPr="00342ADD">
        <w:t>намного</w:t>
      </w:r>
      <w:r w:rsidR="00342ADD" w:rsidRPr="00342ADD">
        <w:t xml:space="preserve"> </w:t>
      </w:r>
      <w:r w:rsidRPr="00342ADD">
        <w:t>меньше</w:t>
      </w:r>
      <w:r w:rsidR="00342ADD" w:rsidRPr="00342ADD">
        <w:t xml:space="preserve"> </w:t>
      </w:r>
      <w:r w:rsidRPr="00342ADD">
        <w:t>нормативного</w:t>
      </w:r>
      <w:r w:rsidR="00342ADD">
        <w:t xml:space="preserve"> (</w:t>
      </w:r>
      <w:r w:rsidRPr="00342ADD">
        <w:t>0,2-0,3</w:t>
      </w:r>
      <w:r w:rsidR="00342ADD" w:rsidRPr="00342ADD">
        <w:t xml:space="preserve">) </w:t>
      </w:r>
      <w:r w:rsidRPr="00342ADD">
        <w:t>и,</w:t>
      </w:r>
      <w:r w:rsidR="00342ADD" w:rsidRPr="00342ADD">
        <w:t xml:space="preserve"> </w:t>
      </w:r>
      <w:r w:rsidRPr="00342ADD">
        <w:t>следовательно,</w:t>
      </w:r>
      <w:r w:rsidR="00342ADD" w:rsidRPr="00342ADD">
        <w:t xml:space="preserve"> </w:t>
      </w:r>
      <w:r w:rsidR="006F0347" w:rsidRPr="00342ADD">
        <w:t>ООО</w:t>
      </w:r>
      <w:r w:rsidR="00342ADD">
        <w:t xml:space="preserve"> "</w:t>
      </w:r>
      <w:r w:rsidR="006F0347" w:rsidRPr="00342ADD">
        <w:t>СП</w:t>
      </w:r>
      <w:r w:rsidR="00342ADD">
        <w:t xml:space="preserve">" </w:t>
      </w:r>
      <w:r w:rsidRPr="00342ADD">
        <w:t>имеет</w:t>
      </w:r>
      <w:r w:rsidR="00342ADD" w:rsidRPr="00342ADD">
        <w:t xml:space="preserve"> </w:t>
      </w:r>
      <w:r w:rsidRPr="00342ADD">
        <w:t>дефицит</w:t>
      </w:r>
      <w:r w:rsidR="00342ADD" w:rsidRPr="00342ADD">
        <w:t xml:space="preserve"> </w:t>
      </w:r>
      <w:r w:rsidRPr="00342ADD">
        <w:t>наличных</w:t>
      </w:r>
      <w:r w:rsidR="00342ADD" w:rsidRPr="00342ADD">
        <w:t xml:space="preserve"> </w:t>
      </w:r>
      <w:r w:rsidRPr="00342ADD">
        <w:t>денежных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покрытия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обязательств</w:t>
      </w:r>
      <w:r w:rsidR="00342ADD" w:rsidRPr="00342ADD">
        <w:t xml:space="preserve">. </w:t>
      </w:r>
      <w:r w:rsidR="00342ADD">
        <w:t>Т.е.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обладает</w:t>
      </w:r>
      <w:r w:rsidR="00342ADD" w:rsidRPr="00342ADD">
        <w:t xml:space="preserve"> </w:t>
      </w:r>
      <w:r w:rsidRPr="00342ADD">
        <w:t>невысоким</w:t>
      </w:r>
      <w:r w:rsidR="00342ADD" w:rsidRPr="00342ADD">
        <w:t xml:space="preserve"> </w:t>
      </w:r>
      <w:r w:rsidRPr="00342ADD">
        <w:t>уровнем</w:t>
      </w:r>
      <w:r w:rsidR="00342ADD" w:rsidRPr="00342ADD">
        <w:t xml:space="preserve"> </w:t>
      </w:r>
      <w:r w:rsidRPr="00342ADD">
        <w:t>платежеспособности,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это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вызвать</w:t>
      </w:r>
      <w:r w:rsidR="00342ADD" w:rsidRPr="00342ADD">
        <w:t xml:space="preserve"> </w:t>
      </w:r>
      <w:r w:rsidRPr="00342ADD">
        <w:t>недоверие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О</w:t>
      </w:r>
      <w:r w:rsidR="006F0347" w:rsidRPr="00342ADD">
        <w:t>О</w:t>
      </w:r>
      <w:r w:rsidRPr="00342ADD">
        <w:t>О</w:t>
      </w:r>
      <w:r w:rsidR="00342ADD" w:rsidRPr="00342ADD">
        <w:t xml:space="preserve"> </w:t>
      </w:r>
      <w:r w:rsidRPr="00342ADD">
        <w:t>со</w:t>
      </w:r>
      <w:r w:rsidR="00342ADD" w:rsidRPr="00342ADD">
        <w:t xml:space="preserve"> </w:t>
      </w:r>
      <w:r w:rsidRPr="00342ADD">
        <w:t>стороны</w:t>
      </w:r>
      <w:r w:rsidR="00342ADD" w:rsidRPr="00342ADD">
        <w:t xml:space="preserve"> </w:t>
      </w:r>
      <w:r w:rsidRPr="00342ADD">
        <w:t>партнеров</w:t>
      </w:r>
      <w:r w:rsidR="00342ADD" w:rsidRPr="00342ADD">
        <w:t>.</w:t>
      </w:r>
    </w:p>
    <w:p w:rsidR="00342ADD" w:rsidRPr="00342ADD" w:rsidRDefault="0026186C" w:rsidP="00342ADD">
      <w:pPr>
        <w:tabs>
          <w:tab w:val="left" w:pos="726"/>
        </w:tabs>
      </w:pPr>
      <w:r w:rsidRPr="00342ADD">
        <w:t>Коэффициент</w:t>
      </w:r>
      <w:r w:rsidR="00342ADD" w:rsidRPr="00342ADD">
        <w:t xml:space="preserve"> </w:t>
      </w:r>
      <w:r w:rsidRPr="00342ADD">
        <w:t>критической</w:t>
      </w:r>
      <w:r w:rsidR="00342ADD">
        <w:t xml:space="preserve"> (</w:t>
      </w:r>
      <w:r w:rsidRPr="00342ADD">
        <w:t>быстрой</w:t>
      </w:r>
      <w:r w:rsidR="00342ADD" w:rsidRPr="00342ADD">
        <w:t xml:space="preserve">) </w:t>
      </w:r>
      <w:r w:rsidRPr="00342ADD">
        <w:t>ликвидности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анализируемые</w:t>
      </w:r>
      <w:r w:rsidR="00342ADD" w:rsidRPr="00342ADD">
        <w:t xml:space="preserve"> </w:t>
      </w:r>
      <w:r w:rsidRPr="00342ADD">
        <w:t>периоды</w:t>
      </w:r>
      <w:r w:rsidR="00342ADD" w:rsidRPr="00342ADD">
        <w:t xml:space="preserve"> </w:t>
      </w:r>
      <w:r w:rsidRPr="00342ADD">
        <w:t>имеет</w:t>
      </w:r>
      <w:r w:rsidR="00342ADD" w:rsidRPr="00342ADD">
        <w:t xml:space="preserve"> </w:t>
      </w:r>
      <w:r w:rsidRPr="00342ADD">
        <w:t>значения</w:t>
      </w:r>
      <w:r w:rsidR="00342ADD" w:rsidRPr="00342ADD">
        <w:t xml:space="preserve"> </w:t>
      </w:r>
      <w:r w:rsidRPr="00342ADD">
        <w:t>выше</w:t>
      </w:r>
      <w:r w:rsidR="00342ADD" w:rsidRPr="00342ADD">
        <w:t xml:space="preserve"> </w:t>
      </w:r>
      <w:r w:rsidRPr="00342ADD">
        <w:t>нормативных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говорит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том,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="006F0347" w:rsidRPr="00342ADD">
        <w:t>ООО</w:t>
      </w:r>
      <w:r w:rsidR="00342ADD">
        <w:t xml:space="preserve"> "</w:t>
      </w:r>
      <w:r w:rsidR="006F0347" w:rsidRPr="00342ADD">
        <w:t>СП</w:t>
      </w:r>
      <w:r w:rsidR="00342ADD">
        <w:t xml:space="preserve">" </w:t>
      </w:r>
      <w:r w:rsidRPr="00342ADD">
        <w:t>может</w:t>
      </w:r>
      <w:r w:rsidR="00342ADD" w:rsidRPr="00342ADD">
        <w:t xml:space="preserve"> </w:t>
      </w:r>
      <w:r w:rsidRPr="00342ADD">
        <w:t>погасить</w:t>
      </w:r>
      <w:r w:rsidR="00342ADD" w:rsidRPr="00342ADD">
        <w:t xml:space="preserve"> </w:t>
      </w:r>
      <w:r w:rsidRPr="00342ADD">
        <w:t>свои</w:t>
      </w:r>
      <w:r w:rsidR="00342ADD" w:rsidRPr="00342ADD">
        <w:t xml:space="preserve"> </w:t>
      </w:r>
      <w:r w:rsidRPr="00342ADD">
        <w:t>текущие</w:t>
      </w:r>
      <w:r w:rsidR="00342ADD" w:rsidRPr="00342ADD">
        <w:t xml:space="preserve"> </w:t>
      </w:r>
      <w:r w:rsidRPr="00342ADD">
        <w:t>обязательства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денежных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краткосрочных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вложений,</w:t>
      </w:r>
      <w:r w:rsidR="00342ADD">
        <w:t xml:space="preserve"> (</w:t>
      </w:r>
      <w:r w:rsidRPr="00342ADD">
        <w:t>в</w:t>
      </w:r>
      <w:r w:rsidR="00342ADD" w:rsidRPr="00342ADD">
        <w:t xml:space="preserve"> </w:t>
      </w:r>
      <w:r w:rsidR="00FB1E8C" w:rsidRPr="00342ADD">
        <w:t>2009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- </w:t>
      </w:r>
      <w:r w:rsidRPr="00342ADD">
        <w:t>на</w:t>
      </w:r>
      <w:r w:rsidR="00342ADD" w:rsidRPr="00342ADD">
        <w:t xml:space="preserve"> </w:t>
      </w:r>
      <w:r w:rsidRPr="00342ADD">
        <w:t>110%,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- </w:t>
      </w:r>
      <w:r w:rsidRPr="00342ADD">
        <w:t>на</w:t>
      </w:r>
      <w:r w:rsidR="00342ADD" w:rsidRPr="00342ADD">
        <w:t xml:space="preserve"> </w:t>
      </w:r>
      <w:r w:rsidRPr="00342ADD">
        <w:t>81%,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- </w:t>
      </w:r>
      <w:r w:rsidRPr="00342ADD">
        <w:t>на</w:t>
      </w:r>
      <w:r w:rsidR="00342ADD" w:rsidRPr="00342ADD">
        <w:t xml:space="preserve"> </w:t>
      </w:r>
      <w:r w:rsidRPr="00342ADD">
        <w:t>60%</w:t>
      </w:r>
      <w:r w:rsidR="00342ADD" w:rsidRPr="00342ADD">
        <w:t xml:space="preserve">). </w:t>
      </w:r>
      <w:r w:rsidRPr="00342ADD">
        <w:t>Но</w:t>
      </w:r>
      <w:r w:rsidR="00342ADD" w:rsidRPr="00342ADD">
        <w:t xml:space="preserve"> </w:t>
      </w:r>
      <w:r w:rsidRPr="00342ADD">
        <w:t>погашение</w:t>
      </w:r>
      <w:r w:rsidR="00342ADD" w:rsidRPr="00342ADD">
        <w:t xml:space="preserve"> </w:t>
      </w:r>
      <w:r w:rsidRPr="00342ADD">
        <w:t>обязательств</w:t>
      </w:r>
      <w:r w:rsidR="00342ADD">
        <w:t xml:space="preserve"> </w:t>
      </w:r>
      <w:r w:rsidR="00342ADD">
        <w:lastRenderedPageBreak/>
        <w:t>(</w:t>
      </w:r>
      <w:r w:rsidRPr="00342ADD">
        <w:t>текущая</w:t>
      </w:r>
      <w:r w:rsidR="00342ADD" w:rsidRPr="00342ADD">
        <w:t xml:space="preserve"> </w:t>
      </w:r>
      <w:r w:rsidRPr="00342ADD">
        <w:t>платежеспособность</w:t>
      </w:r>
      <w:r w:rsidR="00342ADD" w:rsidRPr="00342ADD">
        <w:t xml:space="preserve">) </w:t>
      </w:r>
      <w:r w:rsidRPr="00342ADD">
        <w:t>во</w:t>
      </w:r>
      <w:r w:rsidR="00342ADD" w:rsidRPr="00342ADD">
        <w:t xml:space="preserve"> </w:t>
      </w:r>
      <w:r w:rsidRPr="00342ADD">
        <w:t>многом</w:t>
      </w:r>
      <w:r w:rsidR="00342ADD" w:rsidRPr="00342ADD">
        <w:t xml:space="preserve"> </w:t>
      </w:r>
      <w:r w:rsidRPr="00342ADD">
        <w:t>зависит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платежеспособности</w:t>
      </w:r>
      <w:r w:rsidR="00342ADD" w:rsidRPr="00342ADD">
        <w:t xml:space="preserve"> </w:t>
      </w:r>
      <w:r w:rsidRPr="00342ADD">
        <w:t>дебитора</w:t>
      </w:r>
      <w:r w:rsidR="00342ADD" w:rsidRPr="00342ADD">
        <w:t>.</w:t>
      </w:r>
    </w:p>
    <w:p w:rsidR="00342ADD" w:rsidRPr="00342ADD" w:rsidRDefault="0026186C" w:rsidP="00342ADD">
      <w:pPr>
        <w:tabs>
          <w:tab w:val="left" w:pos="726"/>
        </w:tabs>
      </w:pPr>
      <w:r w:rsidRPr="00342ADD">
        <w:t>Коэффициент</w:t>
      </w:r>
      <w:r w:rsidR="00342ADD" w:rsidRPr="00342ADD">
        <w:t xml:space="preserve"> </w:t>
      </w:r>
      <w:r w:rsidRPr="00342ADD">
        <w:t>текущей</w:t>
      </w:r>
      <w:r w:rsidR="00342ADD" w:rsidRPr="00342ADD">
        <w:t xml:space="preserve"> </w:t>
      </w:r>
      <w:r w:rsidRPr="00342ADD">
        <w:t>ликвидности</w:t>
      </w:r>
      <w:r w:rsidR="00342ADD" w:rsidRPr="00342ADD">
        <w:t xml:space="preserve"> </w:t>
      </w:r>
      <w:r w:rsidRPr="00342ADD">
        <w:t>снизился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году,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сравнению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="00FB1E8C" w:rsidRPr="00342ADD">
        <w:t>2009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годом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составил</w:t>
      </w:r>
      <w:r w:rsidR="00342ADD" w:rsidRPr="00342ADD">
        <w:t xml:space="preserve"> </w:t>
      </w:r>
      <w:r w:rsidRPr="00342ADD">
        <w:t>1,03</w:t>
      </w:r>
      <w:r w:rsidR="00342ADD" w:rsidRPr="00342ADD">
        <w:t xml:space="preserve">. </w:t>
      </w:r>
      <w:r w:rsidRPr="00342ADD">
        <w:t>Но</w:t>
      </w:r>
      <w:r w:rsidR="00342ADD" w:rsidRPr="00342ADD">
        <w:t xml:space="preserve"> </w:t>
      </w:r>
      <w:r w:rsidRPr="00342ADD">
        <w:t>все</w:t>
      </w:r>
      <w:r w:rsidR="00342ADD" w:rsidRPr="00342ADD">
        <w:t xml:space="preserve"> </w:t>
      </w:r>
      <w:r w:rsidRPr="00342ADD">
        <w:t>равно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значение</w:t>
      </w:r>
      <w:r w:rsidR="00342ADD" w:rsidRPr="00342ADD">
        <w:t xml:space="preserve"> </w:t>
      </w:r>
      <w:r w:rsidRPr="00342ADD">
        <w:t>осталось</w:t>
      </w:r>
      <w:r w:rsidR="00342ADD" w:rsidRPr="00342ADD">
        <w:t xml:space="preserve"> </w:t>
      </w:r>
      <w:r w:rsidRPr="00342ADD">
        <w:t>выше,</w:t>
      </w:r>
      <w:r w:rsidR="00342ADD" w:rsidRPr="00342ADD">
        <w:t xml:space="preserve"> </w:t>
      </w:r>
      <w:r w:rsidRPr="00342ADD">
        <w:t>а,</w:t>
      </w:r>
      <w:r w:rsidR="00342ADD" w:rsidRPr="00342ADD">
        <w:t xml:space="preserve"> </w:t>
      </w:r>
      <w:r w:rsidRPr="00342ADD">
        <w:t>следовательно,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полностью</w:t>
      </w:r>
      <w:r w:rsidR="00342ADD" w:rsidRPr="00342ADD">
        <w:t xml:space="preserve"> </w:t>
      </w:r>
      <w:r w:rsidRPr="00342ADD">
        <w:t>покрывает</w:t>
      </w:r>
      <w:r w:rsidR="00342ADD" w:rsidRPr="00342ADD">
        <w:t xml:space="preserve"> </w:t>
      </w:r>
      <w:r w:rsidRPr="00342ADD">
        <w:t>краткосрочные</w:t>
      </w:r>
      <w:r w:rsidR="00342ADD" w:rsidRPr="00342ADD">
        <w:t xml:space="preserve"> </w:t>
      </w:r>
      <w:r w:rsidRPr="00342ADD">
        <w:t>долговые</w:t>
      </w:r>
      <w:r w:rsidR="00342ADD" w:rsidRPr="00342ADD">
        <w:t xml:space="preserve"> </w:t>
      </w:r>
      <w:r w:rsidRPr="00342ADD">
        <w:t>обязательства</w:t>
      </w:r>
      <w:r w:rsidR="00342ADD" w:rsidRPr="00342ADD">
        <w:t xml:space="preserve"> </w:t>
      </w:r>
      <w:r w:rsidRPr="00342ADD">
        <w:t>ликвидными</w:t>
      </w:r>
      <w:r w:rsidR="00342ADD" w:rsidRPr="00342ADD">
        <w:t xml:space="preserve"> </w:t>
      </w:r>
      <w:r w:rsidRPr="00342ADD">
        <w:t>активами</w:t>
      </w:r>
      <w:r w:rsidR="00342ADD" w:rsidRPr="00342ADD">
        <w:t>.</w:t>
      </w:r>
    </w:p>
    <w:p w:rsidR="00342ADD" w:rsidRPr="00342ADD" w:rsidRDefault="0026186C" w:rsidP="00342ADD">
      <w:pPr>
        <w:tabs>
          <w:tab w:val="left" w:pos="726"/>
        </w:tabs>
      </w:pPr>
      <w:r w:rsidRPr="00342ADD">
        <w:t>Таким</w:t>
      </w:r>
      <w:r w:rsidR="00342ADD" w:rsidRPr="00342ADD">
        <w:t xml:space="preserve"> </w:t>
      </w:r>
      <w:r w:rsidRPr="00342ADD">
        <w:t>образом,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отчетные</w:t>
      </w:r>
      <w:r w:rsidR="00342ADD" w:rsidRPr="00342ADD">
        <w:t xml:space="preserve"> </w:t>
      </w:r>
      <w:r w:rsidRPr="00342ADD">
        <w:t>периоды</w:t>
      </w:r>
      <w:r w:rsidR="00342ADD" w:rsidRPr="00342ADD">
        <w:t xml:space="preserve"> </w:t>
      </w:r>
      <w:r w:rsidRPr="00342ADD">
        <w:t>наблюдалась</w:t>
      </w:r>
      <w:r w:rsidR="00342ADD" w:rsidRPr="00342ADD">
        <w:t xml:space="preserve"> </w:t>
      </w:r>
      <w:r w:rsidRPr="00342ADD">
        <w:t>тенденция</w:t>
      </w:r>
      <w:r w:rsidR="00342ADD" w:rsidRPr="00342ADD">
        <w:t xml:space="preserve"> </w:t>
      </w:r>
      <w:r w:rsidRPr="00342ADD">
        <w:t>повышения</w:t>
      </w:r>
      <w:r w:rsidR="00342ADD" w:rsidRPr="00342ADD">
        <w:t xml:space="preserve"> </w:t>
      </w:r>
      <w:r w:rsidRPr="00342ADD">
        <w:t>уровня</w:t>
      </w:r>
      <w:r w:rsidR="00342ADD" w:rsidRPr="00342ADD">
        <w:t xml:space="preserve"> </w:t>
      </w:r>
      <w:r w:rsidRPr="00342ADD">
        <w:t>ликвидности,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характеризует</w:t>
      </w:r>
      <w:r w:rsidR="00342ADD" w:rsidRPr="00342ADD">
        <w:t xml:space="preserve"> </w:t>
      </w:r>
      <w:r w:rsidRPr="00342ADD">
        <w:t>улучшение</w:t>
      </w:r>
      <w:r w:rsidR="00342ADD" w:rsidRPr="00342ADD">
        <w:t xml:space="preserve"> </w:t>
      </w:r>
      <w:r w:rsidRPr="00342ADD">
        <w:t>платежеспособности</w:t>
      </w:r>
      <w:r w:rsidR="00342ADD" w:rsidRPr="00342ADD">
        <w:t xml:space="preserve"> </w:t>
      </w:r>
      <w:r w:rsidR="006F0347" w:rsidRPr="00342ADD">
        <w:t>ООО</w:t>
      </w:r>
      <w:r w:rsidR="00342ADD">
        <w:t xml:space="preserve"> "</w:t>
      </w:r>
      <w:r w:rsidR="006F0347" w:rsidRPr="00342ADD">
        <w:t>СП</w:t>
      </w:r>
      <w:r w:rsidR="00342ADD">
        <w:t>"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обусловлено</w:t>
      </w:r>
      <w:r w:rsidR="00342ADD" w:rsidRPr="00342ADD">
        <w:t xml:space="preserve"> </w:t>
      </w:r>
      <w:r w:rsidRPr="00342ADD">
        <w:t>опережающими</w:t>
      </w:r>
      <w:r w:rsidR="00342ADD" w:rsidRPr="00342ADD">
        <w:t xml:space="preserve"> </w:t>
      </w:r>
      <w:r w:rsidRPr="00342ADD">
        <w:t>темпами</w:t>
      </w:r>
      <w:r w:rsidR="00342ADD" w:rsidRPr="00342ADD">
        <w:t xml:space="preserve"> </w:t>
      </w:r>
      <w:r w:rsidRPr="00342ADD">
        <w:t>роста</w:t>
      </w:r>
      <w:r w:rsidR="00342ADD" w:rsidRPr="00342ADD">
        <w:t xml:space="preserve"> </w:t>
      </w:r>
      <w:r w:rsidRPr="00342ADD">
        <w:t>ликвидных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сравнению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краткосрочными</w:t>
      </w:r>
      <w:r w:rsidR="00342ADD" w:rsidRPr="00342ADD">
        <w:t xml:space="preserve"> </w:t>
      </w:r>
      <w:r w:rsidRPr="00342ADD">
        <w:t>обязательствами</w:t>
      </w:r>
      <w:r w:rsidR="00342ADD" w:rsidRPr="00342ADD">
        <w:t xml:space="preserve">. </w:t>
      </w:r>
      <w:r w:rsidRPr="00342ADD">
        <w:t>Однако</w:t>
      </w:r>
      <w:r w:rsidR="00342ADD" w:rsidRPr="00342ADD">
        <w:t xml:space="preserve"> </w:t>
      </w:r>
      <w:r w:rsidRPr="00342ADD">
        <w:t>коэффициент</w:t>
      </w:r>
      <w:r w:rsidR="00342ADD" w:rsidRPr="00342ADD">
        <w:t xml:space="preserve"> </w:t>
      </w:r>
      <w:r w:rsidRPr="00342ADD">
        <w:t>абсолютной</w:t>
      </w:r>
      <w:r w:rsidR="00342ADD" w:rsidRPr="00342ADD">
        <w:t xml:space="preserve"> </w:t>
      </w:r>
      <w:r w:rsidRPr="00342ADD">
        <w:t>ликвидности</w:t>
      </w:r>
      <w:r w:rsidR="00342ADD" w:rsidRPr="00342ADD">
        <w:t xml:space="preserve"> </w:t>
      </w:r>
      <w:r w:rsidRPr="00342ADD">
        <w:t>меньше</w:t>
      </w:r>
      <w:r w:rsidR="00342ADD" w:rsidRPr="00342ADD">
        <w:t xml:space="preserve"> </w:t>
      </w:r>
      <w:r w:rsidRPr="00342ADD">
        <w:t>норматива,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указывает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отсутствие</w:t>
      </w:r>
      <w:r w:rsidR="00342ADD" w:rsidRPr="00342ADD">
        <w:t xml:space="preserve"> </w:t>
      </w:r>
      <w:r w:rsidRPr="00342ADD">
        <w:t>необходимого</w:t>
      </w:r>
      <w:r w:rsidR="00342ADD" w:rsidRPr="00342ADD">
        <w:t xml:space="preserve"> </w:t>
      </w:r>
      <w:r w:rsidRPr="00342ADD">
        <w:t>объема</w:t>
      </w:r>
      <w:r w:rsidR="00342ADD" w:rsidRPr="00342ADD">
        <w:t xml:space="preserve"> </w:t>
      </w:r>
      <w:r w:rsidRPr="00342ADD">
        <w:t>денежных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погашения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обязательств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свидетельствует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необходимости</w:t>
      </w:r>
      <w:r w:rsidR="00342ADD" w:rsidRPr="00342ADD">
        <w:t xml:space="preserve"> </w:t>
      </w:r>
      <w:r w:rsidRPr="00342ADD">
        <w:t>принятия</w:t>
      </w:r>
      <w:r w:rsidR="00342ADD" w:rsidRPr="00342ADD">
        <w:t xml:space="preserve"> </w:t>
      </w:r>
      <w:r w:rsidRPr="00342ADD">
        <w:t>мер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повышению</w:t>
      </w:r>
      <w:r w:rsidR="00342ADD" w:rsidRPr="00342ADD">
        <w:t xml:space="preserve"> </w:t>
      </w:r>
      <w:r w:rsidRPr="00342ADD">
        <w:t>платежеспособности</w:t>
      </w:r>
      <w:r w:rsidR="00342ADD" w:rsidRPr="00342ADD">
        <w:t xml:space="preserve"> </w:t>
      </w:r>
      <w:r w:rsidRPr="00342ADD">
        <w:t>О</w:t>
      </w:r>
      <w:r w:rsidR="006F0347" w:rsidRPr="00342ADD">
        <w:t>О</w:t>
      </w:r>
      <w:r w:rsidRPr="00342ADD">
        <w:t>О</w:t>
      </w:r>
      <w:r w:rsidR="00342ADD" w:rsidRPr="00342ADD">
        <w:t>.</w:t>
      </w:r>
    </w:p>
    <w:p w:rsidR="00342ADD" w:rsidRPr="00342ADD" w:rsidRDefault="00AB697F" w:rsidP="00342ADD">
      <w:pPr>
        <w:tabs>
          <w:tab w:val="left" w:pos="726"/>
        </w:tabs>
      </w:pPr>
      <w:r w:rsidRPr="00342ADD">
        <w:t>Для</w:t>
      </w:r>
      <w:r w:rsidR="00342ADD" w:rsidRPr="00342ADD">
        <w:t xml:space="preserve"> </w:t>
      </w:r>
      <w:r w:rsidRPr="00342ADD">
        <w:t>оценки</w:t>
      </w:r>
      <w:r w:rsidR="00342ADD" w:rsidRPr="00342ADD">
        <w:t xml:space="preserve"> </w:t>
      </w:r>
      <w:r w:rsidRPr="00342ADD">
        <w:t>эффективности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="00451FE6" w:rsidRPr="00342ADD">
        <w:t>ООО</w:t>
      </w:r>
      <w:r w:rsidR="00342ADD">
        <w:t xml:space="preserve"> "</w:t>
      </w:r>
      <w:r w:rsidR="00451FE6" w:rsidRPr="00342ADD">
        <w:t>СП</w:t>
      </w:r>
      <w:r w:rsidR="00342ADD">
        <w:t xml:space="preserve">" </w:t>
      </w:r>
      <w:r w:rsidRPr="00342ADD">
        <w:t>рассмотрим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 </w:t>
      </w:r>
      <w:r w:rsidRPr="00342ADD">
        <w:t>рентабельности</w:t>
      </w:r>
      <w:r w:rsidR="00342ADD" w:rsidRPr="00342ADD">
        <w:t>.</w:t>
      </w:r>
    </w:p>
    <w:p w:rsidR="00342ADD" w:rsidRPr="00342ADD" w:rsidRDefault="00AB697F" w:rsidP="00342ADD">
      <w:pPr>
        <w:tabs>
          <w:tab w:val="left" w:pos="726"/>
        </w:tabs>
      </w:pPr>
      <w:r w:rsidRPr="00342ADD">
        <w:t>Для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расчета</w:t>
      </w:r>
      <w:r w:rsidR="00342ADD" w:rsidRPr="00342ADD">
        <w:t xml:space="preserve"> </w:t>
      </w:r>
      <w:r w:rsidRPr="00342ADD">
        <w:t>используются</w:t>
      </w:r>
      <w:r w:rsidR="00342ADD" w:rsidRPr="00342ADD">
        <w:t xml:space="preserve"> </w:t>
      </w:r>
      <w:r w:rsidRPr="00342ADD">
        <w:t>данные</w:t>
      </w:r>
      <w:r w:rsidR="00342ADD" w:rsidRPr="00342ADD">
        <w:t xml:space="preserve"> </w:t>
      </w:r>
      <w:r w:rsidR="00451FE6" w:rsidRPr="00342ADD">
        <w:t>баланса</w:t>
      </w:r>
      <w:r w:rsidR="00342ADD" w:rsidRPr="00342ADD">
        <w:t xml:space="preserve"> </w:t>
      </w:r>
      <w:r w:rsidR="00451FE6" w:rsidRPr="00342ADD">
        <w:t>и</w:t>
      </w:r>
      <w:r w:rsidR="00342ADD" w:rsidRPr="00342ADD">
        <w:t xml:space="preserve"> </w:t>
      </w:r>
      <w:r w:rsidR="00451FE6" w:rsidRPr="00342ADD">
        <w:t>отчета</w:t>
      </w:r>
      <w:r w:rsidR="00342ADD" w:rsidRPr="00342ADD">
        <w:t xml:space="preserve"> </w:t>
      </w:r>
      <w:r w:rsidR="00451FE6" w:rsidRPr="00342ADD">
        <w:t>о</w:t>
      </w:r>
      <w:r w:rsidR="00342ADD" w:rsidRPr="00342ADD">
        <w:t xml:space="preserve"> </w:t>
      </w:r>
      <w:r w:rsidR="00451FE6" w:rsidRPr="00342ADD">
        <w:t>прибылях</w:t>
      </w:r>
      <w:r w:rsidR="00342ADD" w:rsidRPr="00342ADD">
        <w:t xml:space="preserve"> </w:t>
      </w:r>
      <w:r w:rsidR="00451FE6" w:rsidRPr="00342ADD">
        <w:t>и</w:t>
      </w:r>
      <w:r w:rsidR="00342ADD" w:rsidRPr="00342ADD">
        <w:t xml:space="preserve"> </w:t>
      </w:r>
      <w:r w:rsidR="00451FE6" w:rsidRPr="00342ADD">
        <w:t>убытках</w:t>
      </w:r>
      <w:r w:rsidR="00342ADD" w:rsidRPr="00342ADD">
        <w:t xml:space="preserve">. </w:t>
      </w:r>
      <w:r w:rsidR="00451FE6" w:rsidRPr="00342ADD">
        <w:t>Так,</w:t>
      </w:r>
      <w:r w:rsidR="00342ADD" w:rsidRPr="00342ADD">
        <w:t xml:space="preserve"> </w:t>
      </w:r>
      <w:r w:rsidRPr="00342ADD">
        <w:t>показатель</w:t>
      </w:r>
      <w:r w:rsidR="00342ADD" w:rsidRPr="00342ADD">
        <w:t xml:space="preserve"> </w:t>
      </w:r>
      <w:r w:rsidRPr="00342ADD">
        <w:t>чистой</w:t>
      </w:r>
      <w:r w:rsidR="00342ADD" w:rsidRPr="00342ADD">
        <w:t xml:space="preserve"> </w:t>
      </w:r>
      <w:r w:rsidRPr="00342ADD">
        <w:t>прибыли</w:t>
      </w:r>
      <w:r w:rsidR="00342ADD">
        <w:t xml:space="preserve"> (</w:t>
      </w:r>
      <w:r w:rsidRPr="00342ADD">
        <w:t>из</w:t>
      </w:r>
      <w:r w:rsidR="00342ADD" w:rsidRPr="00342ADD">
        <w:t xml:space="preserve"> </w:t>
      </w:r>
      <w:r w:rsidRPr="00342ADD">
        <w:t>формы</w:t>
      </w:r>
      <w:r w:rsidR="00342ADD" w:rsidRPr="00342ADD">
        <w:t xml:space="preserve"> </w:t>
      </w:r>
      <w:r w:rsidRPr="00342ADD">
        <w:t>№2</w:t>
      </w:r>
      <w:r w:rsidR="00342ADD" w:rsidRPr="00342ADD">
        <w:t xml:space="preserve">): </w:t>
      </w:r>
      <w:r w:rsidR="00FB1E8C" w:rsidRPr="00342ADD">
        <w:t>2010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 - </w:t>
      </w:r>
      <w:r w:rsidRPr="00342ADD">
        <w:t>чистая</w:t>
      </w:r>
      <w:r w:rsidR="00342ADD" w:rsidRPr="00342ADD">
        <w:t xml:space="preserve"> </w:t>
      </w:r>
      <w:r w:rsidRPr="00342ADD">
        <w:t>прибыль</w:t>
      </w:r>
      <w:r w:rsidR="00342ADD" w:rsidRPr="00342ADD">
        <w:t xml:space="preserve"> </w:t>
      </w:r>
      <w:r w:rsidRPr="00342ADD">
        <w:t>составила</w:t>
      </w:r>
      <w:r w:rsidR="00342ADD" w:rsidRPr="00342ADD">
        <w:t xml:space="preserve"> </w:t>
      </w:r>
      <w:r w:rsidRPr="00342ADD">
        <w:t>6126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., </w:t>
      </w:r>
      <w:r w:rsidR="00FB1E8C" w:rsidRPr="00342ADD">
        <w:t>2011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 - </w:t>
      </w:r>
      <w:r w:rsidRPr="00342ADD">
        <w:t>3157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 </w:t>
      </w:r>
      <w:r w:rsidRPr="00342ADD">
        <w:t>Данные</w:t>
      </w:r>
      <w:r w:rsidR="00342ADD" w:rsidRPr="00342ADD">
        <w:t xml:space="preserve"> </w:t>
      </w:r>
      <w:r w:rsidRPr="00342ADD">
        <w:t>занесем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таблицу</w:t>
      </w:r>
      <w:r w:rsidR="00342ADD" w:rsidRPr="00342ADD">
        <w:t xml:space="preserve"> </w:t>
      </w:r>
      <w:r w:rsidR="00451FE6" w:rsidRPr="00342ADD">
        <w:t>2</w:t>
      </w:r>
      <w:r w:rsidR="00342ADD">
        <w:t>.3.6</w:t>
      </w:r>
      <w:r w:rsidR="00342ADD" w:rsidRPr="00342ADD">
        <w:t>.</w:t>
      </w:r>
    </w:p>
    <w:p w:rsidR="004F03F4" w:rsidRDefault="004F03F4" w:rsidP="00342ADD">
      <w:pPr>
        <w:tabs>
          <w:tab w:val="left" w:pos="726"/>
        </w:tabs>
      </w:pPr>
    </w:p>
    <w:p w:rsidR="00AB697F" w:rsidRPr="00342ADD" w:rsidRDefault="00AB697F" w:rsidP="00342ADD">
      <w:pPr>
        <w:tabs>
          <w:tab w:val="left" w:pos="726"/>
        </w:tabs>
      </w:pPr>
      <w:r w:rsidRPr="00342ADD">
        <w:t>Таблица</w:t>
      </w:r>
      <w:r w:rsidR="00342ADD" w:rsidRPr="00342ADD">
        <w:t xml:space="preserve"> </w:t>
      </w:r>
      <w:r w:rsidR="00451FE6" w:rsidRPr="00342ADD">
        <w:t>2</w:t>
      </w:r>
      <w:r w:rsidR="00342ADD">
        <w:t>.3.6</w:t>
      </w:r>
    </w:p>
    <w:p w:rsidR="00480E9B" w:rsidRPr="00342ADD" w:rsidRDefault="00AB697F" w:rsidP="00342ADD">
      <w:pPr>
        <w:tabs>
          <w:tab w:val="left" w:pos="726"/>
        </w:tabs>
      </w:pPr>
      <w:r w:rsidRPr="00342ADD">
        <w:t>Расчет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 </w:t>
      </w:r>
      <w:r w:rsidRPr="00342ADD">
        <w:t>рентабельности</w:t>
      </w:r>
      <w:r w:rsidR="00342ADD" w:rsidRPr="00342ADD">
        <w:t xml:space="preserve">. </w:t>
      </w:r>
    </w:p>
    <w:tbl>
      <w:tblPr>
        <w:tblStyle w:val="13"/>
        <w:tblW w:w="4722" w:type="pct"/>
        <w:tblLayout w:type="fixed"/>
        <w:tblLook w:val="01E0" w:firstRow="1" w:lastRow="1" w:firstColumn="1" w:lastColumn="1" w:noHBand="0" w:noVBand="0"/>
      </w:tblPr>
      <w:tblGrid>
        <w:gridCol w:w="3759"/>
        <w:gridCol w:w="12"/>
        <w:gridCol w:w="1738"/>
        <w:gridCol w:w="16"/>
        <w:gridCol w:w="1738"/>
        <w:gridCol w:w="22"/>
        <w:gridCol w:w="1727"/>
        <w:gridCol w:w="27"/>
      </w:tblGrid>
      <w:tr w:rsidR="00AB697F" w:rsidRPr="00342ADD" w:rsidTr="004F03F4">
        <w:trPr>
          <w:gridAfter w:val="1"/>
          <w:wAfter w:w="27" w:type="dxa"/>
          <w:trHeight w:val="794"/>
        </w:trPr>
        <w:tc>
          <w:tcPr>
            <w:tcW w:w="3759" w:type="dxa"/>
          </w:tcPr>
          <w:p w:rsidR="00AB697F" w:rsidRPr="00342ADD" w:rsidRDefault="00AB697F" w:rsidP="004F03F4">
            <w:pPr>
              <w:pStyle w:val="af9"/>
            </w:pPr>
            <w:r w:rsidRPr="00342ADD">
              <w:t>Показатель</w:t>
            </w:r>
          </w:p>
        </w:tc>
        <w:tc>
          <w:tcPr>
            <w:tcW w:w="1750" w:type="dxa"/>
            <w:gridSpan w:val="2"/>
          </w:tcPr>
          <w:p w:rsidR="00342ADD" w:rsidRDefault="00FB1E8C" w:rsidP="004F03F4">
            <w:pPr>
              <w:pStyle w:val="af9"/>
            </w:pPr>
            <w:r w:rsidRPr="00342ADD">
              <w:t>2010</w:t>
            </w:r>
            <w:r w:rsidR="00994285" w:rsidRPr="00342ADD">
              <w:t>г</w:t>
            </w:r>
            <w:r w:rsidR="00342ADD" w:rsidRPr="00342ADD">
              <w:t>.</w:t>
            </w:r>
          </w:p>
          <w:p w:rsidR="00AB697F" w:rsidRPr="00342ADD" w:rsidRDefault="00342ADD" w:rsidP="004F03F4">
            <w:pPr>
              <w:pStyle w:val="af9"/>
            </w:pPr>
            <w:r>
              <w:t>(</w:t>
            </w:r>
            <w:r w:rsidR="00AB697F" w:rsidRPr="00342ADD">
              <w:t>%</w:t>
            </w:r>
            <w:r w:rsidRPr="00342ADD">
              <w:t xml:space="preserve">) </w:t>
            </w:r>
          </w:p>
        </w:tc>
        <w:tc>
          <w:tcPr>
            <w:tcW w:w="1754" w:type="dxa"/>
            <w:gridSpan w:val="2"/>
          </w:tcPr>
          <w:p w:rsidR="00342ADD" w:rsidRDefault="00FB1E8C" w:rsidP="004F03F4">
            <w:pPr>
              <w:pStyle w:val="af9"/>
            </w:pPr>
            <w:r w:rsidRPr="00342ADD">
              <w:t>2011</w:t>
            </w:r>
            <w:r w:rsidR="00994285" w:rsidRPr="00342ADD">
              <w:t>г</w:t>
            </w:r>
            <w:r w:rsidR="00342ADD" w:rsidRPr="00342ADD">
              <w:t>.</w:t>
            </w:r>
          </w:p>
          <w:p w:rsidR="00AB697F" w:rsidRPr="00342ADD" w:rsidRDefault="00342ADD" w:rsidP="004F03F4">
            <w:pPr>
              <w:pStyle w:val="af9"/>
            </w:pPr>
            <w:r>
              <w:t>(</w:t>
            </w:r>
            <w:r w:rsidR="00AB697F" w:rsidRPr="00342ADD">
              <w:t>%</w:t>
            </w:r>
            <w:r w:rsidRPr="00342ADD">
              <w:t xml:space="preserve">) </w:t>
            </w:r>
          </w:p>
        </w:tc>
        <w:tc>
          <w:tcPr>
            <w:tcW w:w="1749" w:type="dxa"/>
            <w:gridSpan w:val="2"/>
          </w:tcPr>
          <w:p w:rsidR="00342ADD" w:rsidRDefault="00AB697F" w:rsidP="004F03F4">
            <w:pPr>
              <w:pStyle w:val="af9"/>
            </w:pPr>
            <w:r w:rsidRPr="00342ADD">
              <w:t>Отклонения</w:t>
            </w:r>
          </w:p>
          <w:p w:rsidR="00AB697F" w:rsidRPr="00342ADD" w:rsidRDefault="00342ADD" w:rsidP="004F03F4">
            <w:pPr>
              <w:pStyle w:val="af9"/>
            </w:pPr>
            <w:r>
              <w:t>(</w:t>
            </w:r>
            <w:r w:rsidR="00AB697F" w:rsidRPr="00342ADD">
              <w:t>+,-</w:t>
            </w:r>
            <w:r w:rsidRPr="00342ADD">
              <w:t xml:space="preserve">) </w:t>
            </w:r>
          </w:p>
        </w:tc>
      </w:tr>
      <w:tr w:rsidR="00AB697F" w:rsidRPr="00342ADD" w:rsidTr="004F03F4">
        <w:trPr>
          <w:gridAfter w:val="1"/>
          <w:wAfter w:w="27" w:type="dxa"/>
          <w:trHeight w:val="794"/>
        </w:trPr>
        <w:tc>
          <w:tcPr>
            <w:tcW w:w="3759" w:type="dxa"/>
          </w:tcPr>
          <w:p w:rsidR="00AB697F" w:rsidRPr="00342ADD" w:rsidRDefault="00AB697F" w:rsidP="004F03F4">
            <w:pPr>
              <w:pStyle w:val="af9"/>
            </w:pPr>
            <w:r w:rsidRPr="00342ADD">
              <w:t>1</w:t>
            </w:r>
            <w:r w:rsidR="00342ADD" w:rsidRPr="00342ADD">
              <w:t xml:space="preserve">. </w:t>
            </w:r>
            <w:r w:rsidRPr="00342ADD">
              <w:t>рентабельность</w:t>
            </w:r>
            <w:r w:rsidR="00342ADD" w:rsidRPr="00342ADD">
              <w:t xml:space="preserve"> </w:t>
            </w:r>
            <w:r w:rsidRPr="00342ADD">
              <w:t>продаж</w:t>
            </w:r>
            <w:r w:rsidR="00342ADD">
              <w:t xml:space="preserve"> (</w:t>
            </w:r>
            <w:r w:rsidRPr="00342ADD">
              <w:t>РП</w:t>
            </w:r>
            <w:r w:rsidR="00342ADD" w:rsidRPr="00342ADD">
              <w:t xml:space="preserve">) </w:t>
            </w:r>
            <w:r w:rsidRPr="00342ADD">
              <w:t>=</w:t>
            </w:r>
          </w:p>
          <w:p w:rsidR="00AB697F" w:rsidRPr="00342ADD" w:rsidRDefault="00AB697F" w:rsidP="004F03F4">
            <w:pPr>
              <w:pStyle w:val="af9"/>
            </w:pPr>
            <w:r w:rsidRPr="00342ADD">
              <w:t>чистая</w:t>
            </w:r>
            <w:r w:rsidR="00342ADD" w:rsidRPr="00342ADD">
              <w:t xml:space="preserve"> </w:t>
            </w:r>
            <w:r w:rsidRPr="00342ADD">
              <w:t>прибыль/</w:t>
            </w:r>
            <w:r w:rsidR="00342ADD" w:rsidRPr="00342ADD">
              <w:t xml:space="preserve"> </w:t>
            </w:r>
            <w:r w:rsidRPr="00342ADD">
              <w:t>выручка</w:t>
            </w:r>
            <w:r w:rsidR="00342ADD" w:rsidRPr="00342ADD">
              <w:t xml:space="preserve"> </w:t>
            </w:r>
            <w:r w:rsidRPr="00342ADD">
              <w:t>от</w:t>
            </w:r>
            <w:r w:rsidR="00342ADD" w:rsidRPr="00342ADD">
              <w:t xml:space="preserve"> </w:t>
            </w:r>
            <w:r w:rsidRPr="00342ADD">
              <w:t>реализации</w:t>
            </w:r>
          </w:p>
        </w:tc>
        <w:tc>
          <w:tcPr>
            <w:tcW w:w="1750" w:type="dxa"/>
            <w:gridSpan w:val="2"/>
          </w:tcPr>
          <w:p w:rsidR="00AB697F" w:rsidRPr="00342ADD" w:rsidRDefault="00AB697F" w:rsidP="004F03F4">
            <w:pPr>
              <w:pStyle w:val="af9"/>
            </w:pPr>
            <w:r w:rsidRPr="00342ADD">
              <w:t>8</w:t>
            </w:r>
          </w:p>
        </w:tc>
        <w:tc>
          <w:tcPr>
            <w:tcW w:w="1754" w:type="dxa"/>
            <w:gridSpan w:val="2"/>
          </w:tcPr>
          <w:p w:rsidR="00AB697F" w:rsidRPr="00342ADD" w:rsidRDefault="00AB697F" w:rsidP="004F03F4">
            <w:pPr>
              <w:pStyle w:val="af9"/>
            </w:pPr>
            <w:r w:rsidRPr="00342ADD">
              <w:t>3</w:t>
            </w:r>
          </w:p>
        </w:tc>
        <w:tc>
          <w:tcPr>
            <w:tcW w:w="1749" w:type="dxa"/>
            <w:gridSpan w:val="2"/>
          </w:tcPr>
          <w:p w:rsidR="00AB697F" w:rsidRPr="00342ADD" w:rsidRDefault="00AB697F" w:rsidP="004F03F4">
            <w:pPr>
              <w:pStyle w:val="af9"/>
            </w:pPr>
            <w:r w:rsidRPr="00342ADD">
              <w:t>-5</w:t>
            </w:r>
          </w:p>
        </w:tc>
      </w:tr>
      <w:tr w:rsidR="00AB697F" w:rsidRPr="00342ADD" w:rsidTr="004F03F4">
        <w:trPr>
          <w:gridAfter w:val="1"/>
          <w:wAfter w:w="27" w:type="dxa"/>
          <w:trHeight w:val="794"/>
        </w:trPr>
        <w:tc>
          <w:tcPr>
            <w:tcW w:w="3759" w:type="dxa"/>
          </w:tcPr>
          <w:p w:rsidR="00AB697F" w:rsidRPr="00342ADD" w:rsidRDefault="00AB697F" w:rsidP="004F03F4">
            <w:pPr>
              <w:pStyle w:val="af9"/>
            </w:pPr>
            <w:r w:rsidRPr="00342ADD">
              <w:t>2</w:t>
            </w:r>
            <w:r w:rsidR="00342ADD" w:rsidRPr="00342ADD">
              <w:t xml:space="preserve">. </w:t>
            </w:r>
            <w:r w:rsidRPr="00342ADD">
              <w:t>рентабельность</w:t>
            </w:r>
            <w:r w:rsidR="00342ADD" w:rsidRPr="00342ADD">
              <w:t xml:space="preserve"> </w:t>
            </w:r>
            <w:r w:rsidRPr="00342ADD">
              <w:t>активов</w:t>
            </w:r>
            <w:r w:rsidR="00342ADD">
              <w:t xml:space="preserve"> (</w:t>
            </w:r>
            <w:r w:rsidRPr="00342ADD">
              <w:t>РА</w:t>
            </w:r>
            <w:r w:rsidR="00342ADD" w:rsidRPr="00342ADD">
              <w:t xml:space="preserve">) </w:t>
            </w:r>
            <w:r w:rsidRPr="00342ADD">
              <w:t>=</w:t>
            </w:r>
          </w:p>
          <w:p w:rsidR="00AB697F" w:rsidRPr="00342ADD" w:rsidRDefault="00AB697F" w:rsidP="004F03F4">
            <w:pPr>
              <w:pStyle w:val="af9"/>
            </w:pPr>
            <w:r w:rsidRPr="00342ADD">
              <w:t>чистая</w:t>
            </w:r>
            <w:r w:rsidR="00342ADD" w:rsidRPr="00342ADD">
              <w:t xml:space="preserve"> </w:t>
            </w:r>
            <w:r w:rsidRPr="00342ADD">
              <w:t>прибыль/</w:t>
            </w:r>
            <w:r w:rsidR="00342ADD" w:rsidRPr="00342ADD">
              <w:t xml:space="preserve"> </w:t>
            </w:r>
            <w:r w:rsidRPr="00342ADD">
              <w:t>средняя</w:t>
            </w:r>
            <w:r w:rsidR="00342ADD" w:rsidRPr="00342ADD">
              <w:t xml:space="preserve"> </w:t>
            </w:r>
            <w:r w:rsidRPr="00342ADD">
              <w:t>величина</w:t>
            </w:r>
          </w:p>
          <w:p w:rsidR="00AB697F" w:rsidRPr="00342ADD" w:rsidRDefault="00AB697F" w:rsidP="004F03F4">
            <w:pPr>
              <w:pStyle w:val="af9"/>
            </w:pPr>
            <w:r w:rsidRPr="00342ADD">
              <w:t>активов</w:t>
            </w:r>
          </w:p>
        </w:tc>
        <w:tc>
          <w:tcPr>
            <w:tcW w:w="1750" w:type="dxa"/>
            <w:gridSpan w:val="2"/>
          </w:tcPr>
          <w:p w:rsidR="00AB697F" w:rsidRPr="00342ADD" w:rsidRDefault="00AB697F" w:rsidP="004F03F4">
            <w:pPr>
              <w:pStyle w:val="af9"/>
            </w:pPr>
            <w:r w:rsidRPr="00342ADD">
              <w:t>16</w:t>
            </w:r>
          </w:p>
        </w:tc>
        <w:tc>
          <w:tcPr>
            <w:tcW w:w="1754" w:type="dxa"/>
            <w:gridSpan w:val="2"/>
          </w:tcPr>
          <w:p w:rsidR="00AB697F" w:rsidRPr="00342ADD" w:rsidRDefault="00AB697F" w:rsidP="004F03F4">
            <w:pPr>
              <w:pStyle w:val="af9"/>
            </w:pPr>
            <w:r w:rsidRPr="00342ADD">
              <w:t>6</w:t>
            </w:r>
          </w:p>
        </w:tc>
        <w:tc>
          <w:tcPr>
            <w:tcW w:w="1749" w:type="dxa"/>
            <w:gridSpan w:val="2"/>
          </w:tcPr>
          <w:p w:rsidR="00AB697F" w:rsidRPr="00342ADD" w:rsidRDefault="00AB697F" w:rsidP="004F03F4">
            <w:pPr>
              <w:pStyle w:val="af9"/>
            </w:pPr>
            <w:r w:rsidRPr="00342ADD">
              <w:t>-10</w:t>
            </w:r>
          </w:p>
        </w:tc>
      </w:tr>
      <w:tr w:rsidR="00AB697F" w:rsidRPr="00342ADD" w:rsidTr="004F03F4">
        <w:trPr>
          <w:trHeight w:val="794"/>
        </w:trPr>
        <w:tc>
          <w:tcPr>
            <w:tcW w:w="3771" w:type="dxa"/>
            <w:gridSpan w:val="2"/>
          </w:tcPr>
          <w:p w:rsidR="00AB697F" w:rsidRPr="00342ADD" w:rsidRDefault="00AB697F" w:rsidP="004F03F4">
            <w:pPr>
              <w:pStyle w:val="af9"/>
            </w:pPr>
            <w:r w:rsidRPr="00342ADD">
              <w:lastRenderedPageBreak/>
              <w:br w:type="column"/>
              <w:t>3</w:t>
            </w:r>
            <w:r w:rsidR="00342ADD" w:rsidRPr="00342ADD">
              <w:t xml:space="preserve">. </w:t>
            </w:r>
            <w:r w:rsidRPr="00342ADD">
              <w:t>рентабельность</w:t>
            </w:r>
            <w:r w:rsidR="00342ADD" w:rsidRPr="00342ADD">
              <w:t xml:space="preserve"> </w:t>
            </w:r>
            <w:r w:rsidRPr="00342ADD">
              <w:t>основных</w:t>
            </w:r>
            <w:r w:rsidR="00342ADD" w:rsidRPr="00342ADD">
              <w:t xml:space="preserve"> </w:t>
            </w:r>
            <w:r w:rsidRPr="00342ADD">
              <w:t>средств</w:t>
            </w:r>
            <w:r w:rsidR="00342ADD">
              <w:t xml:space="preserve"> (</w:t>
            </w:r>
            <w:r w:rsidRPr="00342ADD">
              <w:t>РОС</w:t>
            </w:r>
            <w:r w:rsidR="00342ADD" w:rsidRPr="00342ADD">
              <w:t xml:space="preserve">) </w:t>
            </w:r>
            <w:r w:rsidRPr="00342ADD">
              <w:t>=</w:t>
            </w:r>
            <w:r w:rsidR="00342ADD" w:rsidRPr="00342ADD">
              <w:t xml:space="preserve"> </w:t>
            </w:r>
            <w:r w:rsidRPr="00342ADD">
              <w:t>чистая</w:t>
            </w:r>
            <w:r w:rsidR="00342ADD" w:rsidRPr="00342ADD">
              <w:t xml:space="preserve"> </w:t>
            </w:r>
            <w:r w:rsidRPr="00342ADD">
              <w:t>прибыль/</w:t>
            </w:r>
            <w:r w:rsidR="00342ADD" w:rsidRPr="00342ADD">
              <w:t xml:space="preserve"> </w:t>
            </w:r>
            <w:r w:rsidRPr="00342ADD">
              <w:t>средняя</w:t>
            </w:r>
            <w:r w:rsidR="00342ADD" w:rsidRPr="00342ADD">
              <w:t xml:space="preserve"> </w:t>
            </w:r>
            <w:r w:rsidRPr="00342ADD">
              <w:t>величина</w:t>
            </w:r>
            <w:r w:rsidR="00342ADD" w:rsidRPr="00342ADD">
              <w:t xml:space="preserve"> </w:t>
            </w:r>
            <w:r w:rsidRPr="00342ADD">
              <w:t>внеоборотных</w:t>
            </w:r>
            <w:r w:rsidR="00342ADD" w:rsidRPr="00342ADD">
              <w:t xml:space="preserve"> </w:t>
            </w:r>
            <w:r w:rsidRPr="00342ADD">
              <w:t>активов</w:t>
            </w:r>
          </w:p>
        </w:tc>
        <w:tc>
          <w:tcPr>
            <w:tcW w:w="1754" w:type="dxa"/>
            <w:gridSpan w:val="2"/>
          </w:tcPr>
          <w:p w:rsidR="00AB697F" w:rsidRPr="00342ADD" w:rsidRDefault="00AB697F" w:rsidP="004F03F4">
            <w:pPr>
              <w:pStyle w:val="af9"/>
            </w:pPr>
            <w:r w:rsidRPr="00342ADD">
              <w:t>27</w:t>
            </w:r>
          </w:p>
        </w:tc>
        <w:tc>
          <w:tcPr>
            <w:tcW w:w="1760" w:type="dxa"/>
            <w:gridSpan w:val="2"/>
          </w:tcPr>
          <w:p w:rsidR="00AB697F" w:rsidRPr="00342ADD" w:rsidRDefault="00AB697F" w:rsidP="004F03F4">
            <w:pPr>
              <w:pStyle w:val="af9"/>
            </w:pPr>
            <w:r w:rsidRPr="00342ADD">
              <w:t>12</w:t>
            </w:r>
          </w:p>
        </w:tc>
        <w:tc>
          <w:tcPr>
            <w:tcW w:w="1754" w:type="dxa"/>
            <w:gridSpan w:val="2"/>
          </w:tcPr>
          <w:p w:rsidR="00AB697F" w:rsidRPr="00342ADD" w:rsidRDefault="00AB697F" w:rsidP="004F03F4">
            <w:pPr>
              <w:pStyle w:val="af9"/>
            </w:pPr>
            <w:r w:rsidRPr="00342ADD">
              <w:t>-15</w:t>
            </w:r>
          </w:p>
        </w:tc>
      </w:tr>
      <w:tr w:rsidR="004F03F4" w:rsidRPr="00342ADD" w:rsidTr="004F03F4">
        <w:trPr>
          <w:trHeight w:val="794"/>
        </w:trPr>
        <w:tc>
          <w:tcPr>
            <w:tcW w:w="3771" w:type="dxa"/>
            <w:gridSpan w:val="2"/>
          </w:tcPr>
          <w:p w:rsidR="004F03F4" w:rsidRPr="00342ADD" w:rsidRDefault="004F03F4" w:rsidP="004F03F4">
            <w:pPr>
              <w:pStyle w:val="af9"/>
            </w:pPr>
            <w:r w:rsidRPr="00342ADD">
              <w:t>4. рентабельность оборотных активов</w:t>
            </w:r>
            <w:r>
              <w:t xml:space="preserve"> (</w:t>
            </w:r>
            <w:r w:rsidRPr="00342ADD">
              <w:t>РОА) - чистая прибыль/средняя величина оборотных активов</w:t>
            </w:r>
          </w:p>
        </w:tc>
        <w:tc>
          <w:tcPr>
            <w:tcW w:w="1754" w:type="dxa"/>
            <w:gridSpan w:val="2"/>
          </w:tcPr>
          <w:p w:rsidR="004F03F4" w:rsidRPr="00342ADD" w:rsidRDefault="004F03F4" w:rsidP="004F03F4">
            <w:pPr>
              <w:pStyle w:val="af9"/>
            </w:pPr>
            <w:r w:rsidRPr="00342ADD">
              <w:t>40</w:t>
            </w:r>
          </w:p>
        </w:tc>
        <w:tc>
          <w:tcPr>
            <w:tcW w:w="1760" w:type="dxa"/>
            <w:gridSpan w:val="2"/>
          </w:tcPr>
          <w:p w:rsidR="004F03F4" w:rsidRPr="00342ADD" w:rsidRDefault="004F03F4" w:rsidP="004F03F4">
            <w:pPr>
              <w:pStyle w:val="af9"/>
            </w:pPr>
            <w:r w:rsidRPr="00342ADD">
              <w:t>14</w:t>
            </w:r>
          </w:p>
        </w:tc>
        <w:tc>
          <w:tcPr>
            <w:tcW w:w="1754" w:type="dxa"/>
            <w:gridSpan w:val="2"/>
          </w:tcPr>
          <w:p w:rsidR="004F03F4" w:rsidRPr="00342ADD" w:rsidRDefault="004F03F4" w:rsidP="004F03F4">
            <w:pPr>
              <w:pStyle w:val="af9"/>
            </w:pPr>
            <w:r w:rsidRPr="00342ADD">
              <w:t>-26</w:t>
            </w:r>
          </w:p>
        </w:tc>
      </w:tr>
      <w:tr w:rsidR="004F03F4" w:rsidRPr="00342ADD" w:rsidTr="004F03F4">
        <w:trPr>
          <w:trHeight w:val="794"/>
        </w:trPr>
        <w:tc>
          <w:tcPr>
            <w:tcW w:w="3771" w:type="dxa"/>
            <w:gridSpan w:val="2"/>
          </w:tcPr>
          <w:p w:rsidR="004F03F4" w:rsidRPr="00342ADD" w:rsidRDefault="004F03F4" w:rsidP="004F03F4">
            <w:pPr>
              <w:pStyle w:val="af9"/>
            </w:pPr>
            <w:r w:rsidRPr="00342ADD">
              <w:t>5. рентабельность затрат</w:t>
            </w:r>
            <w:r>
              <w:t xml:space="preserve"> (</w:t>
            </w:r>
            <w:r w:rsidRPr="00342ADD">
              <w:t>РЗ) =чистая прибыль/себестоимость реализованных товаров</w:t>
            </w:r>
          </w:p>
        </w:tc>
        <w:tc>
          <w:tcPr>
            <w:tcW w:w="1754" w:type="dxa"/>
            <w:gridSpan w:val="2"/>
          </w:tcPr>
          <w:p w:rsidR="004F03F4" w:rsidRPr="00342ADD" w:rsidRDefault="004F03F4" w:rsidP="004F03F4">
            <w:pPr>
              <w:pStyle w:val="af9"/>
            </w:pPr>
            <w:r w:rsidRPr="00342ADD">
              <w:t>9</w:t>
            </w:r>
          </w:p>
        </w:tc>
        <w:tc>
          <w:tcPr>
            <w:tcW w:w="1760" w:type="dxa"/>
            <w:gridSpan w:val="2"/>
          </w:tcPr>
          <w:p w:rsidR="004F03F4" w:rsidRPr="00342ADD" w:rsidRDefault="004F03F4" w:rsidP="004F03F4">
            <w:pPr>
              <w:pStyle w:val="af9"/>
            </w:pPr>
            <w:r w:rsidRPr="00342ADD">
              <w:t>3,2</w:t>
            </w:r>
          </w:p>
        </w:tc>
        <w:tc>
          <w:tcPr>
            <w:tcW w:w="1754" w:type="dxa"/>
            <w:gridSpan w:val="2"/>
          </w:tcPr>
          <w:p w:rsidR="004F03F4" w:rsidRPr="00342ADD" w:rsidRDefault="004F03F4" w:rsidP="004F03F4">
            <w:pPr>
              <w:pStyle w:val="af9"/>
            </w:pPr>
            <w:r w:rsidRPr="00342ADD">
              <w:t>-5,8</w:t>
            </w:r>
          </w:p>
        </w:tc>
      </w:tr>
      <w:tr w:rsidR="004F03F4" w:rsidRPr="00342ADD" w:rsidTr="004F03F4">
        <w:trPr>
          <w:trHeight w:val="794"/>
        </w:trPr>
        <w:tc>
          <w:tcPr>
            <w:tcW w:w="3771" w:type="dxa"/>
            <w:gridSpan w:val="2"/>
          </w:tcPr>
          <w:p w:rsidR="004F03F4" w:rsidRPr="00342ADD" w:rsidRDefault="004F03F4" w:rsidP="004F03F4">
            <w:pPr>
              <w:pStyle w:val="af9"/>
            </w:pPr>
            <w:r w:rsidRPr="00342ADD">
              <w:t>6. рентабельность собственного капитала</w:t>
            </w:r>
            <w:r>
              <w:t xml:space="preserve"> (</w:t>
            </w:r>
            <w:r w:rsidRPr="00342ADD">
              <w:t>РСК) = чистая прибыль/ средняя величина собственного</w:t>
            </w:r>
          </w:p>
          <w:p w:rsidR="004F03F4" w:rsidRPr="00342ADD" w:rsidRDefault="004F03F4" w:rsidP="004F03F4">
            <w:pPr>
              <w:pStyle w:val="af9"/>
            </w:pPr>
            <w:r w:rsidRPr="00342ADD">
              <w:t>капитала</w:t>
            </w:r>
          </w:p>
        </w:tc>
        <w:tc>
          <w:tcPr>
            <w:tcW w:w="1754" w:type="dxa"/>
            <w:gridSpan w:val="2"/>
          </w:tcPr>
          <w:p w:rsidR="004F03F4" w:rsidRPr="00342ADD" w:rsidRDefault="004F03F4" w:rsidP="004F03F4">
            <w:pPr>
              <w:pStyle w:val="af9"/>
            </w:pPr>
            <w:r w:rsidRPr="00342ADD">
              <w:t>24</w:t>
            </w:r>
          </w:p>
        </w:tc>
        <w:tc>
          <w:tcPr>
            <w:tcW w:w="1760" w:type="dxa"/>
            <w:gridSpan w:val="2"/>
          </w:tcPr>
          <w:p w:rsidR="004F03F4" w:rsidRPr="00342ADD" w:rsidRDefault="004F03F4" w:rsidP="004F03F4">
            <w:pPr>
              <w:pStyle w:val="af9"/>
            </w:pPr>
            <w:r w:rsidRPr="00342ADD">
              <w:t>11</w:t>
            </w:r>
          </w:p>
        </w:tc>
        <w:tc>
          <w:tcPr>
            <w:tcW w:w="1754" w:type="dxa"/>
            <w:gridSpan w:val="2"/>
          </w:tcPr>
          <w:p w:rsidR="004F03F4" w:rsidRPr="00342ADD" w:rsidRDefault="004F03F4" w:rsidP="004F03F4">
            <w:pPr>
              <w:pStyle w:val="af9"/>
            </w:pPr>
            <w:r w:rsidRPr="00342ADD">
              <w:t>-13</w:t>
            </w:r>
          </w:p>
        </w:tc>
      </w:tr>
    </w:tbl>
    <w:p w:rsidR="004F03F4" w:rsidRDefault="004F03F4"/>
    <w:p w:rsidR="00342ADD" w:rsidRPr="00342ADD" w:rsidRDefault="00AB697F" w:rsidP="00342ADD">
      <w:pPr>
        <w:tabs>
          <w:tab w:val="left" w:pos="726"/>
        </w:tabs>
      </w:pPr>
      <w:r w:rsidRPr="00342ADD">
        <w:t>Из</w:t>
      </w:r>
      <w:r w:rsidR="00342ADD" w:rsidRPr="00342ADD">
        <w:t xml:space="preserve"> </w:t>
      </w:r>
      <w:r w:rsidRPr="00342ADD">
        <w:t>данных</w:t>
      </w:r>
      <w:r w:rsidR="00342ADD" w:rsidRPr="00342ADD">
        <w:t xml:space="preserve"> </w:t>
      </w:r>
      <w:r w:rsidRPr="00342ADD">
        <w:t>таблицы</w:t>
      </w:r>
      <w:r w:rsidR="00342ADD" w:rsidRPr="00342ADD">
        <w:t xml:space="preserve"> </w:t>
      </w:r>
      <w:r w:rsidRPr="00342ADD">
        <w:t>следует,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 </w:t>
      </w:r>
      <w:r w:rsidRPr="00342ADD">
        <w:t>рентабельности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анализируемые</w:t>
      </w:r>
      <w:r w:rsidR="00342ADD" w:rsidRPr="00342ADD">
        <w:t xml:space="preserve"> </w:t>
      </w:r>
      <w:r w:rsidRPr="00342ADD">
        <w:t>периоды</w:t>
      </w:r>
      <w:r w:rsidR="00342ADD" w:rsidRPr="00342ADD">
        <w:t xml:space="preserve"> </w:t>
      </w:r>
      <w:r w:rsidRPr="00342ADD">
        <w:t>снизились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указывает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невысокую</w:t>
      </w:r>
      <w:r w:rsidR="00342ADD" w:rsidRPr="00342ADD">
        <w:t xml:space="preserve"> </w:t>
      </w:r>
      <w:r w:rsidRPr="00342ADD">
        <w:t>эффективность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>.</w:t>
      </w:r>
    </w:p>
    <w:p w:rsidR="00354C51" w:rsidRDefault="004F03F4" w:rsidP="004F03F4">
      <w:pPr>
        <w:pStyle w:val="1"/>
      </w:pPr>
      <w:bookmarkStart w:id="30" w:name="_Toc191959359"/>
      <w:r>
        <w:br w:type="page"/>
      </w:r>
      <w:bookmarkStart w:id="31" w:name="_Toc344714719"/>
      <w:r w:rsidR="00354C51" w:rsidRPr="00342ADD">
        <w:lastRenderedPageBreak/>
        <w:t>3</w:t>
      </w:r>
      <w:r w:rsidR="00342ADD" w:rsidRPr="00342ADD">
        <w:t xml:space="preserve">. </w:t>
      </w:r>
      <w:r w:rsidR="00354C51" w:rsidRPr="00342ADD">
        <w:t>Пути</w:t>
      </w:r>
      <w:r w:rsidR="00342ADD" w:rsidRPr="00342ADD">
        <w:t xml:space="preserve"> </w:t>
      </w:r>
      <w:r w:rsidR="00354C51" w:rsidRPr="00342ADD">
        <w:t>улучшения</w:t>
      </w:r>
      <w:r w:rsidR="00342ADD" w:rsidRPr="00342ADD">
        <w:t xml:space="preserve"> </w:t>
      </w:r>
      <w:r w:rsidR="00354C51" w:rsidRPr="00342ADD">
        <w:t>финансового</w:t>
      </w:r>
      <w:r w:rsidR="00342ADD" w:rsidRPr="00342ADD">
        <w:t xml:space="preserve"> </w:t>
      </w:r>
      <w:r w:rsidR="00354C51" w:rsidRPr="00342ADD">
        <w:t>состояния</w:t>
      </w:r>
      <w:r w:rsidR="00342ADD" w:rsidRPr="00342ADD">
        <w:t xml:space="preserve"> </w:t>
      </w:r>
      <w:r w:rsidR="00354C51" w:rsidRPr="00342ADD">
        <w:t>ООО</w:t>
      </w:r>
      <w:r w:rsidR="00342ADD">
        <w:t xml:space="preserve"> "</w:t>
      </w:r>
      <w:r w:rsidR="00354C51" w:rsidRPr="00342ADD">
        <w:t>СП</w:t>
      </w:r>
      <w:r w:rsidR="00342ADD">
        <w:t>"</w:t>
      </w:r>
      <w:bookmarkEnd w:id="30"/>
      <w:bookmarkEnd w:id="31"/>
    </w:p>
    <w:p w:rsidR="004F03F4" w:rsidRPr="004F03F4" w:rsidRDefault="004F03F4" w:rsidP="004F03F4">
      <w:pPr>
        <w:rPr>
          <w:lang w:eastAsia="en-US"/>
        </w:rPr>
      </w:pPr>
    </w:p>
    <w:p w:rsidR="00342ADD" w:rsidRDefault="00342ADD" w:rsidP="004F03F4">
      <w:pPr>
        <w:pStyle w:val="1"/>
      </w:pPr>
      <w:bookmarkStart w:id="32" w:name="_Toc191959360"/>
      <w:bookmarkStart w:id="33" w:name="_Toc344714720"/>
      <w:r>
        <w:t xml:space="preserve">3.1 </w:t>
      </w:r>
      <w:r w:rsidR="00354C51" w:rsidRPr="00342ADD">
        <w:t>Общая</w:t>
      </w:r>
      <w:r w:rsidRPr="00342ADD">
        <w:t xml:space="preserve"> </w:t>
      </w:r>
      <w:r w:rsidR="00354C51" w:rsidRPr="00342ADD">
        <w:t>оценка</w:t>
      </w:r>
      <w:r w:rsidRPr="00342ADD">
        <w:t xml:space="preserve"> </w:t>
      </w:r>
      <w:r w:rsidR="00354C51" w:rsidRPr="00342ADD">
        <w:t>финансового</w:t>
      </w:r>
      <w:r w:rsidRPr="00342ADD">
        <w:t xml:space="preserve"> </w:t>
      </w:r>
      <w:r w:rsidR="00354C51" w:rsidRPr="00342ADD">
        <w:t>состояния</w:t>
      </w:r>
      <w:r w:rsidRPr="00342ADD">
        <w:t xml:space="preserve"> </w:t>
      </w:r>
      <w:r w:rsidR="00354C51" w:rsidRPr="00342ADD">
        <w:t>ООО</w:t>
      </w:r>
      <w:r>
        <w:t xml:space="preserve"> "</w:t>
      </w:r>
      <w:r w:rsidR="00354C51" w:rsidRPr="00342ADD">
        <w:t>СП</w:t>
      </w:r>
      <w:r>
        <w:t>"</w:t>
      </w:r>
      <w:bookmarkEnd w:id="32"/>
      <w:bookmarkEnd w:id="33"/>
    </w:p>
    <w:p w:rsidR="004F03F4" w:rsidRPr="004F03F4" w:rsidRDefault="004F03F4" w:rsidP="004F03F4">
      <w:pPr>
        <w:rPr>
          <w:lang w:eastAsia="en-US"/>
        </w:rPr>
      </w:pPr>
    </w:p>
    <w:p w:rsidR="00342ADD" w:rsidRPr="00342ADD" w:rsidRDefault="00601B25" w:rsidP="00342ADD">
      <w:pPr>
        <w:tabs>
          <w:tab w:val="left" w:pos="726"/>
        </w:tabs>
      </w:pPr>
      <w:r w:rsidRPr="00342ADD">
        <w:t>П</w:t>
      </w:r>
      <w:r w:rsidR="00567BF8" w:rsidRPr="00342ADD">
        <w:t>роанализировав</w:t>
      </w:r>
      <w:r w:rsidR="00342ADD" w:rsidRPr="00342ADD">
        <w:t xml:space="preserve"> </w:t>
      </w:r>
      <w:r w:rsidR="00567BF8" w:rsidRPr="00342ADD">
        <w:t>финансово-хозяйственную</w:t>
      </w:r>
      <w:r w:rsidR="00342ADD" w:rsidRPr="00342ADD">
        <w:t xml:space="preserve"> </w:t>
      </w:r>
      <w:r w:rsidR="00567BF8" w:rsidRPr="00342ADD">
        <w:t>деятельность</w:t>
      </w:r>
      <w:r w:rsidR="00342ADD" w:rsidRPr="00342ADD">
        <w:t xml:space="preserve"> </w:t>
      </w:r>
      <w:r w:rsidR="00354C51" w:rsidRPr="00342ADD">
        <w:t>ООО</w:t>
      </w:r>
      <w:r w:rsidR="00342ADD">
        <w:t xml:space="preserve"> "</w:t>
      </w:r>
      <w:r w:rsidR="00354C51" w:rsidRPr="00342ADD">
        <w:t>СП</w:t>
      </w:r>
      <w:r w:rsidR="00342ADD">
        <w:t>"</w:t>
      </w:r>
      <w:r w:rsidR="00567BF8" w:rsidRPr="00342ADD">
        <w:t>,</w:t>
      </w:r>
      <w:r w:rsidR="00342ADD" w:rsidRPr="00342ADD">
        <w:t xml:space="preserve"> </w:t>
      </w:r>
      <w:r w:rsidR="00567BF8" w:rsidRPr="00342ADD">
        <w:t>можно</w:t>
      </w:r>
      <w:r w:rsidR="00342ADD" w:rsidRPr="00342ADD">
        <w:t xml:space="preserve"> </w:t>
      </w:r>
      <w:r w:rsidR="00567BF8" w:rsidRPr="00342ADD">
        <w:t>сказать,</w:t>
      </w:r>
      <w:r w:rsidR="00342ADD" w:rsidRPr="00342ADD">
        <w:t xml:space="preserve"> </w:t>
      </w:r>
      <w:r w:rsidR="00567BF8" w:rsidRPr="00342ADD">
        <w:t>что</w:t>
      </w:r>
      <w:r w:rsidR="00342ADD" w:rsidRPr="00342ADD">
        <w:t xml:space="preserve"> </w:t>
      </w:r>
      <w:r w:rsidR="00567BF8" w:rsidRPr="00342ADD">
        <w:t>финансовое</w:t>
      </w:r>
      <w:r w:rsidR="00342ADD" w:rsidRPr="00342ADD">
        <w:t xml:space="preserve"> </w:t>
      </w:r>
      <w:r w:rsidR="00567BF8" w:rsidRPr="00342ADD">
        <w:t>состояние</w:t>
      </w:r>
      <w:r w:rsidR="00342ADD" w:rsidRPr="00342ADD">
        <w:t xml:space="preserve"> </w:t>
      </w:r>
      <w:r w:rsidR="00567BF8" w:rsidRPr="00342ADD">
        <w:t>предприятия</w:t>
      </w:r>
      <w:r w:rsidR="00342ADD" w:rsidRPr="00342ADD">
        <w:t xml:space="preserve"> </w:t>
      </w:r>
      <w:r w:rsidR="00567BF8" w:rsidRPr="00342ADD">
        <w:t>в</w:t>
      </w:r>
      <w:r w:rsidR="00342ADD" w:rsidRPr="00342ADD">
        <w:t xml:space="preserve"> </w:t>
      </w:r>
      <w:r w:rsidR="00567BF8" w:rsidRPr="00342ADD">
        <w:t>целом</w:t>
      </w:r>
      <w:r w:rsidR="00342ADD" w:rsidRPr="00342ADD">
        <w:t xml:space="preserve"> </w:t>
      </w:r>
      <w:r w:rsidR="00567BF8" w:rsidRPr="00342ADD">
        <w:t>ха</w:t>
      </w:r>
      <w:r w:rsidRPr="00342ADD">
        <w:t>рактеризуется</w:t>
      </w:r>
      <w:r w:rsidR="00342ADD" w:rsidRPr="00342ADD">
        <w:t xml:space="preserve"> </w:t>
      </w:r>
      <w:r w:rsidRPr="00342ADD">
        <w:t>следующим</w:t>
      </w:r>
      <w:r w:rsidR="00342ADD" w:rsidRPr="00342ADD">
        <w:t xml:space="preserve"> </w:t>
      </w:r>
      <w:r w:rsidRPr="00342ADD">
        <w:t>образом</w:t>
      </w:r>
      <w:r w:rsidR="00342ADD" w:rsidRPr="00342ADD">
        <w:t>.</w:t>
      </w:r>
    </w:p>
    <w:p w:rsidR="00342ADD" w:rsidRPr="00342ADD" w:rsidRDefault="00567BF8" w:rsidP="00342ADD">
      <w:pPr>
        <w:tabs>
          <w:tab w:val="left" w:pos="726"/>
        </w:tabs>
      </w:pPr>
      <w:r w:rsidRPr="00342ADD">
        <w:t>За</w:t>
      </w:r>
      <w:r w:rsidR="00342ADD" w:rsidRPr="00342ADD">
        <w:t xml:space="preserve"> </w:t>
      </w:r>
      <w:r w:rsidRPr="00342ADD">
        <w:t>анализируемый</w:t>
      </w:r>
      <w:r w:rsidR="00342ADD" w:rsidRPr="00342ADD">
        <w:t xml:space="preserve"> </w:t>
      </w:r>
      <w:r w:rsidRPr="00342ADD">
        <w:t>период</w:t>
      </w:r>
      <w:r w:rsidR="00342ADD">
        <w:t xml:space="preserve"> (</w:t>
      </w:r>
      <w:r w:rsidR="00FB1E8C" w:rsidRPr="00342ADD">
        <w:t>2009</w:t>
      </w:r>
      <w:r w:rsidRPr="00342ADD">
        <w:t>-</w:t>
      </w:r>
      <w:r w:rsidR="00FB1E8C" w:rsidRPr="00342ADD">
        <w:t>2011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) </w:t>
      </w:r>
      <w:r w:rsidRPr="00342ADD">
        <w:t>произошло</w:t>
      </w:r>
      <w:r w:rsidR="00342ADD" w:rsidRPr="00342ADD">
        <w:t xml:space="preserve"> </w:t>
      </w:r>
      <w:r w:rsidRPr="00342ADD">
        <w:t>увеличение</w:t>
      </w:r>
      <w:r w:rsidR="00342ADD" w:rsidRPr="00342ADD">
        <w:t xml:space="preserve"> </w:t>
      </w:r>
      <w:r w:rsidRPr="00342ADD">
        <w:t>валюты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связано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ростом</w:t>
      </w:r>
      <w:r w:rsidR="00342ADD" w:rsidRPr="00342ADD">
        <w:t xml:space="preserve"> </w:t>
      </w:r>
      <w:r w:rsidRPr="00342ADD">
        <w:t>удельного</w:t>
      </w:r>
      <w:r w:rsidR="00342ADD" w:rsidRPr="00342ADD">
        <w:t xml:space="preserve"> </w:t>
      </w:r>
      <w:r w:rsidRPr="00342ADD">
        <w:t>веса</w:t>
      </w:r>
      <w:r w:rsidR="00342ADD" w:rsidRPr="00342ADD">
        <w:t xml:space="preserve"> </w:t>
      </w:r>
      <w:r w:rsidRPr="00342ADD">
        <w:t>основных</w:t>
      </w:r>
      <w:r w:rsidR="00342ADD" w:rsidRPr="00342ADD">
        <w:t xml:space="preserve"> </w:t>
      </w:r>
      <w:r w:rsidRPr="00342ADD">
        <w:t>средств</w:t>
      </w:r>
      <w:r w:rsidR="00342ADD">
        <w:t xml:space="preserve"> (</w:t>
      </w:r>
      <w:r w:rsidRPr="00342ADD">
        <w:t>машин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оборудования</w:t>
      </w:r>
      <w:r w:rsidR="00342ADD" w:rsidRPr="00342ADD">
        <w:t xml:space="preserve">) </w:t>
      </w:r>
      <w:r w:rsidRPr="00342ADD">
        <w:t>в</w:t>
      </w:r>
      <w:r w:rsidR="00342ADD" w:rsidRPr="00342ADD">
        <w:t xml:space="preserve"> </w:t>
      </w:r>
      <w:r w:rsidRPr="00342ADD">
        <w:t>активе,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результатом</w:t>
      </w:r>
      <w:r w:rsidR="00342ADD" w:rsidRPr="00342ADD">
        <w:t xml:space="preserve"> </w:t>
      </w:r>
      <w:r w:rsidRPr="00342ADD">
        <w:t>расширения</w:t>
      </w:r>
      <w:r w:rsidR="00342ADD" w:rsidRPr="00342ADD">
        <w:t xml:space="preserve"> </w:t>
      </w:r>
      <w:r w:rsidRPr="00342ADD">
        <w:t>технической</w:t>
      </w:r>
      <w:r w:rsidR="00342ADD" w:rsidRPr="00342ADD">
        <w:t xml:space="preserve"> </w:t>
      </w:r>
      <w:r w:rsidRPr="00342ADD">
        <w:t>базы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ростом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пассиве</w:t>
      </w:r>
      <w:r w:rsidR="00342ADD" w:rsidRPr="00342ADD">
        <w:t>.</w:t>
      </w:r>
    </w:p>
    <w:p w:rsidR="00342ADD" w:rsidRPr="00342ADD" w:rsidRDefault="00567BF8" w:rsidP="00342ADD">
      <w:pPr>
        <w:tabs>
          <w:tab w:val="left" w:pos="726"/>
        </w:tabs>
      </w:pPr>
      <w:r w:rsidRPr="00342ADD">
        <w:t>Анализируемое</w:t>
      </w:r>
      <w:r w:rsidR="00342ADD" w:rsidRPr="00342ADD">
        <w:t xml:space="preserve"> </w:t>
      </w:r>
      <w:r w:rsidRPr="00342ADD">
        <w:t>предприятие,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целом,</w:t>
      </w:r>
      <w:r w:rsidR="00342ADD" w:rsidRPr="00342ADD">
        <w:t xml:space="preserve"> </w:t>
      </w:r>
      <w:r w:rsidRPr="00342ADD">
        <w:t>обладает</w:t>
      </w:r>
      <w:r w:rsidR="00342ADD" w:rsidRPr="00342ADD">
        <w:t xml:space="preserve"> </w:t>
      </w:r>
      <w:r w:rsidRPr="00342ADD">
        <w:t>общей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устойчивостью</w:t>
      </w:r>
      <w:r w:rsidR="00342ADD">
        <w:t xml:space="preserve"> (</w:t>
      </w:r>
      <w:r w:rsidRPr="00342ADD">
        <w:t>судя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коэффициентам</w:t>
      </w:r>
      <w:r w:rsidR="00342ADD" w:rsidRPr="00342ADD">
        <w:t xml:space="preserve"> </w:t>
      </w:r>
      <w:r w:rsidRPr="00342ADD">
        <w:t>автономии,</w:t>
      </w:r>
      <w:r w:rsidR="00342ADD" w:rsidRPr="00342ADD">
        <w:t xml:space="preserve"> </w:t>
      </w:r>
      <w:r w:rsidRPr="00342ADD">
        <w:t>концентрации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соотношения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значения</w:t>
      </w:r>
      <w:r w:rsidR="00342ADD" w:rsidRPr="00342ADD">
        <w:t xml:space="preserve"> </w:t>
      </w:r>
      <w:r w:rsidRPr="00342ADD">
        <w:t>которых</w:t>
      </w:r>
      <w:r w:rsidR="00342ADD" w:rsidRPr="00342ADD">
        <w:t xml:space="preserve"> </w:t>
      </w:r>
      <w:r w:rsidRPr="00342ADD">
        <w:t>выше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совпадают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нормативными</w:t>
      </w:r>
      <w:r w:rsidR="00342ADD" w:rsidRPr="00342ADD">
        <w:t xml:space="preserve">). </w:t>
      </w:r>
      <w:r w:rsidRPr="00342ADD">
        <w:t>При</w:t>
      </w:r>
      <w:r w:rsidR="00342ADD" w:rsidRPr="00342ADD">
        <w:t xml:space="preserve"> </w:t>
      </w:r>
      <w:r w:rsidRPr="00342ADD">
        <w:t>этом</w:t>
      </w:r>
      <w:r w:rsidR="00342ADD" w:rsidRPr="00342ADD">
        <w:t xml:space="preserve"> </w:t>
      </w:r>
      <w:r w:rsidRPr="00342ADD">
        <w:t>наблюдается</w:t>
      </w:r>
      <w:r w:rsidR="00342ADD" w:rsidRPr="00342ADD">
        <w:t xml:space="preserve"> </w:t>
      </w:r>
      <w:r w:rsidRPr="00342ADD">
        <w:t>увеличение</w:t>
      </w:r>
      <w:r w:rsidR="00342ADD" w:rsidRPr="00342ADD">
        <w:t xml:space="preserve"> </w:t>
      </w:r>
      <w:r w:rsidRPr="00342ADD">
        <w:t>доли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говорит</w:t>
      </w:r>
      <w:r w:rsidR="00342ADD" w:rsidRPr="00342ADD">
        <w:t xml:space="preserve"> </w:t>
      </w:r>
      <w:r w:rsidRPr="00342ADD">
        <w:t>об</w:t>
      </w:r>
      <w:r w:rsidR="00342ADD" w:rsidRPr="00342ADD">
        <w:t xml:space="preserve"> </w:t>
      </w:r>
      <w:r w:rsidRPr="00342ADD">
        <w:t>усилении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зависимости</w:t>
      </w:r>
      <w:r w:rsidR="00342ADD" w:rsidRPr="00342ADD">
        <w:t xml:space="preserve"> </w:t>
      </w:r>
      <w:r w:rsidRPr="00342ADD">
        <w:t>О</w:t>
      </w:r>
      <w:r w:rsidR="00366FDA" w:rsidRPr="00342ADD">
        <w:t>О</w:t>
      </w:r>
      <w:r w:rsidRPr="00342ADD">
        <w:t>О</w:t>
      </w:r>
      <w:r w:rsidR="00342ADD">
        <w:t xml:space="preserve"> (</w:t>
      </w:r>
      <w:r w:rsidRPr="00342ADD">
        <w:t>но</w:t>
      </w:r>
      <w:r w:rsidR="00342ADD" w:rsidRPr="00342ADD">
        <w:t xml:space="preserve"> </w:t>
      </w:r>
      <w:r w:rsidRPr="00342ADD">
        <w:t>собственный</w:t>
      </w:r>
      <w:r w:rsidR="00342ADD" w:rsidRPr="00342ADD">
        <w:t xml:space="preserve"> </w:t>
      </w:r>
      <w:r w:rsidRPr="00342ADD">
        <w:t>капитал</w:t>
      </w:r>
      <w:r w:rsidR="00342ADD" w:rsidRPr="00342ADD">
        <w:t xml:space="preserve"> </w:t>
      </w:r>
      <w:r w:rsidRPr="00342ADD">
        <w:t>превышает</w:t>
      </w:r>
      <w:r w:rsidR="00342ADD" w:rsidRPr="00342ADD">
        <w:t xml:space="preserve"> </w:t>
      </w:r>
      <w:r w:rsidRPr="00342ADD">
        <w:t>заемные</w:t>
      </w:r>
      <w:r w:rsidR="00342ADD" w:rsidRPr="00342ADD">
        <w:t xml:space="preserve"> </w:t>
      </w:r>
      <w:r w:rsidRPr="00342ADD">
        <w:t>средства,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темпы</w:t>
      </w:r>
      <w:r w:rsidR="00342ADD" w:rsidRPr="00342ADD">
        <w:t xml:space="preserve"> </w:t>
      </w:r>
      <w:r w:rsidRPr="00342ADD">
        <w:t>роста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ниже,</w:t>
      </w:r>
      <w:r w:rsidR="00342ADD" w:rsidRPr="00342ADD">
        <w:t xml:space="preserve"> </w:t>
      </w:r>
      <w:r w:rsidRPr="00342ADD">
        <w:t>чем</w:t>
      </w:r>
      <w:r w:rsidR="00342ADD" w:rsidRPr="00342ADD">
        <w:t xml:space="preserve"> </w:t>
      </w:r>
      <w:r w:rsidRPr="00342ADD">
        <w:t>темпы</w:t>
      </w:r>
      <w:r w:rsidR="00342ADD" w:rsidRPr="00342ADD">
        <w:t xml:space="preserve"> </w:t>
      </w:r>
      <w:r w:rsidRPr="00342ADD">
        <w:t>роста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>).</w:t>
      </w:r>
    </w:p>
    <w:p w:rsidR="00342ADD" w:rsidRPr="00342ADD" w:rsidRDefault="00567BF8" w:rsidP="00342ADD">
      <w:pPr>
        <w:tabs>
          <w:tab w:val="left" w:pos="726"/>
        </w:tabs>
      </w:pPr>
      <w:r w:rsidRPr="00342ADD">
        <w:t>Несмотря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общую</w:t>
      </w:r>
      <w:r w:rsidR="00342ADD" w:rsidRPr="00342ADD">
        <w:t xml:space="preserve"> </w:t>
      </w:r>
      <w:r w:rsidRPr="00342ADD">
        <w:t>финансовую</w:t>
      </w:r>
      <w:r w:rsidR="00342ADD" w:rsidRPr="00342ADD">
        <w:t xml:space="preserve"> </w:t>
      </w:r>
      <w:r w:rsidRPr="00342ADD">
        <w:t>устойчивость,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находится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кризисном</w:t>
      </w:r>
      <w:r w:rsidR="00342ADD" w:rsidRPr="00342ADD">
        <w:t xml:space="preserve"> </w:t>
      </w:r>
      <w:r w:rsidR="00263BA9" w:rsidRPr="00342ADD">
        <w:t>положении,</w:t>
      </w:r>
      <w:r w:rsidR="00342ADD" w:rsidRPr="00342ADD">
        <w:t xml:space="preserve"> </w:t>
      </w:r>
      <w:r w:rsidRPr="00342ADD">
        <w:t>судя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недостатку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покрытия</w:t>
      </w:r>
      <w:r w:rsidR="00342ADD" w:rsidRPr="00342ADD">
        <w:t xml:space="preserve"> </w:t>
      </w:r>
      <w:r w:rsidRPr="00342ADD">
        <w:t>своих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затрат</w:t>
      </w:r>
      <w:r w:rsidR="00342ADD" w:rsidRPr="00342ADD">
        <w:t xml:space="preserve">. </w:t>
      </w:r>
      <w:r w:rsidRPr="00342ADD">
        <w:t>Но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анализируемого</w:t>
      </w:r>
      <w:r w:rsidR="00342ADD" w:rsidRPr="00342ADD">
        <w:t xml:space="preserve"> </w:t>
      </w:r>
      <w:r w:rsidR="00366FDA" w:rsidRPr="00342ADD">
        <w:t>ООО</w:t>
      </w:r>
      <w:r w:rsidR="00342ADD">
        <w:t xml:space="preserve"> "</w:t>
      </w:r>
      <w:r w:rsidR="00366FDA" w:rsidRPr="00342ADD">
        <w:t>СП</w:t>
      </w:r>
      <w:r w:rsidR="00342ADD">
        <w:t xml:space="preserve">" </w:t>
      </w:r>
      <w:r w:rsidRPr="00342ADD">
        <w:t>это</w:t>
      </w:r>
      <w:r w:rsidR="00342ADD" w:rsidRPr="00342ADD">
        <w:t xml:space="preserve"> </w:t>
      </w:r>
      <w:r w:rsidRPr="00342ADD">
        <w:t>объясняется</w:t>
      </w:r>
      <w:r w:rsidR="00342ADD" w:rsidRPr="00342ADD">
        <w:t xml:space="preserve"> </w:t>
      </w:r>
      <w:r w:rsidRPr="00342ADD">
        <w:t>тем,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предприятии</w:t>
      </w:r>
      <w:r w:rsidR="00342ADD" w:rsidRPr="00342ADD">
        <w:t xml:space="preserve"> </w:t>
      </w:r>
      <w:r w:rsidRPr="00342ADD">
        <w:t>заключены</w:t>
      </w:r>
      <w:r w:rsidR="00342ADD" w:rsidRPr="00342ADD">
        <w:t xml:space="preserve"> </w:t>
      </w:r>
      <w:r w:rsidRPr="00342ADD">
        <w:t>договора</w:t>
      </w:r>
      <w:r w:rsidR="00342ADD" w:rsidRPr="00342ADD">
        <w:t xml:space="preserve"> </w:t>
      </w:r>
      <w:r w:rsidRPr="00342ADD">
        <w:t>предоплаты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поставщиками</w:t>
      </w:r>
      <w:r w:rsidR="00342ADD" w:rsidRPr="00342ADD">
        <w:t xml:space="preserve"> </w:t>
      </w:r>
      <w:r w:rsidRPr="00342ADD">
        <w:t>топлива,</w:t>
      </w:r>
      <w:r w:rsidR="00342ADD" w:rsidRPr="00342ADD">
        <w:t xml:space="preserve"> </w:t>
      </w:r>
      <w:r w:rsidR="00342ADD">
        <w:t>т.е.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этим</w:t>
      </w:r>
      <w:r w:rsidR="00342ADD" w:rsidRPr="00342ADD">
        <w:t xml:space="preserve"> </w:t>
      </w:r>
      <w:r w:rsidRPr="00342ADD">
        <w:t>договорам</w:t>
      </w:r>
      <w:r w:rsidR="00342ADD" w:rsidRPr="00342ADD">
        <w:t xml:space="preserve"> </w:t>
      </w:r>
      <w:r w:rsidRPr="00342ADD">
        <w:t>сначала</w:t>
      </w:r>
      <w:r w:rsidR="00342ADD" w:rsidRPr="00342ADD">
        <w:t xml:space="preserve"> </w:t>
      </w:r>
      <w:r w:rsidRPr="00342ADD">
        <w:t>осуществляется</w:t>
      </w:r>
      <w:r w:rsidR="00342ADD" w:rsidRPr="00342ADD">
        <w:t xml:space="preserve"> </w:t>
      </w:r>
      <w:r w:rsidRPr="00342ADD">
        <w:t>предоплата,</w:t>
      </w:r>
      <w:r w:rsidR="00342ADD" w:rsidRPr="00342ADD">
        <w:t xml:space="preserve"> </w:t>
      </w:r>
      <w:r w:rsidRPr="00342ADD">
        <w:t>вследствие</w:t>
      </w:r>
      <w:r w:rsidR="00342ADD" w:rsidRPr="00342ADD">
        <w:t xml:space="preserve"> </w:t>
      </w:r>
      <w:r w:rsidRPr="00342ADD">
        <w:t>чего</w:t>
      </w:r>
      <w:r w:rsidR="00342ADD" w:rsidRPr="00342ADD">
        <w:t xml:space="preserve"> </w:t>
      </w:r>
      <w:r w:rsidRPr="00342ADD">
        <w:t>уменьшаются</w:t>
      </w:r>
      <w:r w:rsidR="00342ADD" w:rsidRPr="00342ADD">
        <w:t xml:space="preserve"> </w:t>
      </w:r>
      <w:r w:rsidRPr="00342ADD">
        <w:t>собственные</w:t>
      </w:r>
      <w:r w:rsidR="00342ADD" w:rsidRPr="00342ADD">
        <w:t xml:space="preserve"> </w:t>
      </w:r>
      <w:r w:rsidRPr="00342ADD">
        <w:t>оборотные</w:t>
      </w:r>
      <w:r w:rsidR="00342ADD" w:rsidRPr="00342ADD">
        <w:t xml:space="preserve"> </w:t>
      </w:r>
      <w:r w:rsidRPr="00342ADD">
        <w:t>средства,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затем</w:t>
      </w:r>
      <w:r w:rsidR="00342ADD" w:rsidRPr="00342ADD">
        <w:t xml:space="preserve"> </w:t>
      </w:r>
      <w:r w:rsidRPr="00342ADD">
        <w:t>осуществляется</w:t>
      </w:r>
      <w:r w:rsidR="00342ADD" w:rsidRPr="00342ADD">
        <w:t xml:space="preserve"> </w:t>
      </w:r>
      <w:r w:rsidRPr="00342ADD">
        <w:t>поставка</w:t>
      </w:r>
      <w:r w:rsidR="00342ADD" w:rsidRPr="00342ADD">
        <w:t xml:space="preserve"> </w:t>
      </w:r>
      <w:r w:rsidRPr="00342ADD">
        <w:t>топлива,</w:t>
      </w:r>
      <w:r w:rsidR="00342ADD" w:rsidRPr="00342ADD">
        <w:t xml:space="preserve"> </w:t>
      </w:r>
      <w:r w:rsidRPr="00342ADD">
        <w:t>а,</w:t>
      </w:r>
      <w:r w:rsidR="00342ADD" w:rsidRPr="00342ADD">
        <w:t xml:space="preserve"> </w:t>
      </w:r>
      <w:r w:rsidRPr="00342ADD">
        <w:t>следовательно,</w:t>
      </w:r>
      <w:r w:rsidR="00342ADD" w:rsidRPr="00342ADD">
        <w:t xml:space="preserve"> </w:t>
      </w:r>
      <w:r w:rsidRPr="00342ADD">
        <w:t>увеличиваются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запасы</w:t>
      </w:r>
      <w:r w:rsidR="00342ADD" w:rsidRPr="00342ADD">
        <w:t>.</w:t>
      </w:r>
    </w:p>
    <w:p w:rsidR="00342ADD" w:rsidRPr="00342ADD" w:rsidRDefault="00567BF8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наблюдался</w:t>
      </w:r>
      <w:r w:rsidR="00342ADD" w:rsidRPr="00342ADD">
        <w:t xml:space="preserve"> </w:t>
      </w:r>
      <w:r w:rsidRPr="00342ADD">
        <w:t>недостаток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результате</w:t>
      </w:r>
      <w:r w:rsidR="00342ADD" w:rsidRPr="00342ADD">
        <w:t xml:space="preserve"> </w:t>
      </w:r>
      <w:r w:rsidRPr="00342ADD">
        <w:t>заниженных</w:t>
      </w:r>
      <w:r w:rsidR="00342ADD" w:rsidRPr="00342ADD">
        <w:t xml:space="preserve"> </w:t>
      </w:r>
      <w:r w:rsidRPr="00342ADD">
        <w:t>расценок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услуги</w:t>
      </w:r>
      <w:r w:rsidR="00342ADD" w:rsidRPr="00342ADD">
        <w:t xml:space="preserve"> </w:t>
      </w:r>
      <w:r w:rsidR="00366FDA" w:rsidRPr="00342ADD">
        <w:t>ООО</w:t>
      </w:r>
      <w:r w:rsidR="00342ADD">
        <w:t xml:space="preserve"> "</w:t>
      </w:r>
      <w:r w:rsidR="00366FDA" w:rsidRPr="00342ADD">
        <w:t>СП</w:t>
      </w:r>
      <w:r w:rsidR="00342ADD">
        <w:t>"</w:t>
      </w:r>
      <w:r w:rsidR="00342ADD" w:rsidRPr="00342ADD">
        <w:t>.</w:t>
      </w:r>
    </w:p>
    <w:p w:rsidR="00342ADD" w:rsidRPr="00342ADD" w:rsidRDefault="00567BF8" w:rsidP="00342ADD">
      <w:pPr>
        <w:tabs>
          <w:tab w:val="left" w:pos="726"/>
        </w:tabs>
      </w:pPr>
      <w:r w:rsidRPr="00342ADD">
        <w:lastRenderedPageBreak/>
        <w:t>Предприятие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полной</w:t>
      </w:r>
      <w:r w:rsidR="00342ADD" w:rsidRPr="00342ADD">
        <w:t xml:space="preserve"> </w:t>
      </w:r>
      <w:r w:rsidRPr="00342ADD">
        <w:t>мере</w:t>
      </w:r>
      <w:r w:rsidR="00342ADD" w:rsidRPr="00342ADD">
        <w:t xml:space="preserve"> </w:t>
      </w:r>
      <w:r w:rsidRPr="00342ADD">
        <w:t>свободно</w:t>
      </w:r>
      <w:r w:rsidR="00342ADD" w:rsidRPr="00342ADD">
        <w:t xml:space="preserve"> </w:t>
      </w:r>
      <w:r w:rsidRPr="00342ADD">
        <w:t>маневрировать</w:t>
      </w:r>
      <w:r w:rsidR="00342ADD" w:rsidRPr="00342ADD">
        <w:t xml:space="preserve"> </w:t>
      </w:r>
      <w:r w:rsidRPr="00342ADD">
        <w:t>собственными</w:t>
      </w:r>
      <w:r w:rsidR="00342ADD" w:rsidRPr="00342ADD">
        <w:t xml:space="preserve"> </w:t>
      </w:r>
      <w:r w:rsidRPr="00342ADD">
        <w:t>средствами,</w:t>
      </w:r>
      <w:r w:rsidR="00342ADD" w:rsidRPr="00342ADD">
        <w:t xml:space="preserve"> </w:t>
      </w:r>
      <w:r w:rsidR="00342ADD">
        <w:t>т.к.</w:t>
      </w:r>
      <w:r w:rsidR="00342ADD" w:rsidRPr="00342ADD">
        <w:t xml:space="preserve"> </w:t>
      </w:r>
      <w:r w:rsidRPr="00342ADD">
        <w:t>основная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часть</w:t>
      </w:r>
      <w:r w:rsidR="00342ADD" w:rsidRPr="00342ADD">
        <w:t xml:space="preserve"> </w:t>
      </w:r>
      <w:r w:rsidRPr="00342ADD">
        <w:t>вложена</w:t>
      </w:r>
      <w:r w:rsidR="00342ADD" w:rsidRPr="00342ADD">
        <w:t xml:space="preserve"> </w:t>
      </w:r>
      <w:r w:rsidRPr="00342ADD">
        <w:t>во</w:t>
      </w:r>
      <w:r w:rsidR="00342ADD" w:rsidRPr="00342ADD">
        <w:t xml:space="preserve"> </w:t>
      </w:r>
      <w:r w:rsidRPr="00342ADD">
        <w:t>внеоборотные</w:t>
      </w:r>
      <w:r w:rsidR="00342ADD" w:rsidRPr="00342ADD">
        <w:t xml:space="preserve"> </w:t>
      </w:r>
      <w:r w:rsidRPr="00342ADD">
        <w:t>активы,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которых</w:t>
      </w:r>
      <w:r w:rsidR="00342ADD" w:rsidRPr="00342ADD">
        <w:t xml:space="preserve"> </w:t>
      </w:r>
      <w:r w:rsidRPr="00342ADD">
        <w:t>наибольший</w:t>
      </w:r>
      <w:r w:rsidR="00342ADD" w:rsidRPr="00342ADD">
        <w:t xml:space="preserve"> </w:t>
      </w:r>
      <w:r w:rsidRPr="00342ADD">
        <w:t>удельный</w:t>
      </w:r>
      <w:r w:rsidR="00342ADD" w:rsidRPr="00342ADD">
        <w:t xml:space="preserve"> </w:t>
      </w:r>
      <w:r w:rsidRPr="00342ADD">
        <w:t>вес</w:t>
      </w:r>
      <w:r w:rsidR="00342ADD" w:rsidRPr="00342ADD">
        <w:t xml:space="preserve"> </w:t>
      </w:r>
      <w:r w:rsidRPr="00342ADD">
        <w:t>занимают</w:t>
      </w:r>
      <w:r w:rsidR="00342ADD" w:rsidRPr="00342ADD">
        <w:t xml:space="preserve"> </w:t>
      </w:r>
      <w:r w:rsidRPr="00342ADD">
        <w:t>основные</w:t>
      </w:r>
      <w:r w:rsidR="00342ADD" w:rsidRPr="00342ADD">
        <w:t xml:space="preserve"> </w:t>
      </w:r>
      <w:r w:rsidRPr="00342ADD">
        <w:t>средства</w:t>
      </w:r>
      <w:r w:rsidR="00342ADD">
        <w:t xml:space="preserve"> (</w:t>
      </w:r>
      <w:r w:rsidRPr="00342ADD">
        <w:t>это</w:t>
      </w:r>
      <w:r w:rsidR="00342ADD" w:rsidRPr="00342ADD">
        <w:t xml:space="preserve"> </w:t>
      </w:r>
      <w:r w:rsidRPr="00342ADD">
        <w:t>связано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тем,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фондоемким</w:t>
      </w:r>
      <w:r w:rsidR="00342ADD" w:rsidRPr="00342ADD">
        <w:t xml:space="preserve">). </w:t>
      </w:r>
      <w:r w:rsidRPr="00342ADD">
        <w:t>Рост</w:t>
      </w:r>
      <w:r w:rsidR="00342ADD" w:rsidRPr="00342ADD">
        <w:t xml:space="preserve"> </w:t>
      </w:r>
      <w:r w:rsidRPr="00342ADD">
        <w:t>основных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связан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развитием</w:t>
      </w:r>
      <w:r w:rsidR="00342ADD" w:rsidRPr="00342ADD">
        <w:t xml:space="preserve"> </w:t>
      </w:r>
      <w:r w:rsidRPr="00342ADD">
        <w:t>материально</w:t>
      </w:r>
      <w:r w:rsidR="00342ADD" w:rsidRPr="00342ADD">
        <w:t xml:space="preserve"> - </w:t>
      </w:r>
      <w:r w:rsidRPr="00342ADD">
        <w:t>технической</w:t>
      </w:r>
      <w:r w:rsidR="00342ADD" w:rsidRPr="00342ADD">
        <w:t xml:space="preserve"> </w:t>
      </w:r>
      <w:r w:rsidRPr="00342ADD">
        <w:t>базы</w:t>
      </w:r>
      <w:r w:rsidR="00342ADD" w:rsidRPr="00342ADD">
        <w:t>.</w:t>
      </w:r>
    </w:p>
    <w:p w:rsidR="00342ADD" w:rsidRPr="00342ADD" w:rsidRDefault="00567BF8" w:rsidP="00342ADD">
      <w:pPr>
        <w:tabs>
          <w:tab w:val="left" w:pos="726"/>
        </w:tabs>
      </w:pPr>
      <w:r w:rsidRPr="00342ADD">
        <w:t>Анализируемое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обладает</w:t>
      </w:r>
      <w:r w:rsidR="00342ADD" w:rsidRPr="00342ADD">
        <w:t xml:space="preserve"> </w:t>
      </w:r>
      <w:r w:rsidRPr="00342ADD">
        <w:t>платежеспособностью</w:t>
      </w:r>
      <w:r w:rsidR="00342ADD" w:rsidRPr="00342ADD">
        <w:t xml:space="preserve"> </w:t>
      </w:r>
      <w:r w:rsidRPr="00342ADD">
        <w:t>лишь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отдаленную</w:t>
      </w:r>
      <w:r w:rsidR="00342ADD" w:rsidRPr="00342ADD">
        <w:t xml:space="preserve"> </w:t>
      </w:r>
      <w:r w:rsidRPr="00342ADD">
        <w:t>перспективу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условии</w:t>
      </w:r>
      <w:r w:rsidR="00342ADD" w:rsidRPr="00342ADD">
        <w:t xml:space="preserve"> </w:t>
      </w:r>
      <w:r w:rsidRPr="00342ADD">
        <w:t>своевременных</w:t>
      </w:r>
      <w:r w:rsidR="00342ADD" w:rsidRPr="00342ADD">
        <w:t xml:space="preserve"> </w:t>
      </w:r>
      <w:r w:rsidRPr="00342ADD">
        <w:t>расчетов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дебиторами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продажи</w:t>
      </w:r>
      <w:r w:rsidR="00342ADD" w:rsidRPr="00342ADD">
        <w:t xml:space="preserve"> </w:t>
      </w:r>
      <w:r w:rsidRPr="00342ADD">
        <w:t>прочих</w:t>
      </w:r>
      <w:r w:rsidR="00342ADD" w:rsidRPr="00342ADD">
        <w:t xml:space="preserve"> </w:t>
      </w:r>
      <w:r w:rsidRPr="00342ADD">
        <w:t>элементов</w:t>
      </w:r>
      <w:r w:rsidR="00342ADD" w:rsidRPr="00342ADD">
        <w:t xml:space="preserve"> </w:t>
      </w:r>
      <w:r w:rsidRPr="00342ADD">
        <w:t>материальных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. </w:t>
      </w:r>
      <w:r w:rsidRPr="00342ADD">
        <w:t>Для</w:t>
      </w:r>
      <w:r w:rsidR="00342ADD" w:rsidRPr="00342ADD">
        <w:t xml:space="preserve"> </w:t>
      </w:r>
      <w:r w:rsidRPr="00342ADD">
        <w:t>погашения</w:t>
      </w:r>
      <w:r w:rsidR="00342ADD" w:rsidRPr="00342ADD">
        <w:t xml:space="preserve"> </w:t>
      </w:r>
      <w:r w:rsidRPr="00342ADD">
        <w:t>своих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обязательств</w:t>
      </w:r>
      <w:r w:rsidR="00342ADD" w:rsidRPr="00342ADD">
        <w:t xml:space="preserve"> </w:t>
      </w:r>
      <w:r w:rsidRPr="00342ADD">
        <w:t>у</w:t>
      </w:r>
      <w:r w:rsidR="00342ADD" w:rsidRPr="00342ADD">
        <w:t xml:space="preserve"> </w:t>
      </w:r>
      <w:r w:rsidRPr="00342ADD">
        <w:t>О</w:t>
      </w:r>
      <w:r w:rsidR="002772D8" w:rsidRPr="00342ADD">
        <w:t>О</w:t>
      </w:r>
      <w:r w:rsidRPr="00342ADD">
        <w:t>О</w:t>
      </w:r>
      <w:r w:rsidR="00342ADD" w:rsidRPr="00342ADD">
        <w:t xml:space="preserve"> </w:t>
      </w:r>
      <w:r w:rsidRPr="00342ADD">
        <w:t>нет</w:t>
      </w:r>
      <w:r w:rsidR="00342ADD" w:rsidRPr="00342ADD">
        <w:t xml:space="preserve"> </w:t>
      </w:r>
      <w:r w:rsidRPr="00342ADD">
        <w:t>достаточного</w:t>
      </w:r>
      <w:r w:rsidR="00342ADD" w:rsidRPr="00342ADD">
        <w:t xml:space="preserve"> </w:t>
      </w:r>
      <w:r w:rsidRPr="00342ADD">
        <w:t>объема</w:t>
      </w:r>
      <w:r w:rsidR="00342ADD" w:rsidRPr="00342ADD">
        <w:t xml:space="preserve"> </w:t>
      </w:r>
      <w:r w:rsidRPr="00342ADD">
        <w:t>денежных</w:t>
      </w:r>
      <w:r w:rsidR="00342ADD" w:rsidRPr="00342ADD">
        <w:t xml:space="preserve"> </w:t>
      </w:r>
      <w:r w:rsidRPr="00342ADD">
        <w:t>средств</w:t>
      </w:r>
      <w:r w:rsidR="00342ADD">
        <w:t xml:space="preserve"> (</w:t>
      </w:r>
      <w:r w:rsidRPr="00342ADD">
        <w:t>об</w:t>
      </w:r>
      <w:r w:rsidR="00342ADD" w:rsidRPr="00342ADD">
        <w:t xml:space="preserve"> </w:t>
      </w:r>
      <w:r w:rsidRPr="00342ADD">
        <w:t>этом</w:t>
      </w:r>
      <w:r w:rsidR="00342ADD" w:rsidRPr="00342ADD">
        <w:t xml:space="preserve"> </w:t>
      </w:r>
      <w:r w:rsidRPr="00342ADD">
        <w:t>свидетельствует</w:t>
      </w:r>
      <w:r w:rsidR="00342ADD" w:rsidRPr="00342ADD">
        <w:t xml:space="preserve"> </w:t>
      </w:r>
      <w:r w:rsidRPr="00342ADD">
        <w:t>коэффициент</w:t>
      </w:r>
      <w:r w:rsidR="00342ADD" w:rsidRPr="00342ADD">
        <w:t xml:space="preserve"> </w:t>
      </w:r>
      <w:r w:rsidRPr="00342ADD">
        <w:t>абсолютной</w:t>
      </w:r>
      <w:r w:rsidR="00342ADD" w:rsidRPr="00342ADD">
        <w:t xml:space="preserve"> </w:t>
      </w:r>
      <w:r w:rsidRPr="00342ADD">
        <w:t>ликвидности</w:t>
      </w:r>
      <w:r w:rsidR="00342ADD" w:rsidRPr="00342ADD">
        <w:t xml:space="preserve">). </w:t>
      </w:r>
      <w:r w:rsidRPr="00342ADD">
        <w:t>Большая</w:t>
      </w:r>
      <w:r w:rsidR="00342ADD" w:rsidRPr="00342ADD">
        <w:t xml:space="preserve"> </w:t>
      </w:r>
      <w:r w:rsidRPr="00342ADD">
        <w:t>часть</w:t>
      </w:r>
      <w:r w:rsidR="00342ADD" w:rsidRPr="00342ADD">
        <w:t xml:space="preserve"> </w:t>
      </w:r>
      <w:r w:rsidRPr="00342ADD">
        <w:t>денежных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О</w:t>
      </w:r>
      <w:r w:rsidR="002772D8" w:rsidRPr="00342ADD">
        <w:t>О</w:t>
      </w:r>
      <w:r w:rsidRPr="00342ADD">
        <w:t>О</w:t>
      </w:r>
      <w:r w:rsidR="00342ADD" w:rsidRPr="00342ADD">
        <w:t xml:space="preserve"> </w:t>
      </w:r>
      <w:r w:rsidRPr="00342ADD">
        <w:t>было</w:t>
      </w:r>
      <w:r w:rsidR="00342ADD" w:rsidRPr="00342ADD">
        <w:t xml:space="preserve"> </w:t>
      </w:r>
      <w:r w:rsidRPr="00342ADD">
        <w:t>потрачена</w:t>
      </w:r>
      <w:r w:rsidR="00342ADD">
        <w:t xml:space="preserve"> (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) </w:t>
      </w:r>
      <w:r w:rsidRPr="00342ADD">
        <w:t>на</w:t>
      </w:r>
      <w:r w:rsidR="00342ADD" w:rsidRPr="00342ADD">
        <w:t xml:space="preserve"> </w:t>
      </w:r>
      <w:r w:rsidRPr="00342ADD">
        <w:t>приобретение</w:t>
      </w:r>
      <w:r w:rsidR="00342ADD" w:rsidRPr="00342ADD">
        <w:t xml:space="preserve"> </w:t>
      </w:r>
      <w:r w:rsidRPr="00342ADD">
        <w:t>автомашин,</w:t>
      </w:r>
      <w:r w:rsidR="00342ADD" w:rsidRPr="00342ADD">
        <w:t xml:space="preserve"> </w:t>
      </w:r>
      <w:r w:rsidRPr="00342ADD">
        <w:t>необходимых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расширения</w:t>
      </w:r>
      <w:r w:rsidR="00342ADD" w:rsidRPr="00342ADD">
        <w:t xml:space="preserve"> </w:t>
      </w:r>
      <w:r w:rsidRPr="00342ADD">
        <w:t>материально</w:t>
      </w:r>
      <w:r w:rsidR="00342ADD" w:rsidRPr="00342ADD">
        <w:t xml:space="preserve"> - </w:t>
      </w:r>
      <w:r w:rsidRPr="00342ADD">
        <w:t>технической</w:t>
      </w:r>
      <w:r w:rsidR="00342ADD" w:rsidRPr="00342ADD">
        <w:t xml:space="preserve"> </w:t>
      </w:r>
      <w:r w:rsidRPr="00342ADD">
        <w:t>базы</w:t>
      </w:r>
      <w:r w:rsidR="00342ADD" w:rsidRPr="00342ADD">
        <w:t xml:space="preserve">. </w:t>
      </w:r>
      <w:r w:rsidRPr="00342ADD">
        <w:t>Кроме</w:t>
      </w:r>
      <w:r w:rsidR="00342ADD" w:rsidRPr="00342ADD">
        <w:t xml:space="preserve"> </w:t>
      </w:r>
      <w:r w:rsidRPr="00342ADD">
        <w:t>того,</w:t>
      </w:r>
      <w:r w:rsidR="00342ADD" w:rsidRPr="00342ADD">
        <w:t xml:space="preserve"> </w:t>
      </w:r>
      <w:r w:rsidRPr="00342ADD">
        <w:t>этот</w:t>
      </w:r>
      <w:r w:rsidR="00342ADD" w:rsidRPr="00342ADD">
        <w:t xml:space="preserve"> </w:t>
      </w:r>
      <w:r w:rsidRPr="00342ADD">
        <w:t>недостаток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объясняется</w:t>
      </w:r>
      <w:r w:rsidR="00342ADD" w:rsidRPr="00342ADD">
        <w:t xml:space="preserve"> </w:t>
      </w:r>
      <w:r w:rsidRPr="00342ADD">
        <w:t>заниженными</w:t>
      </w:r>
      <w:r w:rsidR="00342ADD" w:rsidRPr="00342ADD">
        <w:t xml:space="preserve"> </w:t>
      </w:r>
      <w:r w:rsidRPr="00342ADD">
        <w:t>расценками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услуги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>.</w:t>
      </w:r>
    </w:p>
    <w:p w:rsidR="00342ADD" w:rsidRPr="00342ADD" w:rsidRDefault="00567BF8" w:rsidP="00342ADD">
      <w:pPr>
        <w:tabs>
          <w:tab w:val="left" w:pos="726"/>
        </w:tabs>
      </w:pPr>
      <w:r w:rsidRPr="00342ADD">
        <w:t>Наблюдается</w:t>
      </w:r>
      <w:r w:rsidR="00342ADD" w:rsidRPr="00342ADD">
        <w:t xml:space="preserve"> </w:t>
      </w:r>
      <w:r w:rsidRPr="00342ADD">
        <w:t>усиление</w:t>
      </w:r>
      <w:r w:rsidR="00342ADD" w:rsidRPr="00342ADD">
        <w:t xml:space="preserve"> </w:t>
      </w:r>
      <w:r w:rsidRPr="00342ADD">
        <w:t>кредиторской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последний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связано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тем,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взяло</w:t>
      </w:r>
      <w:r w:rsidR="00342ADD" w:rsidRPr="00342ADD">
        <w:t xml:space="preserve"> </w:t>
      </w:r>
      <w:r w:rsidRPr="00342ADD">
        <w:t>краткосрочный</w:t>
      </w:r>
      <w:r w:rsidR="00342ADD" w:rsidRPr="00342ADD">
        <w:t xml:space="preserve"> </w:t>
      </w:r>
      <w:r w:rsidRPr="00342ADD">
        <w:t>займ,</w:t>
      </w:r>
      <w:r w:rsidR="00342ADD" w:rsidRPr="00342ADD">
        <w:t xml:space="preserve"> </w:t>
      </w:r>
      <w:r w:rsidRPr="00342ADD">
        <w:t>подлежащий</w:t>
      </w:r>
      <w:r w:rsidR="00342ADD" w:rsidRPr="00342ADD">
        <w:t xml:space="preserve"> </w:t>
      </w:r>
      <w:r w:rsidRPr="00342ADD">
        <w:t>погашению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течение</w:t>
      </w:r>
      <w:r w:rsidR="00342ADD" w:rsidRPr="00342ADD">
        <w:t xml:space="preserve"> </w:t>
      </w:r>
      <w:r w:rsidRPr="00342ADD">
        <w:t>12</w:t>
      </w:r>
      <w:r w:rsidR="00342ADD" w:rsidRPr="00342ADD">
        <w:t xml:space="preserve"> </w:t>
      </w:r>
      <w:r w:rsidRPr="00342ADD">
        <w:t>месяцев</w:t>
      </w:r>
      <w:r w:rsidR="00342ADD" w:rsidRPr="00342ADD">
        <w:t xml:space="preserve">. </w:t>
      </w:r>
      <w:r w:rsidRPr="00342ADD">
        <w:t>Эти</w:t>
      </w:r>
      <w:r w:rsidR="00342ADD" w:rsidRPr="00342ADD">
        <w:t xml:space="preserve"> </w:t>
      </w:r>
      <w:r w:rsidRPr="00342ADD">
        <w:t>средства</w:t>
      </w:r>
      <w:r w:rsidR="00342ADD" w:rsidRPr="00342ADD">
        <w:t xml:space="preserve"> </w:t>
      </w:r>
      <w:r w:rsidRPr="00342ADD">
        <w:t>были</w:t>
      </w:r>
      <w:r w:rsidR="00342ADD" w:rsidRPr="00342ADD">
        <w:t xml:space="preserve"> </w:t>
      </w:r>
      <w:r w:rsidRPr="00342ADD">
        <w:t>использованы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восстановление</w:t>
      </w:r>
      <w:r w:rsidR="00342ADD" w:rsidRPr="00342ADD">
        <w:t xml:space="preserve"> </w:t>
      </w:r>
      <w:r w:rsidRPr="00342ADD">
        <w:t>приобретенных</w:t>
      </w:r>
      <w:r w:rsidR="00342ADD" w:rsidRPr="00342ADD">
        <w:t xml:space="preserve"> </w:t>
      </w:r>
      <w:r w:rsidRPr="00342ADD">
        <w:t>автотранспортных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бывших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эксплуатации,</w:t>
      </w:r>
      <w:r w:rsidR="00342ADD" w:rsidRPr="00342ADD">
        <w:t xml:space="preserve"> </w:t>
      </w:r>
      <w:r w:rsidRPr="00342ADD">
        <w:t>которые</w:t>
      </w:r>
      <w:r w:rsidR="00342ADD" w:rsidRPr="00342ADD">
        <w:t xml:space="preserve"> </w:t>
      </w:r>
      <w:r w:rsidRPr="00342ADD">
        <w:t>требовали</w:t>
      </w:r>
      <w:r w:rsidR="00342ADD" w:rsidRPr="00342ADD">
        <w:t xml:space="preserve"> </w:t>
      </w:r>
      <w:r w:rsidRPr="00342ADD">
        <w:t>капитального</w:t>
      </w:r>
      <w:r w:rsidR="00342ADD" w:rsidRPr="00342ADD">
        <w:t xml:space="preserve"> </w:t>
      </w:r>
      <w:r w:rsidRPr="00342ADD">
        <w:t>ремонта</w:t>
      </w:r>
      <w:r w:rsidR="00342ADD" w:rsidRPr="00342ADD">
        <w:t xml:space="preserve">. </w:t>
      </w:r>
      <w:r w:rsidRPr="00342ADD">
        <w:t>Привлечение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которые</w:t>
      </w:r>
      <w:r w:rsidR="00342ADD" w:rsidRPr="00342ADD">
        <w:t xml:space="preserve"> </w:t>
      </w:r>
      <w:r w:rsidRPr="00342ADD">
        <w:t>используются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обороте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до</w:t>
      </w:r>
      <w:r w:rsidR="00342ADD" w:rsidRPr="00342ADD">
        <w:t xml:space="preserve"> </w:t>
      </w:r>
      <w:r w:rsidRPr="00342ADD">
        <w:t>момента</w:t>
      </w:r>
      <w:r w:rsidR="00342ADD" w:rsidRPr="00342ADD">
        <w:t xml:space="preserve"> </w:t>
      </w:r>
      <w:r w:rsidRPr="00342ADD">
        <w:t>наступления</w:t>
      </w:r>
      <w:r w:rsidR="00342ADD" w:rsidRPr="00342ADD">
        <w:t xml:space="preserve"> </w:t>
      </w:r>
      <w:r w:rsidRPr="00342ADD">
        <w:t>срока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погашения,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нормальным</w:t>
      </w:r>
      <w:r w:rsidR="00342ADD" w:rsidRPr="00342ADD">
        <w:t xml:space="preserve"> </w:t>
      </w:r>
      <w:r w:rsidRPr="00342ADD">
        <w:t>явлением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содействует</w:t>
      </w:r>
      <w:r w:rsidR="00342ADD" w:rsidRPr="00342ADD">
        <w:t xml:space="preserve"> </w:t>
      </w:r>
      <w:r w:rsidRPr="00342ADD">
        <w:t>временному</w:t>
      </w:r>
      <w:r w:rsidR="00342ADD" w:rsidRPr="00342ADD">
        <w:t xml:space="preserve"> </w:t>
      </w:r>
      <w:r w:rsidRPr="00342ADD">
        <w:t>улучшению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условии,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средства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замораживаются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продолжительное</w:t>
      </w:r>
      <w:r w:rsidR="00342ADD" w:rsidRPr="00342ADD">
        <w:t xml:space="preserve"> </w:t>
      </w:r>
      <w:r w:rsidRPr="00342ADD">
        <w:t>время</w:t>
      </w:r>
      <w:r w:rsidR="00723F99" w:rsidRPr="00342ADD">
        <w:t>,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своевременно</w:t>
      </w:r>
      <w:r w:rsidR="00342ADD" w:rsidRPr="00342ADD">
        <w:t xml:space="preserve"> </w:t>
      </w:r>
      <w:r w:rsidRPr="00342ADD">
        <w:t>возвращаются</w:t>
      </w:r>
      <w:r w:rsidR="00342ADD" w:rsidRPr="00342ADD">
        <w:t>.</w:t>
      </w:r>
    </w:p>
    <w:p w:rsidR="00342ADD" w:rsidRPr="00342ADD" w:rsidRDefault="00567BF8" w:rsidP="00342ADD">
      <w:pPr>
        <w:tabs>
          <w:tab w:val="left" w:pos="726"/>
        </w:tabs>
      </w:pPr>
      <w:r w:rsidRPr="00342ADD">
        <w:t>Увеличение</w:t>
      </w:r>
      <w:r w:rsidR="00342ADD" w:rsidRPr="00342ADD">
        <w:t xml:space="preserve"> </w:t>
      </w:r>
      <w:r w:rsidRPr="00342ADD">
        <w:t>оборачиваемости</w:t>
      </w:r>
      <w:r w:rsidR="00342ADD" w:rsidRPr="00342ADD">
        <w:t xml:space="preserve"> </w:t>
      </w:r>
      <w:r w:rsidRPr="00342ADD">
        <w:t>вне</w:t>
      </w:r>
      <w:r w:rsidR="00723F99" w:rsidRPr="00342ADD">
        <w:t>оборотных</w:t>
      </w:r>
      <w:r w:rsidR="00342ADD" w:rsidRPr="00342ADD">
        <w:t xml:space="preserve"> </w:t>
      </w:r>
      <w:r w:rsidR="00723F99" w:rsidRPr="00342ADD">
        <w:t>активов</w:t>
      </w:r>
      <w:r w:rsidR="00342ADD" w:rsidRPr="00342ADD">
        <w:t xml:space="preserve"> </w:t>
      </w:r>
      <w:r w:rsidR="00723F99" w:rsidRPr="00342ADD">
        <w:t>связано</w:t>
      </w:r>
      <w:r w:rsidR="00342ADD" w:rsidRPr="00342ADD">
        <w:t xml:space="preserve"> </w:t>
      </w:r>
      <w:r w:rsidR="00723F99" w:rsidRPr="00342ADD">
        <w:t>с</w:t>
      </w:r>
      <w:r w:rsidR="00342ADD" w:rsidRPr="00342ADD">
        <w:t xml:space="preserve"> </w:t>
      </w:r>
      <w:r w:rsidR="00723F99" w:rsidRPr="00342ADD">
        <w:t>тем,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дебиторская</w:t>
      </w:r>
      <w:r w:rsidR="00342ADD" w:rsidRPr="00342ADD">
        <w:t xml:space="preserve"> </w:t>
      </w:r>
      <w:r w:rsidRPr="00342ADD">
        <w:t>задолженность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="002772D8" w:rsidRPr="00342ADD">
        <w:t>ООО</w:t>
      </w:r>
      <w:r w:rsidR="00342ADD">
        <w:t xml:space="preserve"> "</w:t>
      </w:r>
      <w:r w:rsidR="002772D8" w:rsidRPr="00342ADD">
        <w:t>СП</w:t>
      </w:r>
      <w:r w:rsidR="00342ADD">
        <w:t xml:space="preserve">" </w:t>
      </w:r>
      <w:r w:rsidRPr="00342ADD">
        <w:t>возмещается</w:t>
      </w:r>
      <w:r w:rsidR="00342ADD" w:rsidRPr="00342ADD">
        <w:t xml:space="preserve"> </w:t>
      </w:r>
      <w:r w:rsidRPr="00342ADD">
        <w:t>через</w:t>
      </w:r>
      <w:r w:rsidR="00342ADD" w:rsidRPr="00342ADD">
        <w:t xml:space="preserve"> </w:t>
      </w:r>
      <w:r w:rsidRPr="00342ADD">
        <w:t>месяц</w:t>
      </w:r>
      <w:r w:rsidR="00342ADD" w:rsidRPr="00342ADD">
        <w:t xml:space="preserve"> </w:t>
      </w:r>
      <w:r w:rsidRPr="00342ADD">
        <w:t>после</w:t>
      </w:r>
      <w:r w:rsidR="00342ADD" w:rsidRPr="00342ADD">
        <w:t xml:space="preserve"> </w:t>
      </w:r>
      <w:r w:rsidRPr="00342ADD">
        <w:t>оказания</w:t>
      </w:r>
      <w:r w:rsidR="00342ADD" w:rsidRPr="00342ADD">
        <w:t xml:space="preserve"> </w:t>
      </w:r>
      <w:r w:rsidRPr="00342ADD">
        <w:t>услуг</w:t>
      </w:r>
      <w:r w:rsidR="00342ADD" w:rsidRPr="00342ADD">
        <w:t xml:space="preserve">. </w:t>
      </w:r>
      <w:r w:rsidRPr="00342ADD">
        <w:t>Положительно</w:t>
      </w:r>
      <w:r w:rsidR="00342ADD" w:rsidRPr="00342ADD">
        <w:t xml:space="preserve"> </w:t>
      </w:r>
      <w:r w:rsidRPr="00342ADD">
        <w:t>влияет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деловую</w:t>
      </w:r>
      <w:r w:rsidR="00342ADD" w:rsidRPr="00342ADD">
        <w:t xml:space="preserve"> </w:t>
      </w:r>
      <w:r w:rsidRPr="00342ADD">
        <w:t>активность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сокращение</w:t>
      </w:r>
      <w:r w:rsidR="00342ADD" w:rsidRPr="00342ADD">
        <w:t xml:space="preserve"> </w:t>
      </w:r>
      <w:r w:rsidRPr="00342ADD">
        <w:t>срока</w:t>
      </w:r>
      <w:r w:rsidR="00342ADD" w:rsidRPr="00342ADD">
        <w:t xml:space="preserve"> </w:t>
      </w:r>
      <w:r w:rsidRPr="00342ADD">
        <w:t>погашения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задолженности</w:t>
      </w:r>
      <w:r w:rsidR="00342ADD">
        <w:t xml:space="preserve"> (</w:t>
      </w:r>
      <w:r w:rsidRPr="00342ADD">
        <w:t>на</w:t>
      </w:r>
      <w:r w:rsidR="00342ADD" w:rsidRPr="00342ADD">
        <w:t xml:space="preserve"> </w:t>
      </w:r>
      <w:r w:rsidRPr="00342ADD">
        <w:t>7</w:t>
      </w:r>
      <w:r w:rsidR="00342ADD" w:rsidRPr="00342ADD">
        <w:t xml:space="preserve"> </w:t>
      </w:r>
      <w:r w:rsidRPr="00342ADD">
        <w:t>дней</w:t>
      </w:r>
      <w:r w:rsidR="00342ADD" w:rsidRPr="00342ADD">
        <w:t xml:space="preserve">), </w:t>
      </w:r>
      <w:r w:rsidR="00342ADD">
        <w:t>т.е.</w:t>
      </w:r>
      <w:r w:rsidR="00342ADD" w:rsidRPr="00342ADD">
        <w:t xml:space="preserve"> </w:t>
      </w:r>
      <w:r w:rsidRPr="00342ADD">
        <w:t>вложенные</w:t>
      </w:r>
      <w:r w:rsidR="00342ADD" w:rsidRPr="00342ADD">
        <w:t xml:space="preserve"> </w:t>
      </w:r>
      <w:r w:rsidRPr="00342ADD">
        <w:t>средства</w:t>
      </w:r>
      <w:r w:rsidR="00342ADD" w:rsidRPr="00342ADD">
        <w:t xml:space="preserve"> </w:t>
      </w:r>
      <w:r w:rsidRPr="00342ADD">
        <w:t>быстрее</w:t>
      </w:r>
      <w:r w:rsidR="00342ADD" w:rsidRPr="00342ADD">
        <w:t xml:space="preserve"> </w:t>
      </w:r>
      <w:r w:rsidRPr="00342ADD">
        <w:t>возвращаются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более</w:t>
      </w:r>
      <w:r w:rsidR="00342ADD" w:rsidRPr="00342ADD">
        <w:t xml:space="preserve"> </w:t>
      </w:r>
      <w:r w:rsidRPr="00342ADD">
        <w:t>эффективно</w:t>
      </w:r>
      <w:r w:rsidR="00342ADD" w:rsidRPr="00342ADD">
        <w:t xml:space="preserve"> </w:t>
      </w:r>
      <w:r w:rsidRPr="00342ADD">
        <w:t>использовать</w:t>
      </w:r>
      <w:r w:rsidR="00342ADD" w:rsidRPr="00342ADD">
        <w:t>.</w:t>
      </w:r>
    </w:p>
    <w:p w:rsidR="00342ADD" w:rsidRPr="00342ADD" w:rsidRDefault="00567BF8" w:rsidP="00342ADD">
      <w:pPr>
        <w:tabs>
          <w:tab w:val="left" w:pos="726"/>
        </w:tabs>
      </w:pPr>
      <w:r w:rsidRPr="00342ADD">
        <w:lastRenderedPageBreak/>
        <w:t>Рентабельность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сравнению</w:t>
      </w:r>
      <w:r w:rsidR="00342ADD" w:rsidRPr="00342ADD">
        <w:t xml:space="preserve"> </w:t>
      </w:r>
      <w:r w:rsidR="00FB4E09" w:rsidRPr="00342ADD">
        <w:t>с</w:t>
      </w:r>
      <w:r w:rsidR="00342ADD" w:rsidRPr="00342ADD">
        <w:t xml:space="preserve"> </w:t>
      </w:r>
      <w:r w:rsidR="00FB4E09" w:rsidRPr="00342ADD">
        <w:t>предыдущим</w:t>
      </w:r>
      <w:r w:rsidR="00342ADD" w:rsidRPr="00342ADD">
        <w:t xml:space="preserve"> </w:t>
      </w:r>
      <w:r w:rsidR="00FB4E09" w:rsidRPr="00342ADD">
        <w:t>периодом</w:t>
      </w:r>
      <w:r w:rsidR="00342ADD" w:rsidRPr="00342ADD">
        <w:t xml:space="preserve"> </w:t>
      </w:r>
      <w:r w:rsidR="00FB4E09" w:rsidRPr="00342ADD">
        <w:t>снизилась</w:t>
      </w:r>
      <w:r w:rsidR="00342ADD">
        <w:t xml:space="preserve"> (</w:t>
      </w:r>
      <w:r w:rsidRPr="00342ADD">
        <w:t>снижение</w:t>
      </w:r>
      <w:r w:rsidR="00342ADD" w:rsidRPr="00342ADD">
        <w:t xml:space="preserve"> </w:t>
      </w:r>
      <w:r w:rsidRPr="00342ADD">
        <w:t>рентабельности</w:t>
      </w:r>
      <w:r w:rsidR="00342ADD" w:rsidRPr="00342ADD">
        <w:t xml:space="preserve"> </w:t>
      </w:r>
      <w:r w:rsidRPr="00342ADD">
        <w:t>затрат</w:t>
      </w:r>
      <w:r w:rsidR="00342ADD" w:rsidRPr="00342ADD">
        <w:t xml:space="preserve"> </w:t>
      </w:r>
      <w:r w:rsidRPr="00342ADD">
        <w:t>говорит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том,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затраты</w:t>
      </w:r>
      <w:r w:rsidR="00342ADD" w:rsidRPr="00342ADD">
        <w:t xml:space="preserve"> </w:t>
      </w:r>
      <w:r w:rsidRPr="00342ADD">
        <w:t>растут</w:t>
      </w:r>
      <w:r w:rsidR="00342ADD" w:rsidRPr="00342ADD">
        <w:t xml:space="preserve"> </w:t>
      </w:r>
      <w:r w:rsidRPr="00342ADD">
        <w:t>наиболее</w:t>
      </w:r>
      <w:r w:rsidR="00342ADD" w:rsidRPr="00342ADD">
        <w:t xml:space="preserve"> </w:t>
      </w:r>
      <w:r w:rsidRPr="00342ADD">
        <w:t>быстрыми</w:t>
      </w:r>
      <w:r w:rsidR="00342ADD" w:rsidRPr="00342ADD">
        <w:t xml:space="preserve"> </w:t>
      </w:r>
      <w:r w:rsidRPr="00342ADD">
        <w:t>темпами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сравнению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темпами</w:t>
      </w:r>
      <w:r w:rsidR="00342ADD" w:rsidRPr="00342ADD">
        <w:t xml:space="preserve"> </w:t>
      </w:r>
      <w:r w:rsidRPr="00342ADD">
        <w:t>прироста</w:t>
      </w:r>
      <w:r w:rsidR="00342ADD" w:rsidRPr="00342ADD">
        <w:t xml:space="preserve"> </w:t>
      </w:r>
      <w:r w:rsidRPr="00342ADD">
        <w:t>прибыли</w:t>
      </w:r>
      <w:r w:rsidR="00342ADD" w:rsidRPr="00342ADD">
        <w:t xml:space="preserve">; </w:t>
      </w:r>
      <w:r w:rsidRPr="00342ADD">
        <w:t>резко</w:t>
      </w:r>
      <w:r w:rsidR="00342ADD" w:rsidRPr="00342ADD">
        <w:t xml:space="preserve"> </w:t>
      </w:r>
      <w:r w:rsidRPr="00342ADD">
        <w:t>снизилась</w:t>
      </w:r>
      <w:r w:rsidR="00342ADD" w:rsidRPr="00342ADD">
        <w:t xml:space="preserve"> </w:t>
      </w:r>
      <w:r w:rsidRPr="00342ADD">
        <w:t>рентабельность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активов,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обусловлено</w:t>
      </w:r>
      <w:r w:rsidR="00342ADD" w:rsidRPr="00342ADD">
        <w:t xml:space="preserve"> </w:t>
      </w:r>
      <w:r w:rsidRPr="00342ADD">
        <w:t>ростом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почти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два</w:t>
      </w:r>
      <w:r w:rsidR="00342ADD" w:rsidRPr="00342ADD">
        <w:t xml:space="preserve"> </w:t>
      </w:r>
      <w:r w:rsidRPr="00342ADD">
        <w:t>раз</w:t>
      </w:r>
      <w:r w:rsidR="002E66AA" w:rsidRPr="00342ADD">
        <w:t>а</w:t>
      </w:r>
      <w:r w:rsidR="00342ADD" w:rsidRPr="00342ADD">
        <w:t xml:space="preserve"> </w:t>
      </w:r>
      <w:r w:rsidR="002E66AA" w:rsidRPr="00342ADD">
        <w:t>и</w:t>
      </w:r>
      <w:r w:rsidR="00342ADD" w:rsidRPr="00342ADD">
        <w:t xml:space="preserve"> </w:t>
      </w:r>
      <w:r w:rsidR="002E66AA" w:rsidRPr="00342ADD">
        <w:t>уменьшением</w:t>
      </w:r>
      <w:r w:rsidR="00342ADD" w:rsidRPr="00342ADD">
        <w:t xml:space="preserve"> </w:t>
      </w:r>
      <w:r w:rsidR="002E66AA" w:rsidRPr="00342ADD">
        <w:t>чистой</w:t>
      </w:r>
      <w:r w:rsidR="00342ADD" w:rsidRPr="00342ADD">
        <w:t xml:space="preserve"> </w:t>
      </w:r>
      <w:r w:rsidR="002E66AA" w:rsidRPr="00342ADD">
        <w:t>прибыли</w:t>
      </w:r>
      <w:r w:rsidR="00342ADD" w:rsidRPr="00342ADD">
        <w:t>).</w:t>
      </w:r>
    </w:p>
    <w:p w:rsidR="004F03F4" w:rsidRDefault="004F03F4" w:rsidP="00342ADD">
      <w:pPr>
        <w:tabs>
          <w:tab w:val="left" w:pos="726"/>
        </w:tabs>
        <w:rPr>
          <w:b/>
          <w:i/>
          <w:szCs w:val="32"/>
        </w:rPr>
      </w:pPr>
      <w:bookmarkStart w:id="34" w:name="_Toc191959361"/>
    </w:p>
    <w:p w:rsidR="00342ADD" w:rsidRDefault="00342ADD" w:rsidP="004F03F4">
      <w:pPr>
        <w:pStyle w:val="1"/>
      </w:pPr>
      <w:bookmarkStart w:id="35" w:name="_Toc344714721"/>
      <w:r>
        <w:t xml:space="preserve">3.2 </w:t>
      </w:r>
      <w:r w:rsidR="003F5977" w:rsidRPr="00342ADD">
        <w:t>Разработка</w:t>
      </w:r>
      <w:r w:rsidRPr="00342ADD">
        <w:t xml:space="preserve"> </w:t>
      </w:r>
      <w:r w:rsidR="003F5977" w:rsidRPr="00342ADD">
        <w:t>мероприятий</w:t>
      </w:r>
      <w:r w:rsidRPr="00342ADD">
        <w:t xml:space="preserve"> </w:t>
      </w:r>
      <w:r w:rsidR="003F5977" w:rsidRPr="00342ADD">
        <w:t>по</w:t>
      </w:r>
      <w:r w:rsidRPr="00342ADD">
        <w:t xml:space="preserve"> </w:t>
      </w:r>
      <w:r w:rsidR="003F5977" w:rsidRPr="00342ADD">
        <w:t>улучшению</w:t>
      </w:r>
      <w:r w:rsidRPr="00342ADD">
        <w:t xml:space="preserve"> </w:t>
      </w:r>
      <w:r w:rsidR="003F5977" w:rsidRPr="00342ADD">
        <w:t>финансового</w:t>
      </w:r>
      <w:r w:rsidRPr="00342ADD">
        <w:t xml:space="preserve"> </w:t>
      </w:r>
      <w:r w:rsidR="003F5977" w:rsidRPr="00342ADD">
        <w:t>состояния</w:t>
      </w:r>
      <w:r w:rsidRPr="00342ADD">
        <w:t xml:space="preserve"> </w:t>
      </w:r>
      <w:r w:rsidR="003F5977" w:rsidRPr="00342ADD">
        <w:t>и</w:t>
      </w:r>
      <w:r w:rsidRPr="00342ADD">
        <w:t xml:space="preserve"> </w:t>
      </w:r>
      <w:r w:rsidR="003F5977" w:rsidRPr="00342ADD">
        <w:t>повышению</w:t>
      </w:r>
      <w:r w:rsidRPr="00342ADD">
        <w:t xml:space="preserve"> </w:t>
      </w:r>
      <w:r w:rsidR="003F5977" w:rsidRPr="00342ADD">
        <w:t>эффективности</w:t>
      </w:r>
      <w:r w:rsidRPr="00342ADD">
        <w:t xml:space="preserve"> </w:t>
      </w:r>
      <w:r w:rsidR="003F5977" w:rsidRPr="00342ADD">
        <w:t>деятельности</w:t>
      </w:r>
      <w:r w:rsidRPr="00342ADD">
        <w:t xml:space="preserve"> </w:t>
      </w:r>
      <w:r w:rsidR="003F5977" w:rsidRPr="00342ADD">
        <w:t>ООО</w:t>
      </w:r>
      <w:r>
        <w:t xml:space="preserve"> "</w:t>
      </w:r>
      <w:r w:rsidR="003F5977" w:rsidRPr="00342ADD">
        <w:t>СП</w:t>
      </w:r>
      <w:r>
        <w:t>"</w:t>
      </w:r>
      <w:bookmarkEnd w:id="34"/>
      <w:bookmarkEnd w:id="35"/>
    </w:p>
    <w:p w:rsidR="004F03F4" w:rsidRPr="004F03F4" w:rsidRDefault="004F03F4" w:rsidP="004F03F4">
      <w:pPr>
        <w:rPr>
          <w:lang w:eastAsia="en-US"/>
        </w:rPr>
      </w:pPr>
    </w:p>
    <w:p w:rsidR="00342ADD" w:rsidRPr="00342ADD" w:rsidRDefault="002C7C78" w:rsidP="00342ADD">
      <w:pPr>
        <w:tabs>
          <w:tab w:val="left" w:pos="726"/>
        </w:tabs>
      </w:pPr>
      <w:r w:rsidRPr="00342ADD">
        <w:t>Таким</w:t>
      </w:r>
      <w:r w:rsidR="00342ADD" w:rsidRPr="00342ADD">
        <w:t xml:space="preserve"> </w:t>
      </w:r>
      <w:r w:rsidRPr="00342ADD">
        <w:t>образом,</w:t>
      </w:r>
      <w:r w:rsidR="00342ADD" w:rsidRPr="00342ADD">
        <w:t xml:space="preserve"> </w:t>
      </w:r>
      <w:r w:rsidRPr="00342ADD">
        <w:t>исходя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вышесказанного,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предложить</w:t>
      </w:r>
      <w:r w:rsidR="00342ADD" w:rsidRPr="00342ADD">
        <w:t xml:space="preserve"> </w:t>
      </w:r>
      <w:r w:rsidRPr="00342ADD">
        <w:t>следующие</w:t>
      </w:r>
      <w:r w:rsidR="00342ADD" w:rsidRPr="00342ADD">
        <w:t xml:space="preserve"> </w:t>
      </w:r>
      <w:r w:rsidRPr="00342ADD">
        <w:t>пути</w:t>
      </w:r>
      <w:r w:rsidR="00342ADD" w:rsidRPr="00342ADD">
        <w:t xml:space="preserve"> </w:t>
      </w:r>
      <w:r w:rsidRPr="00342ADD">
        <w:t>улучшения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эффективности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>.</w:t>
      </w:r>
    </w:p>
    <w:p w:rsidR="00342ADD" w:rsidRPr="00342ADD" w:rsidRDefault="002C7C78" w:rsidP="00342ADD">
      <w:pPr>
        <w:tabs>
          <w:tab w:val="left" w:pos="726"/>
        </w:tabs>
      </w:pPr>
      <w:r w:rsidRPr="00342ADD">
        <w:t>Во</w:t>
      </w:r>
      <w:r w:rsidR="00342ADD" w:rsidRPr="00342ADD">
        <w:t xml:space="preserve"> - </w:t>
      </w:r>
      <w:r w:rsidRPr="00342ADD">
        <w:t>первых,</w:t>
      </w:r>
      <w:r w:rsidR="00342ADD" w:rsidRPr="00342ADD">
        <w:t xml:space="preserve"> </w:t>
      </w:r>
      <w:r w:rsidRPr="00342ADD">
        <w:t>предприятию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порекомендовать</w:t>
      </w:r>
      <w:r w:rsidR="00342ADD" w:rsidRPr="00342ADD">
        <w:t xml:space="preserve"> </w:t>
      </w:r>
      <w:r w:rsidRPr="00342ADD">
        <w:t>уменьшить</w:t>
      </w:r>
      <w:r w:rsidR="00342ADD" w:rsidRPr="00342ADD">
        <w:t xml:space="preserve"> </w:t>
      </w:r>
      <w:r w:rsidRPr="00342ADD">
        <w:t>свои</w:t>
      </w:r>
      <w:r w:rsidR="00342ADD" w:rsidRPr="00342ADD">
        <w:t xml:space="preserve"> </w:t>
      </w:r>
      <w:r w:rsidRPr="00342ADD">
        <w:t>оборотные</w:t>
      </w:r>
      <w:r w:rsidR="00342ADD" w:rsidRPr="00342ADD">
        <w:t xml:space="preserve"> </w:t>
      </w:r>
      <w:r w:rsidRPr="00342ADD">
        <w:t>активы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касается,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первую</w:t>
      </w:r>
      <w:r w:rsidR="00342ADD" w:rsidRPr="00342ADD">
        <w:t xml:space="preserve"> </w:t>
      </w:r>
      <w:r w:rsidRPr="00342ADD">
        <w:t>очередь,</w:t>
      </w:r>
      <w:r w:rsidR="00342ADD" w:rsidRPr="00342ADD">
        <w:t xml:space="preserve"> </w:t>
      </w:r>
      <w:r w:rsidRPr="00342ADD">
        <w:t>снижения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задолженности,</w:t>
      </w:r>
      <w:r w:rsidR="00342ADD" w:rsidRPr="00342ADD">
        <w:t xml:space="preserve"> </w:t>
      </w:r>
      <w:r w:rsidR="00342ADD">
        <w:t>т.к.</w:t>
      </w:r>
      <w:r w:rsidR="00342ADD" w:rsidRPr="00342ADD">
        <w:t xml:space="preserve"> </w:t>
      </w:r>
      <w:r w:rsidRPr="00342ADD">
        <w:t>увеличение</w:t>
      </w:r>
      <w:r w:rsidR="00342ADD" w:rsidRPr="00342ADD">
        <w:t xml:space="preserve"> </w:t>
      </w:r>
      <w:r w:rsidRPr="00342ADD">
        <w:t>данных</w:t>
      </w:r>
      <w:r w:rsidR="00342ADD" w:rsidRPr="00342ADD">
        <w:t xml:space="preserve"> </w:t>
      </w:r>
      <w:r w:rsidRPr="00342ADD">
        <w:t>элементов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отрицательно</w:t>
      </w:r>
      <w:r w:rsidR="00342ADD" w:rsidRPr="00342ADD">
        <w:t xml:space="preserve"> </w:t>
      </w:r>
      <w:r w:rsidRPr="00342ADD">
        <w:t>повлияло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рентабельность</w:t>
      </w:r>
      <w:r w:rsidR="00342ADD" w:rsidRPr="00342ADD">
        <w:t xml:space="preserve"> </w:t>
      </w:r>
      <w:r w:rsidRPr="00342ADD">
        <w:t>всех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активов</w:t>
      </w:r>
      <w:r w:rsidR="00342ADD">
        <w:t xml:space="preserve"> (</w:t>
      </w:r>
      <w:r w:rsidRPr="00342ADD">
        <w:t>она</w:t>
      </w:r>
      <w:r w:rsidR="00342ADD" w:rsidRPr="00342ADD">
        <w:t xml:space="preserve"> </w:t>
      </w:r>
      <w:r w:rsidRPr="00342ADD">
        <w:t>снизилась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26</w:t>
      </w:r>
      <w:r w:rsidR="00342ADD" w:rsidRPr="00342ADD">
        <w:t xml:space="preserve"> </w:t>
      </w:r>
      <w:r w:rsidRPr="00342ADD">
        <w:t>%</w:t>
      </w:r>
      <w:r w:rsidR="00342ADD" w:rsidRPr="00342ADD">
        <w:t xml:space="preserve">). </w:t>
      </w:r>
      <w:r w:rsidRPr="00342ADD">
        <w:t>Несмотря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то,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срок</w:t>
      </w:r>
      <w:r w:rsidR="00342ADD" w:rsidRPr="00342ADD">
        <w:t xml:space="preserve"> </w:t>
      </w:r>
      <w:r w:rsidRPr="00342ADD">
        <w:t>погашения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сократился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7</w:t>
      </w:r>
      <w:r w:rsidR="00342ADD" w:rsidRPr="00342ADD">
        <w:t xml:space="preserve"> </w:t>
      </w:r>
      <w:r w:rsidRPr="00342ADD">
        <w:t>дней,</w:t>
      </w:r>
      <w:r w:rsidR="00342ADD" w:rsidRPr="00342ADD">
        <w:t xml:space="preserve"> </w:t>
      </w:r>
      <w:r w:rsidRPr="00342ADD">
        <w:t>ее</w:t>
      </w:r>
      <w:r w:rsidR="00342ADD" w:rsidRPr="00342ADD">
        <w:t xml:space="preserve"> </w:t>
      </w:r>
      <w:r w:rsidRPr="00342ADD">
        <w:t>объем</w:t>
      </w:r>
      <w:r w:rsidR="00342ADD" w:rsidRPr="00342ADD">
        <w:t xml:space="preserve"> </w:t>
      </w:r>
      <w:r w:rsidRPr="00342ADD">
        <w:t>увеличился</w:t>
      </w:r>
      <w:r w:rsidR="00342ADD" w:rsidRPr="00342ADD">
        <w:t xml:space="preserve"> </w:t>
      </w:r>
      <w:r w:rsidRPr="00342ADD">
        <w:t>почти</w:t>
      </w:r>
      <w:r w:rsidR="00342ADD" w:rsidRPr="00342ADD">
        <w:t xml:space="preserve"> </w:t>
      </w:r>
      <w:r w:rsidRPr="00342ADD">
        <w:t>вдвое</w:t>
      </w:r>
      <w:r w:rsidR="00342ADD" w:rsidRPr="00342ADD">
        <w:t>.</w:t>
      </w:r>
    </w:p>
    <w:p w:rsidR="00342ADD" w:rsidRPr="00342ADD" w:rsidRDefault="002C7C78" w:rsidP="00342ADD">
      <w:pPr>
        <w:tabs>
          <w:tab w:val="left" w:pos="726"/>
        </w:tabs>
      </w:pPr>
      <w:r w:rsidRPr="00342ADD">
        <w:t>Финансовое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хорошим,</w:t>
      </w:r>
      <w:r w:rsidR="00342ADD" w:rsidRPr="00342ADD">
        <w:t xml:space="preserve"> </w:t>
      </w:r>
      <w:r w:rsidRPr="00342ADD">
        <w:t>если</w:t>
      </w:r>
      <w:r w:rsidR="00342ADD" w:rsidRPr="00342ADD">
        <w:t xml:space="preserve"> </w:t>
      </w:r>
      <w:r w:rsidRPr="00342ADD">
        <w:t>покупатели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расплачиваются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ним</w:t>
      </w:r>
      <w:r w:rsidR="00342ADD" w:rsidRPr="00342ADD">
        <w:t xml:space="preserve">. </w:t>
      </w:r>
      <w:r w:rsidRPr="00342ADD">
        <w:t>Поэтому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ООО</w:t>
      </w:r>
      <w:r w:rsidR="00342ADD">
        <w:t xml:space="preserve"> "</w:t>
      </w:r>
      <w:r w:rsidRPr="00342ADD">
        <w:t>СП</w:t>
      </w:r>
      <w:r w:rsidR="00342ADD">
        <w:t xml:space="preserve">" </w:t>
      </w:r>
      <w:r w:rsidRPr="00342ADD">
        <w:t>должна</w:t>
      </w:r>
      <w:r w:rsidR="00342ADD" w:rsidRPr="00342ADD">
        <w:t xml:space="preserve"> </w:t>
      </w:r>
      <w:r w:rsidRPr="00342ADD">
        <w:t>вестись</w:t>
      </w:r>
      <w:r w:rsidR="00342ADD" w:rsidRPr="00342ADD">
        <w:t xml:space="preserve"> </w:t>
      </w:r>
      <w:r w:rsidRPr="00342ADD">
        <w:t>постоянная</w:t>
      </w:r>
      <w:r w:rsidR="00342ADD" w:rsidRPr="00342ADD">
        <w:t xml:space="preserve"> </w:t>
      </w:r>
      <w:r w:rsidRPr="00342ADD">
        <w:t>работа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дебиторами</w:t>
      </w:r>
      <w:r w:rsidR="00342ADD" w:rsidRPr="00342ADD">
        <w:t xml:space="preserve">. </w:t>
      </w:r>
      <w:r w:rsidRPr="00342ADD">
        <w:t>Кроме</w:t>
      </w:r>
      <w:r w:rsidR="00342ADD" w:rsidRPr="00342ADD">
        <w:t xml:space="preserve"> </w:t>
      </w:r>
      <w:r w:rsidRPr="00342ADD">
        <w:t>того,</w:t>
      </w:r>
      <w:r w:rsidR="00342ADD" w:rsidRPr="00342ADD">
        <w:t xml:space="preserve"> </w:t>
      </w:r>
      <w:r w:rsidRPr="00342ADD">
        <w:t>должна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повышена</w:t>
      </w:r>
      <w:r w:rsidR="00342ADD" w:rsidRPr="00342ADD">
        <w:t xml:space="preserve"> </w:t>
      </w:r>
      <w:r w:rsidRPr="00342ADD">
        <w:t>ответственность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нарушение</w:t>
      </w:r>
      <w:r w:rsidR="00342ADD" w:rsidRPr="00342ADD">
        <w:t xml:space="preserve"> </w:t>
      </w:r>
      <w:r w:rsidRPr="00342ADD">
        <w:t>платежной</w:t>
      </w:r>
      <w:r w:rsidR="00342ADD" w:rsidRPr="00342ADD">
        <w:t xml:space="preserve"> </w:t>
      </w:r>
      <w:r w:rsidRPr="00342ADD">
        <w:t>дисциплины</w:t>
      </w:r>
      <w:r w:rsidR="00342ADD">
        <w:t xml:space="preserve"> (</w:t>
      </w:r>
      <w:r w:rsidRPr="00342ADD">
        <w:t>как</w:t>
      </w:r>
      <w:r w:rsidR="00342ADD" w:rsidRPr="00342ADD">
        <w:t xml:space="preserve"> </w:t>
      </w:r>
      <w:r w:rsidRPr="00342ADD">
        <w:t>способ</w:t>
      </w:r>
      <w:r w:rsidR="00342ADD" w:rsidRPr="00342ADD">
        <w:t xml:space="preserve"> </w:t>
      </w:r>
      <w:r w:rsidRPr="00342ADD">
        <w:t>обеспечения</w:t>
      </w:r>
      <w:r w:rsidR="00342ADD" w:rsidRPr="00342ADD">
        <w:t xml:space="preserve"> </w:t>
      </w:r>
      <w:r w:rsidRPr="00342ADD">
        <w:t>своевременных</w:t>
      </w:r>
      <w:r w:rsidR="00342ADD" w:rsidRPr="00342ADD">
        <w:t xml:space="preserve"> </w:t>
      </w:r>
      <w:r w:rsidRPr="00342ADD">
        <w:t>расчетов</w:t>
      </w:r>
      <w:r w:rsidR="00342ADD" w:rsidRPr="00342ADD">
        <w:t xml:space="preserve">). </w:t>
      </w:r>
      <w:r w:rsidRPr="00342ADD">
        <w:t>Конечно</w:t>
      </w:r>
      <w:r w:rsidR="00342ADD" w:rsidRPr="00342ADD">
        <w:t xml:space="preserve"> </w:t>
      </w:r>
      <w:r w:rsidRPr="00342ADD">
        <w:t>же,</w:t>
      </w:r>
      <w:r w:rsidR="00342ADD" w:rsidRPr="00342ADD">
        <w:t xml:space="preserve"> </w:t>
      </w:r>
      <w:r w:rsidRPr="00342ADD">
        <w:t>дебиторская</w:t>
      </w:r>
      <w:r w:rsidR="00342ADD" w:rsidRPr="00342ADD">
        <w:t xml:space="preserve"> </w:t>
      </w:r>
      <w:r w:rsidRPr="00342ADD">
        <w:t>задолженность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совсем</w:t>
      </w:r>
      <w:r w:rsidR="00342ADD" w:rsidRPr="00342ADD">
        <w:t xml:space="preserve"> </w:t>
      </w:r>
      <w:r w:rsidRPr="00342ADD">
        <w:t>устранена,</w:t>
      </w:r>
      <w:r w:rsidR="00342ADD" w:rsidRPr="00342ADD">
        <w:t xml:space="preserve"> </w:t>
      </w:r>
      <w:r w:rsidR="00342ADD">
        <w:t>т.к.</w:t>
      </w:r>
      <w:r w:rsidR="00342ADD" w:rsidRPr="00342ADD">
        <w:t xml:space="preserve"> </w:t>
      </w:r>
      <w:r w:rsidRPr="00342ADD">
        <w:t>оплата</w:t>
      </w:r>
      <w:r w:rsidR="00342ADD" w:rsidRPr="00342ADD">
        <w:t xml:space="preserve"> </w:t>
      </w:r>
      <w:r w:rsidRPr="00342ADD">
        <w:t>товаров,</w:t>
      </w:r>
      <w:r w:rsidR="00342ADD" w:rsidRPr="00342ADD">
        <w:t xml:space="preserve"> </w:t>
      </w:r>
      <w:r w:rsidRPr="00342ADD">
        <w:t>работ,</w:t>
      </w:r>
      <w:r w:rsidR="00342ADD" w:rsidRPr="00342ADD">
        <w:t xml:space="preserve"> </w:t>
      </w:r>
      <w:r w:rsidRPr="00342ADD">
        <w:t>услуг</w:t>
      </w:r>
      <w:r w:rsidR="00342ADD" w:rsidRPr="00342ADD">
        <w:t xml:space="preserve"> </w:t>
      </w:r>
      <w:r w:rsidRPr="00342ADD">
        <w:t>осуществляется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моменту</w:t>
      </w:r>
      <w:r w:rsidR="00342ADD" w:rsidRPr="00342ADD">
        <w:t xml:space="preserve"> </w:t>
      </w:r>
      <w:r w:rsidRPr="00342ADD">
        <w:t>отгрузки</w:t>
      </w:r>
      <w:r w:rsidR="00342ADD" w:rsidRPr="00342ADD">
        <w:t xml:space="preserve">. </w:t>
      </w:r>
      <w:r w:rsidR="00342ADD">
        <w:t>Т.е.</w:t>
      </w:r>
      <w:r w:rsidR="00342ADD" w:rsidRPr="00342ADD">
        <w:t xml:space="preserve"> </w:t>
      </w:r>
      <w:r w:rsidRPr="00342ADD">
        <w:t>товар</w:t>
      </w:r>
      <w:r w:rsidR="00342ADD" w:rsidRPr="00342ADD">
        <w:t xml:space="preserve"> </w:t>
      </w:r>
      <w:r w:rsidRPr="00342ADD">
        <w:t>отгрузили</w:t>
      </w:r>
      <w:r w:rsidR="00342ADD">
        <w:t xml:space="preserve"> (</w:t>
      </w:r>
      <w:r w:rsidRPr="00342ADD">
        <w:t>оказали</w:t>
      </w:r>
      <w:r w:rsidR="00342ADD" w:rsidRPr="00342ADD">
        <w:t xml:space="preserve"> </w:t>
      </w:r>
      <w:r w:rsidRPr="00342ADD">
        <w:t>услуги</w:t>
      </w:r>
      <w:r w:rsidR="00342ADD" w:rsidRPr="00342ADD">
        <w:t xml:space="preserve">), </w:t>
      </w:r>
      <w:r w:rsidRPr="00342ADD">
        <w:t>а</w:t>
      </w:r>
      <w:r w:rsidR="00342ADD" w:rsidRPr="00342ADD">
        <w:t xml:space="preserve"> </w:t>
      </w:r>
      <w:r w:rsidRPr="00342ADD">
        <w:t>потом</w:t>
      </w:r>
      <w:r w:rsidR="00342ADD" w:rsidRPr="00342ADD">
        <w:t xml:space="preserve"> </w:t>
      </w:r>
      <w:r w:rsidRPr="00342ADD">
        <w:t>эти</w:t>
      </w:r>
      <w:r w:rsidR="00342ADD" w:rsidRPr="00342ADD">
        <w:t xml:space="preserve"> </w:t>
      </w:r>
      <w:r w:rsidRPr="00342ADD">
        <w:t>услуги</w:t>
      </w:r>
      <w:r w:rsidR="00342ADD" w:rsidRPr="00342ADD">
        <w:t xml:space="preserve"> </w:t>
      </w:r>
      <w:r w:rsidRPr="00342ADD">
        <w:t>оплатили</w:t>
      </w:r>
      <w:r w:rsidR="00342ADD" w:rsidRPr="00342ADD">
        <w:t xml:space="preserve">. </w:t>
      </w:r>
      <w:r w:rsidRPr="00342ADD">
        <w:t>На</w:t>
      </w:r>
      <w:r w:rsidR="00342ADD" w:rsidRPr="00342ADD">
        <w:t xml:space="preserve"> </w:t>
      </w:r>
      <w:r w:rsidRPr="00342ADD">
        <w:t>анализируемом</w:t>
      </w:r>
      <w:r w:rsidR="00342ADD" w:rsidRPr="00342ADD">
        <w:t xml:space="preserve"> </w:t>
      </w:r>
      <w:r w:rsidRPr="00342ADD">
        <w:t>предприятии</w:t>
      </w:r>
      <w:r w:rsidR="00342ADD" w:rsidRPr="00342ADD">
        <w:t xml:space="preserve"> </w:t>
      </w:r>
      <w:r w:rsidRPr="00342ADD">
        <w:t>ООО</w:t>
      </w:r>
      <w:r w:rsidR="00342ADD">
        <w:t xml:space="preserve"> "</w:t>
      </w:r>
      <w:r w:rsidRPr="00342ADD">
        <w:t>СП</w:t>
      </w:r>
      <w:r w:rsidR="00342ADD">
        <w:t xml:space="preserve">" </w:t>
      </w:r>
      <w:r w:rsidRPr="00342ADD">
        <w:t>дебиторская</w:t>
      </w:r>
      <w:r w:rsidR="00342ADD" w:rsidRPr="00342ADD">
        <w:t xml:space="preserve"> </w:t>
      </w:r>
      <w:r w:rsidRPr="00342ADD">
        <w:t>задолженность</w:t>
      </w:r>
      <w:r w:rsidR="00342ADD" w:rsidRPr="00342ADD">
        <w:t xml:space="preserve"> </w:t>
      </w:r>
      <w:r w:rsidRPr="00342ADD">
        <w:t>возмещается</w:t>
      </w:r>
      <w:r w:rsidR="00342ADD" w:rsidRPr="00342ADD">
        <w:t xml:space="preserve"> </w:t>
      </w:r>
      <w:r w:rsidRPr="00342ADD">
        <w:t>через</w:t>
      </w:r>
      <w:r w:rsidR="00342ADD" w:rsidRPr="00342ADD">
        <w:t xml:space="preserve"> </w:t>
      </w:r>
      <w:r w:rsidRPr="00342ADD">
        <w:t>месяц</w:t>
      </w:r>
      <w:r w:rsidR="00342ADD" w:rsidRPr="00342ADD">
        <w:t xml:space="preserve"> </w:t>
      </w:r>
      <w:r w:rsidRPr="00342ADD">
        <w:t>после</w:t>
      </w:r>
      <w:r w:rsidR="00342ADD" w:rsidRPr="00342ADD">
        <w:t xml:space="preserve"> </w:t>
      </w:r>
      <w:r w:rsidRPr="00342ADD">
        <w:t>оказания</w:t>
      </w:r>
      <w:r w:rsidR="00342ADD" w:rsidRPr="00342ADD">
        <w:t xml:space="preserve"> </w:t>
      </w:r>
      <w:r w:rsidRPr="00342ADD">
        <w:t>услуг,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это</w:t>
      </w:r>
      <w:r w:rsidR="00342ADD" w:rsidRPr="00342ADD">
        <w:t xml:space="preserve"> </w:t>
      </w:r>
      <w:r w:rsidRPr="00342ADD">
        <w:t>влияет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увеличение</w:t>
      </w:r>
      <w:r w:rsidR="00342ADD" w:rsidRPr="00342ADD">
        <w:t xml:space="preserve"> </w:t>
      </w:r>
      <w:r w:rsidRPr="00342ADD">
        <w:t>оборачиваемости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активов</w:t>
      </w:r>
      <w:r w:rsidR="00342ADD" w:rsidRPr="00342ADD">
        <w:t>.</w:t>
      </w:r>
    </w:p>
    <w:p w:rsidR="00342ADD" w:rsidRPr="00342ADD" w:rsidRDefault="002C7C78" w:rsidP="00342ADD">
      <w:pPr>
        <w:tabs>
          <w:tab w:val="left" w:pos="726"/>
        </w:tabs>
      </w:pPr>
      <w:r w:rsidRPr="00342ADD">
        <w:lastRenderedPageBreak/>
        <w:t>Кроме</w:t>
      </w:r>
      <w:r w:rsidR="00342ADD" w:rsidRPr="00342ADD">
        <w:t xml:space="preserve"> </w:t>
      </w:r>
      <w:r w:rsidRPr="00342ADD">
        <w:t>того,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обосновано</w:t>
      </w:r>
      <w:r w:rsidR="00342ADD" w:rsidRPr="00342ADD">
        <w:t xml:space="preserve"> </w:t>
      </w:r>
      <w:r w:rsidRPr="00342ADD">
        <w:t>снизить</w:t>
      </w:r>
      <w:r w:rsidR="00342ADD" w:rsidRPr="00342ADD">
        <w:t xml:space="preserve"> </w:t>
      </w:r>
      <w:r w:rsidRPr="00342ADD">
        <w:t>запасы</w:t>
      </w:r>
      <w:r w:rsidR="00342ADD" w:rsidRPr="00342ADD">
        <w:t xml:space="preserve"> </w:t>
      </w:r>
      <w:r w:rsidRPr="00342ADD">
        <w:t>сырья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материалов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предприятии</w:t>
      </w:r>
      <w:r w:rsidR="00342ADD" w:rsidRPr="00342ADD">
        <w:t xml:space="preserve">. </w:t>
      </w:r>
      <w:r w:rsidRPr="00342ADD">
        <w:t>Снижение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оборачиваемости</w:t>
      </w:r>
      <w:r w:rsidR="00342ADD">
        <w:t xml:space="preserve"> (</w:t>
      </w:r>
      <w:r w:rsidRPr="00342ADD">
        <w:t>в</w:t>
      </w:r>
      <w:r w:rsidR="00342ADD" w:rsidRPr="00342ADD">
        <w:t xml:space="preserve"> </w:t>
      </w:r>
      <w:r w:rsidRPr="00342ADD">
        <w:t>нашем</w:t>
      </w:r>
      <w:r w:rsidR="00342ADD" w:rsidRPr="00342ADD">
        <w:t xml:space="preserve"> </w:t>
      </w:r>
      <w:r w:rsidRPr="00342ADD">
        <w:t>случае</w:t>
      </w:r>
      <w:r w:rsidR="00342ADD" w:rsidRPr="00342ADD">
        <w:t xml:space="preserve"> </w:t>
      </w:r>
      <w:r w:rsidRPr="00342ADD">
        <w:t>продолжительность</w:t>
      </w:r>
      <w:r w:rsidR="00342ADD" w:rsidRPr="00342ADD">
        <w:t xml:space="preserve"> </w:t>
      </w:r>
      <w:r w:rsidRPr="00342ADD">
        <w:t>одного</w:t>
      </w:r>
      <w:r w:rsidR="00342ADD" w:rsidRPr="00342ADD">
        <w:t xml:space="preserve"> </w:t>
      </w:r>
      <w:r w:rsidRPr="00342ADD">
        <w:t>оборота</w:t>
      </w:r>
      <w:r w:rsidR="00342ADD" w:rsidRPr="00342ADD">
        <w:t xml:space="preserve"> </w:t>
      </w:r>
      <w:r w:rsidRPr="00342ADD">
        <w:t>увеличилась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6</w:t>
      </w:r>
      <w:r w:rsidR="00342ADD" w:rsidRPr="00342ADD">
        <w:t xml:space="preserve"> </w:t>
      </w:r>
      <w:r w:rsidRPr="00342ADD">
        <w:t>дней</w:t>
      </w:r>
      <w:r w:rsidR="00342ADD" w:rsidRPr="00342ADD">
        <w:t xml:space="preserve">) </w:t>
      </w:r>
      <w:r w:rsidRPr="00342ADD">
        <w:t>положительно</w:t>
      </w:r>
      <w:r w:rsidR="00342ADD" w:rsidRPr="00342ADD">
        <w:t xml:space="preserve"> </w:t>
      </w:r>
      <w:r w:rsidRPr="00342ADD">
        <w:t>отразится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финансовом</w:t>
      </w:r>
      <w:r w:rsidR="00342ADD" w:rsidRPr="00342ADD">
        <w:t xml:space="preserve"> </w:t>
      </w:r>
      <w:r w:rsidRPr="00342ADD">
        <w:t>состоянии</w:t>
      </w:r>
      <w:r w:rsidR="00342ADD" w:rsidRPr="00342ADD">
        <w:t xml:space="preserve"> </w:t>
      </w:r>
      <w:r w:rsidRPr="00342ADD">
        <w:t>ООО,</w:t>
      </w:r>
      <w:r w:rsidR="00342ADD" w:rsidRPr="00342ADD">
        <w:t xml:space="preserve"> </w:t>
      </w:r>
      <w:r w:rsidR="00342ADD">
        <w:t>т.к.</w:t>
      </w:r>
      <w:r w:rsidR="00342ADD" w:rsidRPr="00342ADD">
        <w:t xml:space="preserve"> </w:t>
      </w:r>
      <w:r w:rsidRPr="00342ADD">
        <w:t>чем</w:t>
      </w:r>
      <w:r w:rsidR="00342ADD" w:rsidRPr="00342ADD">
        <w:t xml:space="preserve"> </w:t>
      </w:r>
      <w:r w:rsidRPr="00342ADD">
        <w:t>быстрее</w:t>
      </w:r>
      <w:r w:rsidR="00342ADD" w:rsidRPr="00342ADD">
        <w:t xml:space="preserve"> </w:t>
      </w:r>
      <w:r w:rsidRPr="00342ADD">
        <w:t>оборот,</w:t>
      </w:r>
      <w:r w:rsidR="00342ADD" w:rsidRPr="00342ADD">
        <w:t xml:space="preserve"> </w:t>
      </w:r>
      <w:r w:rsidRPr="00342ADD">
        <w:t>тем</w:t>
      </w:r>
      <w:r w:rsidR="00342ADD" w:rsidRPr="00342ADD">
        <w:t xml:space="preserve"> </w:t>
      </w:r>
      <w:r w:rsidRPr="00342ADD">
        <w:t>меньше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каждый</w:t>
      </w:r>
      <w:r w:rsidR="00342ADD" w:rsidRPr="00342ADD">
        <w:t xml:space="preserve"> </w:t>
      </w:r>
      <w:r w:rsidRPr="00342ADD">
        <w:t>оборот</w:t>
      </w:r>
      <w:r w:rsidR="00342ADD" w:rsidRPr="00342ADD">
        <w:t xml:space="preserve"> </w:t>
      </w:r>
      <w:r w:rsidRPr="00342ADD">
        <w:t>приходится</w:t>
      </w:r>
      <w:r w:rsidR="00342ADD" w:rsidRPr="00342ADD">
        <w:t xml:space="preserve"> </w:t>
      </w:r>
      <w:r w:rsidRPr="00342ADD">
        <w:t>постоянных</w:t>
      </w:r>
      <w:r w:rsidR="00342ADD" w:rsidRPr="00342ADD">
        <w:t xml:space="preserve"> </w:t>
      </w:r>
      <w:r w:rsidRPr="00342ADD">
        <w:t>издержек</w:t>
      </w:r>
      <w:r w:rsidR="00342ADD" w:rsidRPr="00342ADD">
        <w:t>.</w:t>
      </w:r>
    </w:p>
    <w:p w:rsidR="00342ADD" w:rsidRPr="00342ADD" w:rsidRDefault="002C7C78" w:rsidP="00342ADD">
      <w:pPr>
        <w:tabs>
          <w:tab w:val="left" w:pos="726"/>
        </w:tabs>
      </w:pPr>
      <w:r w:rsidRPr="00342ADD">
        <w:t>Состояние</w:t>
      </w:r>
      <w:r w:rsidR="00342ADD" w:rsidRPr="00342ADD">
        <w:t xml:space="preserve"> </w:t>
      </w:r>
      <w:r w:rsidRPr="00342ADD">
        <w:t>производственных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оказывает</w:t>
      </w:r>
      <w:r w:rsidR="00342ADD" w:rsidRPr="00342ADD">
        <w:t xml:space="preserve"> </w:t>
      </w:r>
      <w:r w:rsidRPr="00342ADD">
        <w:t>большое</w:t>
      </w:r>
      <w:r w:rsidR="00342ADD" w:rsidRPr="00342ADD">
        <w:t xml:space="preserve"> </w:t>
      </w:r>
      <w:r w:rsidRPr="00342ADD">
        <w:t>влияние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финансовое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целях</w:t>
      </w:r>
      <w:r w:rsidR="00342ADD" w:rsidRPr="00342ADD">
        <w:t xml:space="preserve"> </w:t>
      </w:r>
      <w:r w:rsidRPr="00342ADD">
        <w:t>норма</w:t>
      </w:r>
      <w:r w:rsidR="00670738" w:rsidRPr="00342ADD">
        <w:t>льного</w:t>
      </w:r>
      <w:r w:rsidR="00342ADD" w:rsidRPr="00342ADD">
        <w:t xml:space="preserve"> </w:t>
      </w:r>
      <w:r w:rsidRPr="00342ADD">
        <w:t>хода</w:t>
      </w:r>
      <w:r w:rsidR="00342ADD" w:rsidRPr="00342ADD">
        <w:t xml:space="preserve"> </w:t>
      </w:r>
      <w:r w:rsidRPr="00342ADD">
        <w:t>производства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сбыта</w:t>
      </w:r>
      <w:r w:rsidR="00342ADD" w:rsidRPr="00342ADD">
        <w:t xml:space="preserve"> </w:t>
      </w:r>
      <w:r w:rsidRPr="00342ADD">
        <w:t>продукции</w:t>
      </w:r>
      <w:r w:rsidR="00342ADD" w:rsidRPr="00342ADD">
        <w:t xml:space="preserve"> </w:t>
      </w:r>
      <w:r w:rsidRPr="00342ADD">
        <w:t>запасы</w:t>
      </w:r>
      <w:r w:rsidR="00342ADD" w:rsidRPr="00342ADD">
        <w:t xml:space="preserve"> </w:t>
      </w:r>
      <w:r w:rsidRPr="00342ADD">
        <w:t>должны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оптимальным</w:t>
      </w:r>
      <w:r w:rsidR="00342ADD" w:rsidRPr="00342ADD">
        <w:t xml:space="preserve">. </w:t>
      </w:r>
      <w:r w:rsidRPr="00342ADD">
        <w:t>Наличие</w:t>
      </w:r>
      <w:r w:rsidR="00342ADD" w:rsidRPr="00342ADD">
        <w:t xml:space="preserve"> </w:t>
      </w:r>
      <w:r w:rsidRPr="00342ADD">
        <w:t>меньших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объему,</w:t>
      </w:r>
      <w:r w:rsidR="00342ADD" w:rsidRPr="00342ADD">
        <w:t xml:space="preserve"> </w:t>
      </w:r>
      <w:r w:rsidRPr="00342ADD">
        <w:t>но</w:t>
      </w:r>
      <w:r w:rsidR="00342ADD" w:rsidRPr="00342ADD">
        <w:t xml:space="preserve"> </w:t>
      </w:r>
      <w:r w:rsidRPr="00342ADD">
        <w:t>более</w:t>
      </w:r>
      <w:r w:rsidR="00342ADD" w:rsidRPr="00342ADD">
        <w:t xml:space="preserve"> </w:t>
      </w:r>
      <w:r w:rsidRPr="00342ADD">
        <w:t>подвижных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означает,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меньшая</w:t>
      </w:r>
      <w:r w:rsidR="00342ADD" w:rsidRPr="00342ADD">
        <w:t xml:space="preserve"> </w:t>
      </w:r>
      <w:r w:rsidRPr="00342ADD">
        <w:t>сумма</w:t>
      </w:r>
      <w:r w:rsidR="00342ADD" w:rsidRPr="00342ADD">
        <w:t xml:space="preserve"> </w:t>
      </w:r>
      <w:r w:rsidRPr="00342ADD">
        <w:t>наличных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ресурсов</w:t>
      </w:r>
      <w:r w:rsidR="00342ADD" w:rsidRPr="00342ADD">
        <w:t xml:space="preserve"> </w:t>
      </w:r>
      <w:r w:rsidRPr="00342ADD">
        <w:t>находится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запасе</w:t>
      </w:r>
      <w:r w:rsidR="00342ADD" w:rsidRPr="00342ADD">
        <w:t xml:space="preserve">. </w:t>
      </w:r>
      <w:r w:rsidRPr="00342ADD">
        <w:t>Накопление</w:t>
      </w:r>
      <w:r w:rsidR="00342ADD" w:rsidRPr="00342ADD">
        <w:t xml:space="preserve"> </w:t>
      </w:r>
      <w:r w:rsidRPr="00342ADD">
        <w:t>больших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свидетельствует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спаде</w:t>
      </w:r>
      <w:r w:rsidR="00342ADD" w:rsidRPr="00342ADD">
        <w:t xml:space="preserve"> </w:t>
      </w:r>
      <w:r w:rsidRPr="00342ADD">
        <w:t>активности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Большие</w:t>
      </w:r>
      <w:r w:rsidR="00342ADD" w:rsidRPr="00342ADD">
        <w:t xml:space="preserve"> </w:t>
      </w:r>
      <w:r w:rsidRPr="00342ADD">
        <w:t>сверхплановые</w:t>
      </w:r>
      <w:r w:rsidR="00342ADD" w:rsidRPr="00342ADD">
        <w:t xml:space="preserve"> </w:t>
      </w:r>
      <w:r w:rsidRPr="00342ADD">
        <w:t>запасы</w:t>
      </w:r>
      <w:r w:rsidR="00342ADD" w:rsidRPr="00342ADD">
        <w:t xml:space="preserve"> </w:t>
      </w:r>
      <w:r w:rsidRPr="00342ADD">
        <w:t>приводят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замораживанию</w:t>
      </w:r>
      <w:r w:rsidR="00342ADD" w:rsidRPr="00342ADD">
        <w:t xml:space="preserve"> </w:t>
      </w:r>
      <w:r w:rsidRPr="00342ADD">
        <w:t>оборотного</w:t>
      </w:r>
      <w:r w:rsidR="00342ADD" w:rsidRPr="00342ADD">
        <w:t xml:space="preserve"> </w:t>
      </w:r>
      <w:r w:rsidRPr="00342ADD">
        <w:t>капитала,</w:t>
      </w:r>
      <w:r w:rsidR="00342ADD" w:rsidRPr="00342ADD">
        <w:t xml:space="preserve"> </w:t>
      </w:r>
      <w:r w:rsidRPr="00342ADD">
        <w:t>замедлению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оборачиваемости,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результате</w:t>
      </w:r>
      <w:r w:rsidR="00342ADD" w:rsidRPr="00342ADD">
        <w:t xml:space="preserve"> </w:t>
      </w:r>
      <w:r w:rsidRPr="00342ADD">
        <w:t>чего</w:t>
      </w:r>
      <w:r w:rsidR="00342ADD" w:rsidRPr="00342ADD">
        <w:t xml:space="preserve"> </w:t>
      </w:r>
      <w:r w:rsidRPr="00342ADD">
        <w:t>ухудшается</w:t>
      </w:r>
      <w:r w:rsidR="00342ADD" w:rsidRPr="00342ADD">
        <w:t xml:space="preserve"> </w:t>
      </w:r>
      <w:r w:rsidRPr="00342ADD">
        <w:t>финансовое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же</w:t>
      </w:r>
      <w:r w:rsidR="00342ADD" w:rsidRPr="00342ADD">
        <w:t xml:space="preserve"> </w:t>
      </w:r>
      <w:r w:rsidRPr="00342ADD">
        <w:t>время</w:t>
      </w:r>
      <w:r w:rsidR="00342ADD" w:rsidRPr="00342ADD">
        <w:t xml:space="preserve"> </w:t>
      </w:r>
      <w:r w:rsidRPr="00342ADD">
        <w:t>недостаток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также</w:t>
      </w:r>
      <w:r w:rsidR="00342ADD" w:rsidRPr="00342ADD">
        <w:t xml:space="preserve"> </w:t>
      </w:r>
      <w:r w:rsidRPr="00342ADD">
        <w:t>отрицательно</w:t>
      </w:r>
      <w:r w:rsidR="00342ADD" w:rsidRPr="00342ADD">
        <w:t xml:space="preserve"> </w:t>
      </w:r>
      <w:r w:rsidRPr="00342ADD">
        <w:t>влияет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финансовое</w:t>
      </w:r>
      <w:r w:rsidR="00342ADD" w:rsidRPr="00342ADD">
        <w:t xml:space="preserve"> </w:t>
      </w:r>
      <w:r w:rsidRPr="00342ADD">
        <w:t>положение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так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сокращается</w:t>
      </w:r>
      <w:r w:rsidR="00342ADD" w:rsidRPr="00342ADD">
        <w:t xml:space="preserve"> </w:t>
      </w:r>
      <w:r w:rsidRPr="00342ADD">
        <w:t>производство</w:t>
      </w:r>
      <w:r w:rsidR="00342ADD" w:rsidRPr="00342ADD">
        <w:t xml:space="preserve"> </w:t>
      </w:r>
      <w:r w:rsidRPr="00342ADD">
        <w:t>продукции,</w:t>
      </w:r>
      <w:r w:rsidR="00342ADD" w:rsidRPr="00342ADD">
        <w:t xml:space="preserve"> </w:t>
      </w:r>
      <w:r w:rsidRPr="00342ADD">
        <w:t>уменьшается</w:t>
      </w:r>
      <w:r w:rsidR="00342ADD" w:rsidRPr="00342ADD">
        <w:t xml:space="preserve"> </w:t>
      </w:r>
      <w:r w:rsidRPr="00342ADD">
        <w:t>сумма</w:t>
      </w:r>
      <w:r w:rsidR="00342ADD" w:rsidRPr="00342ADD">
        <w:t xml:space="preserve"> </w:t>
      </w:r>
      <w:r w:rsidRPr="00342ADD">
        <w:t>прибыли</w:t>
      </w:r>
      <w:r w:rsidR="00342ADD" w:rsidRPr="00342ADD">
        <w:t xml:space="preserve">. </w:t>
      </w:r>
      <w:r w:rsidRPr="00342ADD">
        <w:t>Поэтому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должно</w:t>
      </w:r>
      <w:r w:rsidR="00342ADD" w:rsidRPr="00342ADD">
        <w:t xml:space="preserve"> </w:t>
      </w:r>
      <w:r w:rsidRPr="00342ADD">
        <w:t>стремиться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тому,</w:t>
      </w:r>
      <w:r w:rsidR="00342ADD" w:rsidRPr="00342ADD">
        <w:t xml:space="preserve"> </w:t>
      </w:r>
      <w:r w:rsidRPr="00342ADD">
        <w:t>чтобы</w:t>
      </w:r>
      <w:r w:rsidR="00342ADD" w:rsidRPr="00342ADD">
        <w:t xml:space="preserve"> </w:t>
      </w:r>
      <w:r w:rsidRPr="00342ADD">
        <w:t>производство</w:t>
      </w:r>
      <w:r w:rsidR="00342ADD" w:rsidRPr="00342ADD">
        <w:t xml:space="preserve"> </w:t>
      </w:r>
      <w:r w:rsidRPr="00342ADD">
        <w:t>вовремя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полном</w:t>
      </w:r>
      <w:r w:rsidR="00342ADD" w:rsidRPr="00342ADD">
        <w:t xml:space="preserve"> </w:t>
      </w:r>
      <w:r w:rsidRPr="00342ADD">
        <w:t>объеме</w:t>
      </w:r>
      <w:r w:rsidR="00342ADD" w:rsidRPr="00342ADD">
        <w:t xml:space="preserve"> </w:t>
      </w:r>
      <w:r w:rsidRPr="00342ADD">
        <w:t>обеспечивалось</w:t>
      </w:r>
      <w:r w:rsidR="00342ADD" w:rsidRPr="00342ADD">
        <w:t xml:space="preserve"> </w:t>
      </w:r>
      <w:r w:rsidRPr="00342ADD">
        <w:t>всеми</w:t>
      </w:r>
      <w:r w:rsidR="00342ADD" w:rsidRPr="00342ADD">
        <w:t xml:space="preserve"> </w:t>
      </w:r>
      <w:r w:rsidRPr="00342ADD">
        <w:t>необходимыми</w:t>
      </w:r>
      <w:r w:rsidR="00342ADD" w:rsidRPr="00342ADD">
        <w:t xml:space="preserve"> </w:t>
      </w:r>
      <w:r w:rsidRPr="00342ADD">
        <w:t>ресурсами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же</w:t>
      </w:r>
      <w:r w:rsidR="00342ADD" w:rsidRPr="00342ADD">
        <w:t xml:space="preserve"> </w:t>
      </w:r>
      <w:r w:rsidRPr="00342ADD">
        <w:t>время,</w:t>
      </w:r>
      <w:r w:rsidR="00342ADD" w:rsidRPr="00342ADD">
        <w:t xml:space="preserve"> </w:t>
      </w:r>
      <w:r w:rsidRPr="00342ADD">
        <w:t>чтобы</w:t>
      </w:r>
      <w:r w:rsidR="00342ADD" w:rsidRPr="00342ADD">
        <w:t xml:space="preserve"> </w:t>
      </w:r>
      <w:r w:rsidRPr="00342ADD">
        <w:t>они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залежались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складе</w:t>
      </w:r>
      <w:r w:rsidR="00342ADD" w:rsidRPr="00342ADD">
        <w:t>.</w:t>
      </w:r>
    </w:p>
    <w:p w:rsidR="00342ADD" w:rsidRPr="00342ADD" w:rsidRDefault="002C7C78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Pr="00342ADD">
        <w:t>целом,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увеличения</w:t>
      </w:r>
      <w:r w:rsidR="00342ADD" w:rsidRPr="00342ADD">
        <w:t xml:space="preserve"> </w:t>
      </w:r>
      <w:r w:rsidRPr="00342ADD">
        <w:t>оборачиваемости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эффективное</w:t>
      </w:r>
      <w:r w:rsidR="00342ADD" w:rsidRPr="00342ADD">
        <w:t xml:space="preserve"> </w:t>
      </w:r>
      <w:r w:rsidRPr="00342ADD">
        <w:t>использование</w:t>
      </w:r>
      <w:r w:rsidR="00342ADD" w:rsidRPr="00342ADD">
        <w:t xml:space="preserve"> </w:t>
      </w:r>
      <w:r w:rsidRPr="00342ADD">
        <w:t>материальных,</w:t>
      </w:r>
      <w:r w:rsidR="00342ADD" w:rsidRPr="00342ADD">
        <w:t xml:space="preserve"> </w:t>
      </w:r>
      <w:r w:rsidRPr="00342ADD">
        <w:t>трудовых,</w:t>
      </w:r>
      <w:r w:rsidR="00342ADD" w:rsidRPr="00342ADD">
        <w:t xml:space="preserve"> </w:t>
      </w:r>
      <w:r w:rsidRPr="00342ADD">
        <w:t>денежных</w:t>
      </w:r>
      <w:r w:rsidR="00342ADD" w:rsidRPr="00342ADD">
        <w:t xml:space="preserve"> </w:t>
      </w:r>
      <w:r w:rsidRPr="00342ADD">
        <w:t>ресурсов</w:t>
      </w:r>
      <w:r w:rsidR="00342ADD" w:rsidRPr="00342ADD">
        <w:t xml:space="preserve">; </w:t>
      </w:r>
      <w:r w:rsidRPr="00342ADD">
        <w:t>сокращение</w:t>
      </w:r>
      <w:r w:rsidR="00342ADD" w:rsidRPr="00342ADD">
        <w:t xml:space="preserve"> </w:t>
      </w:r>
      <w:r w:rsidRPr="00342ADD">
        <w:t>сроков</w:t>
      </w:r>
      <w:r w:rsidR="00342ADD" w:rsidRPr="00342ADD">
        <w:t xml:space="preserve"> </w:t>
      </w:r>
      <w:r w:rsidRPr="00342ADD">
        <w:t>пребывания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расчетах</w:t>
      </w:r>
      <w:r w:rsidR="00342ADD" w:rsidRPr="00342ADD">
        <w:t xml:space="preserve">. </w:t>
      </w:r>
      <w:r w:rsidRPr="00342ADD">
        <w:t>Снижение</w:t>
      </w:r>
      <w:r w:rsidR="00342ADD" w:rsidRPr="00342ADD">
        <w:t xml:space="preserve"> </w:t>
      </w:r>
      <w:r w:rsidRPr="00342ADD">
        <w:t>оборачиваемости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позволит</w:t>
      </w:r>
      <w:r w:rsidR="00342ADD" w:rsidRPr="00342ADD">
        <w:t xml:space="preserve"> </w:t>
      </w:r>
      <w:r w:rsidRPr="00342ADD">
        <w:t>экономить</w:t>
      </w:r>
      <w:r w:rsidR="00342ADD" w:rsidRPr="00342ADD">
        <w:t xml:space="preserve"> </w:t>
      </w:r>
      <w:r w:rsidRPr="00342ADD">
        <w:t>время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высвободить</w:t>
      </w:r>
      <w:r w:rsidR="00342ADD" w:rsidRPr="00342ADD">
        <w:t xml:space="preserve"> </w:t>
      </w:r>
      <w:r w:rsidRPr="00342ADD">
        <w:t>средства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оборота,</w:t>
      </w:r>
      <w:r w:rsidR="00342ADD" w:rsidRPr="00342ADD">
        <w:t xml:space="preserve"> </w:t>
      </w:r>
      <w:r w:rsidRPr="00342ADD">
        <w:t>что,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свою</w:t>
      </w:r>
      <w:r w:rsidR="00342ADD" w:rsidRPr="00342ADD">
        <w:t xml:space="preserve"> </w:t>
      </w:r>
      <w:r w:rsidRPr="00342ADD">
        <w:t>очередь</w:t>
      </w:r>
      <w:r w:rsidR="00342ADD" w:rsidRPr="00342ADD">
        <w:t xml:space="preserve"> </w:t>
      </w:r>
      <w:r w:rsidRPr="00342ADD">
        <w:t>позволит</w:t>
      </w:r>
      <w:r w:rsidR="00342ADD" w:rsidRPr="00342ADD">
        <w:t xml:space="preserve"> </w:t>
      </w:r>
      <w:r w:rsidRPr="00342ADD">
        <w:t>предприятию</w:t>
      </w:r>
      <w:r w:rsidR="00342ADD" w:rsidRPr="00342ADD">
        <w:t xml:space="preserve"> </w:t>
      </w:r>
      <w:r w:rsidRPr="00342ADD">
        <w:t>обходится</w:t>
      </w:r>
      <w:r w:rsidR="00342ADD" w:rsidRPr="00342ADD">
        <w:t xml:space="preserve"> </w:t>
      </w:r>
      <w:r w:rsidRPr="00342ADD">
        <w:t>меньшей</w:t>
      </w:r>
      <w:r w:rsidR="00342ADD" w:rsidRPr="00342ADD">
        <w:t xml:space="preserve"> </w:t>
      </w:r>
      <w:r w:rsidRPr="00342ADD">
        <w:t>суммой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обеспечения</w:t>
      </w:r>
      <w:r w:rsidR="00342ADD" w:rsidRPr="00342ADD">
        <w:t xml:space="preserve"> </w:t>
      </w:r>
      <w:r w:rsidRPr="00342ADD">
        <w:t>реализации</w:t>
      </w:r>
      <w:r w:rsidR="00342ADD" w:rsidRPr="00342ADD">
        <w:t xml:space="preserve"> </w:t>
      </w:r>
      <w:r w:rsidRPr="00342ADD">
        <w:t>товаров,</w:t>
      </w:r>
      <w:r w:rsidR="00342ADD" w:rsidRPr="00342ADD">
        <w:t xml:space="preserve"> </w:t>
      </w:r>
      <w:r w:rsidRPr="00342ADD">
        <w:t>работ,</w:t>
      </w:r>
      <w:r w:rsidR="00342ADD" w:rsidRPr="00342ADD">
        <w:t xml:space="preserve"> </w:t>
      </w:r>
      <w:r w:rsidRPr="00342ADD">
        <w:t>услуг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увеличить</w:t>
      </w:r>
      <w:r w:rsidR="00342ADD" w:rsidRPr="00342ADD">
        <w:t xml:space="preserve"> </w:t>
      </w:r>
      <w:r w:rsidRPr="00342ADD">
        <w:t>объем</w:t>
      </w:r>
      <w:r w:rsidR="00342ADD" w:rsidRPr="00342ADD">
        <w:t xml:space="preserve"> </w:t>
      </w:r>
      <w:r w:rsidRPr="00342ADD">
        <w:t>услуг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том</w:t>
      </w:r>
      <w:r w:rsidR="00342ADD" w:rsidRPr="00342ADD">
        <w:t xml:space="preserve"> </w:t>
      </w:r>
      <w:r w:rsidRPr="00342ADD">
        <w:t>же</w:t>
      </w:r>
      <w:r w:rsidR="00342ADD" w:rsidRPr="00342ADD">
        <w:t xml:space="preserve"> </w:t>
      </w:r>
      <w:r w:rsidRPr="00342ADD">
        <w:t>объеме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>.</w:t>
      </w:r>
    </w:p>
    <w:p w:rsidR="00342ADD" w:rsidRPr="00342ADD" w:rsidRDefault="002C7C78" w:rsidP="00342ADD">
      <w:pPr>
        <w:tabs>
          <w:tab w:val="left" w:pos="726"/>
        </w:tabs>
      </w:pPr>
      <w:r w:rsidRPr="00342ADD">
        <w:t>Во</w:t>
      </w:r>
      <w:r w:rsidR="00342ADD" w:rsidRPr="00342ADD">
        <w:t xml:space="preserve"> - </w:t>
      </w:r>
      <w:r w:rsidRPr="00342ADD">
        <w:t>вторых,</w:t>
      </w:r>
      <w:r w:rsidR="00342ADD" w:rsidRPr="00342ADD">
        <w:t xml:space="preserve"> </w:t>
      </w:r>
      <w:r w:rsidRPr="00342ADD">
        <w:t>так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расширяет</w:t>
      </w:r>
      <w:r w:rsidR="00342ADD" w:rsidRPr="00342ADD">
        <w:t xml:space="preserve"> </w:t>
      </w:r>
      <w:r w:rsidRPr="00342ADD">
        <w:t>свою</w:t>
      </w:r>
      <w:r w:rsidR="00342ADD" w:rsidRPr="00342ADD">
        <w:t xml:space="preserve"> </w:t>
      </w:r>
      <w:r w:rsidRPr="00342ADD">
        <w:t>материально</w:t>
      </w:r>
      <w:r w:rsidR="00342ADD" w:rsidRPr="00342ADD">
        <w:t xml:space="preserve"> - </w:t>
      </w:r>
      <w:r w:rsidRPr="00342ADD">
        <w:t>техническую</w:t>
      </w:r>
      <w:r w:rsidR="00342ADD" w:rsidRPr="00342ADD">
        <w:t xml:space="preserve"> </w:t>
      </w:r>
      <w:r w:rsidRPr="00342ADD">
        <w:t>базу,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ему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обновление</w:t>
      </w:r>
      <w:r w:rsidR="00342ADD" w:rsidRPr="00342ADD">
        <w:t xml:space="preserve"> </w:t>
      </w:r>
      <w:r w:rsidRPr="00342ADD">
        <w:t>автопарка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новых</w:t>
      </w:r>
      <w:r w:rsidR="00342ADD" w:rsidRPr="00342ADD">
        <w:t xml:space="preserve"> </w:t>
      </w:r>
      <w:r w:rsidRPr="00342ADD">
        <w:t>транспортных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которые</w:t>
      </w:r>
      <w:r w:rsidR="00342ADD" w:rsidRPr="00342ADD">
        <w:t xml:space="preserve"> </w:t>
      </w:r>
      <w:r w:rsidRPr="00342ADD">
        <w:t>приносят</w:t>
      </w:r>
      <w:r w:rsidR="00342ADD" w:rsidRPr="00342ADD">
        <w:t xml:space="preserve"> </w:t>
      </w:r>
      <w:r w:rsidRPr="00342ADD">
        <w:t>доход,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проведения</w:t>
      </w:r>
      <w:r w:rsidR="00342ADD" w:rsidRPr="00342ADD">
        <w:t xml:space="preserve"> </w:t>
      </w:r>
      <w:r w:rsidRPr="00342ADD">
        <w:lastRenderedPageBreak/>
        <w:t>капитального</w:t>
      </w:r>
      <w:r w:rsidR="00342ADD" w:rsidRPr="00342ADD">
        <w:t xml:space="preserve"> </w:t>
      </w:r>
      <w:r w:rsidRPr="00342ADD">
        <w:t>ремонта</w:t>
      </w:r>
      <w:r w:rsidR="00342ADD" w:rsidRPr="00342ADD">
        <w:t xml:space="preserve"> </w:t>
      </w:r>
      <w:r w:rsidRPr="00342ADD">
        <w:t>бывших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эксплуатации</w:t>
      </w:r>
      <w:r w:rsidR="00342ADD" w:rsidRPr="00342ADD">
        <w:t xml:space="preserve"> </w:t>
      </w:r>
      <w:r w:rsidRPr="00342ADD">
        <w:t>транспортных</w:t>
      </w:r>
      <w:r w:rsidR="00342ADD" w:rsidRPr="00342ADD">
        <w:t xml:space="preserve"> </w:t>
      </w:r>
      <w:r w:rsidRPr="00342ADD">
        <w:t>средств</w:t>
      </w:r>
      <w:r w:rsidR="00342ADD">
        <w:t xml:space="preserve"> (</w:t>
      </w:r>
      <w:r w:rsidRPr="00342ADD">
        <w:t>так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затраты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ремонт</w:t>
      </w:r>
      <w:r w:rsidR="00342ADD" w:rsidRPr="00342ADD">
        <w:t xml:space="preserve"> </w:t>
      </w:r>
      <w:r w:rsidRPr="00342ADD">
        <w:t>могут</w:t>
      </w:r>
      <w:r w:rsidR="00342ADD" w:rsidRPr="00342ADD">
        <w:t xml:space="preserve"> </w:t>
      </w:r>
      <w:r w:rsidRPr="00342ADD">
        <w:t>оказаться</w:t>
      </w:r>
      <w:r w:rsidR="00342ADD" w:rsidRPr="00342ADD">
        <w:t xml:space="preserve"> </w:t>
      </w:r>
      <w:r w:rsidRPr="00342ADD">
        <w:t>больше,</w:t>
      </w:r>
      <w:r w:rsidR="00342ADD" w:rsidRPr="00342ADD">
        <w:t xml:space="preserve"> </w:t>
      </w:r>
      <w:r w:rsidRPr="00342ADD">
        <w:t>чем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покупку</w:t>
      </w:r>
      <w:r w:rsidR="00342ADD" w:rsidRPr="00342ADD">
        <w:t xml:space="preserve"> </w:t>
      </w:r>
      <w:r w:rsidRPr="00342ADD">
        <w:t>новых</w:t>
      </w:r>
      <w:r w:rsidR="00342ADD" w:rsidRPr="00342ADD">
        <w:t xml:space="preserve"> </w:t>
      </w:r>
      <w:r w:rsidRPr="00342ADD">
        <w:t>машин</w:t>
      </w:r>
      <w:r w:rsidR="00342ADD" w:rsidRPr="00342ADD">
        <w:t xml:space="preserve">). </w:t>
      </w:r>
      <w:r w:rsidRPr="00342ADD">
        <w:t>Кроме</w:t>
      </w:r>
      <w:r w:rsidR="00342ADD" w:rsidRPr="00342ADD">
        <w:t xml:space="preserve"> </w:t>
      </w:r>
      <w:r w:rsidRPr="00342ADD">
        <w:t>этого</w:t>
      </w:r>
      <w:r w:rsidR="00342ADD" w:rsidRPr="00342ADD">
        <w:t xml:space="preserve"> </w:t>
      </w:r>
      <w:r w:rsidRPr="00342ADD">
        <w:t>предприятию</w:t>
      </w:r>
      <w:r w:rsidR="00342ADD" w:rsidRPr="00342ADD">
        <w:t xml:space="preserve"> </w:t>
      </w:r>
      <w:r w:rsidRPr="00342ADD">
        <w:t>надо</w:t>
      </w:r>
      <w:r w:rsidR="00342ADD" w:rsidRPr="00342ADD">
        <w:t xml:space="preserve"> </w:t>
      </w:r>
      <w:r w:rsidRPr="00342ADD">
        <w:t>провести</w:t>
      </w:r>
      <w:r w:rsidR="00342ADD" w:rsidRPr="00342ADD">
        <w:t xml:space="preserve"> </w:t>
      </w:r>
      <w:r w:rsidRPr="00342ADD">
        <w:t>мероприятия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сокращению</w:t>
      </w:r>
      <w:r w:rsidR="00342ADD" w:rsidRPr="00342ADD">
        <w:t xml:space="preserve"> </w:t>
      </w:r>
      <w:r w:rsidRPr="00342ADD">
        <w:t>изношенных</w:t>
      </w:r>
      <w:r w:rsidR="00342ADD" w:rsidRPr="00342ADD">
        <w:t xml:space="preserve"> </w:t>
      </w:r>
      <w:r w:rsidRPr="00342ADD">
        <w:t>производственных</w:t>
      </w:r>
      <w:r w:rsidR="00342ADD" w:rsidRPr="00342ADD">
        <w:t xml:space="preserve"> </w:t>
      </w:r>
      <w:r w:rsidRPr="00342ADD">
        <w:t>фондов,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позволит</w:t>
      </w:r>
      <w:r w:rsidR="00342ADD" w:rsidRPr="00342ADD">
        <w:t xml:space="preserve"> </w:t>
      </w:r>
      <w:r w:rsidRPr="00342ADD">
        <w:t>ему</w:t>
      </w:r>
      <w:r w:rsidR="00342ADD" w:rsidRPr="00342ADD">
        <w:t xml:space="preserve"> </w:t>
      </w:r>
      <w:r w:rsidRPr="00342ADD">
        <w:t>снизить</w:t>
      </w:r>
      <w:r w:rsidR="00342ADD" w:rsidRPr="00342ADD">
        <w:t xml:space="preserve"> </w:t>
      </w:r>
      <w:r w:rsidRPr="00342ADD">
        <w:t>затраты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содержание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эксплуатацию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увеличить</w:t>
      </w:r>
      <w:r w:rsidR="00342ADD" w:rsidRPr="00342ADD">
        <w:t xml:space="preserve"> </w:t>
      </w:r>
      <w:r w:rsidRPr="00342ADD">
        <w:t>прибыль</w:t>
      </w:r>
      <w:r w:rsidR="00342ADD" w:rsidRPr="00342ADD">
        <w:t>.</w:t>
      </w:r>
    </w:p>
    <w:p w:rsidR="00342ADD" w:rsidRPr="00342ADD" w:rsidRDefault="002C7C78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- </w:t>
      </w:r>
      <w:r w:rsidRPr="00342ADD">
        <w:t>третьих,</w:t>
      </w:r>
      <w:r w:rsidR="00342ADD" w:rsidRPr="00342ADD">
        <w:t xml:space="preserve"> </w:t>
      </w:r>
      <w:r w:rsidRPr="00342ADD">
        <w:t>предприятию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снизить</w:t>
      </w:r>
      <w:r w:rsidR="00342ADD" w:rsidRPr="00342ADD">
        <w:t xml:space="preserve"> </w:t>
      </w:r>
      <w:r w:rsidRPr="00342ADD">
        <w:t>затраты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потребление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содержание</w:t>
      </w:r>
      <w:r w:rsidR="00342ADD" w:rsidRPr="00342ADD">
        <w:t xml:space="preserve"> </w:t>
      </w:r>
      <w:r w:rsidRPr="00342ADD">
        <w:t>собственной</w:t>
      </w:r>
      <w:r w:rsidR="00342ADD" w:rsidRPr="00342ADD">
        <w:t xml:space="preserve"> </w:t>
      </w:r>
      <w:r w:rsidRPr="00342ADD">
        <w:t>базы</w:t>
      </w:r>
      <w:r w:rsidR="00342ADD" w:rsidRPr="00342ADD">
        <w:t xml:space="preserve"> </w:t>
      </w:r>
      <w:r w:rsidRPr="00342ADD">
        <w:t>ГСМ</w:t>
      </w:r>
      <w:r w:rsidR="00342ADD">
        <w:t xml:space="preserve"> (</w:t>
      </w:r>
      <w:r w:rsidRPr="00342ADD">
        <w:t>в</w:t>
      </w:r>
      <w:r w:rsidR="00342ADD" w:rsidRPr="00342ADD">
        <w:t xml:space="preserve"> </w:t>
      </w:r>
      <w:r w:rsidRPr="00342ADD">
        <w:t>т</w:t>
      </w:r>
      <w:r w:rsidR="00342ADD" w:rsidRPr="00342ADD">
        <w:t xml:space="preserve">. </w:t>
      </w:r>
      <w:r w:rsidRPr="00342ADD">
        <w:t>ч</w:t>
      </w:r>
      <w:r w:rsidR="00342ADD" w:rsidRPr="00342ADD">
        <w:t xml:space="preserve">. </w:t>
      </w:r>
      <w:r w:rsidRPr="00342ADD">
        <w:t>затраты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обслуживание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хранение</w:t>
      </w:r>
      <w:r w:rsidR="00342ADD" w:rsidRPr="00342ADD">
        <w:t>).</w:t>
      </w:r>
    </w:p>
    <w:p w:rsidR="00342ADD" w:rsidRPr="00342ADD" w:rsidRDefault="002C7C78" w:rsidP="00342ADD">
      <w:pPr>
        <w:tabs>
          <w:tab w:val="left" w:pos="726"/>
        </w:tabs>
      </w:pPr>
      <w:r w:rsidRPr="00342ADD">
        <w:t>Судя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анализу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 </w:t>
      </w:r>
      <w:r w:rsidRPr="00342ADD">
        <w:t>рентабельности,</w:t>
      </w:r>
      <w:r w:rsidR="00342ADD" w:rsidRPr="00342ADD">
        <w:t xml:space="preserve"> </w:t>
      </w:r>
      <w:r w:rsidRPr="00342ADD">
        <w:t>эффективность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снизилась</w:t>
      </w:r>
      <w:r w:rsidR="00342ADD" w:rsidRPr="00342ADD">
        <w:t>.</w:t>
      </w:r>
    </w:p>
    <w:p w:rsidR="00342ADD" w:rsidRPr="00342ADD" w:rsidRDefault="002C7C78" w:rsidP="00342ADD">
      <w:pPr>
        <w:tabs>
          <w:tab w:val="left" w:pos="726"/>
        </w:tabs>
      </w:pPr>
      <w:r w:rsidRPr="00342ADD">
        <w:t>Если,</w:t>
      </w:r>
      <w:r w:rsidR="00342ADD" w:rsidRPr="00342ADD">
        <w:t xml:space="preserve"> </w:t>
      </w:r>
      <w:r w:rsidRPr="00342ADD">
        <w:t>например,</w:t>
      </w:r>
      <w:r w:rsidR="00342ADD" w:rsidRPr="00342ADD">
        <w:t xml:space="preserve"> </w:t>
      </w:r>
      <w:r w:rsidRPr="00342ADD">
        <w:t>рассмотреть</w:t>
      </w:r>
      <w:r w:rsidR="00342ADD" w:rsidRPr="00342ADD">
        <w:t xml:space="preserve"> </w:t>
      </w:r>
      <w:r w:rsidRPr="00342ADD">
        <w:t>рентабельность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>
        <w:t xml:space="preserve"> (</w:t>
      </w:r>
      <w:r w:rsidRPr="00342ADD">
        <w:t>она</w:t>
      </w:r>
      <w:r w:rsidR="00342ADD" w:rsidRPr="00342ADD">
        <w:t xml:space="preserve"> </w:t>
      </w:r>
      <w:r w:rsidRPr="00342ADD">
        <w:t>снизилась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13%</w:t>
      </w:r>
      <w:r w:rsidR="00342ADD" w:rsidRPr="00342ADD">
        <w:t xml:space="preserve">), </w:t>
      </w:r>
      <w:r w:rsidRPr="00342ADD">
        <w:t>то</w:t>
      </w:r>
      <w:r w:rsidR="00342ADD" w:rsidRPr="00342ADD">
        <w:t xml:space="preserve"> </w:t>
      </w:r>
      <w:r w:rsidRPr="00342ADD">
        <w:t>здесь</w:t>
      </w:r>
      <w:r w:rsidR="00342ADD" w:rsidRPr="00342ADD">
        <w:t xml:space="preserve"> </w:t>
      </w:r>
      <w:r w:rsidRPr="00342ADD">
        <w:t>удобно</w:t>
      </w:r>
      <w:r w:rsidR="00342ADD" w:rsidRPr="00342ADD">
        <w:t xml:space="preserve"> </w:t>
      </w:r>
      <w:r w:rsidRPr="00342ADD">
        <w:t>воспользоваться</w:t>
      </w:r>
      <w:r w:rsidR="00342ADD" w:rsidRPr="00342ADD">
        <w:t xml:space="preserve"> </w:t>
      </w:r>
      <w:r w:rsidRPr="00342ADD">
        <w:t>формулой</w:t>
      </w:r>
      <w:r w:rsidR="00342ADD" w:rsidRPr="00342ADD">
        <w:t xml:space="preserve"> </w:t>
      </w:r>
      <w:r w:rsidRPr="00342ADD">
        <w:t>Дюпона,</w:t>
      </w:r>
      <w:r w:rsidR="00342ADD" w:rsidRPr="00342ADD">
        <w:t xml:space="preserve"> </w:t>
      </w:r>
      <w:r w:rsidRPr="00342ADD">
        <w:t>которая</w:t>
      </w:r>
      <w:r w:rsidR="00342ADD" w:rsidRPr="00342ADD">
        <w:t xml:space="preserve"> </w:t>
      </w:r>
      <w:r w:rsidRPr="00342ADD">
        <w:t>представляет</w:t>
      </w:r>
      <w:r w:rsidR="00342ADD" w:rsidRPr="00342ADD">
        <w:t xml:space="preserve"> </w:t>
      </w:r>
      <w:r w:rsidRPr="00342ADD">
        <w:t>собой</w:t>
      </w:r>
      <w:r w:rsidR="00342ADD" w:rsidRPr="00342ADD">
        <w:t xml:space="preserve"> </w:t>
      </w:r>
      <w:r w:rsidRPr="00342ADD">
        <w:t>трехфакторную</w:t>
      </w:r>
      <w:r w:rsidR="00342ADD" w:rsidRPr="00342ADD">
        <w:t xml:space="preserve"> </w:t>
      </w:r>
      <w:r w:rsidRPr="00342ADD">
        <w:t>модель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позволя</w:t>
      </w:r>
      <w:r w:rsidR="00793DA0" w:rsidRPr="00342ADD">
        <w:t>ет</w:t>
      </w:r>
      <w:r w:rsidR="00342ADD" w:rsidRPr="00342ADD">
        <w:t xml:space="preserve"> </w:t>
      </w:r>
      <w:r w:rsidRPr="00342ADD">
        <w:t>изучить</w:t>
      </w:r>
      <w:r w:rsidR="00342ADD" w:rsidRPr="00342ADD">
        <w:t xml:space="preserve"> </w:t>
      </w:r>
      <w:r w:rsidRPr="00342ADD">
        <w:t>влияние</w:t>
      </w:r>
      <w:r w:rsidR="00342ADD" w:rsidRPr="00342ADD">
        <w:t xml:space="preserve"> </w:t>
      </w:r>
      <w:r w:rsidRPr="00342ADD">
        <w:t>изменений</w:t>
      </w:r>
      <w:r w:rsidR="00342ADD" w:rsidRPr="00342ADD">
        <w:t xml:space="preserve"> </w:t>
      </w:r>
      <w:r w:rsidRPr="00342ADD">
        <w:t>рентабельности</w:t>
      </w:r>
      <w:r w:rsidR="00342ADD" w:rsidRPr="00342ADD">
        <w:t xml:space="preserve"> </w:t>
      </w:r>
      <w:r w:rsidRPr="00342ADD">
        <w:t>продаж,</w:t>
      </w:r>
      <w:r w:rsidR="00342ADD" w:rsidRPr="00342ADD">
        <w:t xml:space="preserve"> </w:t>
      </w:r>
      <w:r w:rsidRPr="00342ADD">
        <w:t>оборачиваемости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="00793DA0" w:rsidRPr="00342ADD">
        <w:t>рычага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рентабельность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капитала,</w:t>
      </w:r>
      <w:r w:rsidR="00342ADD" w:rsidRPr="00342ADD">
        <w:t xml:space="preserve"> </w:t>
      </w:r>
      <w:r w:rsidRPr="00342ADD">
        <w:t>которую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записать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следующем</w:t>
      </w:r>
      <w:r w:rsidR="00342ADD" w:rsidRPr="00342ADD">
        <w:t xml:space="preserve"> </w:t>
      </w:r>
      <w:r w:rsidRPr="00342ADD">
        <w:t>виде</w:t>
      </w:r>
      <w:r w:rsidR="00342ADD" w:rsidRPr="00342ADD">
        <w:t>:</w:t>
      </w:r>
    </w:p>
    <w:p w:rsidR="004F03F4" w:rsidRDefault="004F03F4" w:rsidP="00342ADD">
      <w:pPr>
        <w:tabs>
          <w:tab w:val="left" w:pos="726"/>
        </w:tabs>
      </w:pPr>
    </w:p>
    <w:p w:rsidR="00342ADD" w:rsidRDefault="002C7C78" w:rsidP="00342ADD">
      <w:pPr>
        <w:tabs>
          <w:tab w:val="left" w:pos="726"/>
        </w:tabs>
      </w:pPr>
      <w:r w:rsidRPr="00342ADD">
        <w:t>РСК=РА*ФЛ=РП*ОА*ФЛ,</w:t>
      </w:r>
    </w:p>
    <w:p w:rsidR="004F03F4" w:rsidRPr="00342ADD" w:rsidRDefault="004F03F4" w:rsidP="00342ADD">
      <w:pPr>
        <w:tabs>
          <w:tab w:val="left" w:pos="726"/>
        </w:tabs>
      </w:pPr>
    </w:p>
    <w:p w:rsidR="00342ADD" w:rsidRPr="00342ADD" w:rsidRDefault="002C7C78" w:rsidP="00342ADD">
      <w:pPr>
        <w:tabs>
          <w:tab w:val="left" w:pos="726"/>
        </w:tabs>
      </w:pPr>
      <w:r w:rsidRPr="00342ADD">
        <w:t>где</w:t>
      </w:r>
      <w:r w:rsidR="00342ADD" w:rsidRPr="00342ADD">
        <w:t xml:space="preserve"> </w:t>
      </w:r>
      <w:r w:rsidRPr="00342ADD">
        <w:t>РСК</w:t>
      </w:r>
      <w:r w:rsidR="00342ADD" w:rsidRPr="00342ADD">
        <w:t xml:space="preserve"> - </w:t>
      </w:r>
      <w:r w:rsidRPr="00342ADD">
        <w:t>рентабельность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>;</w:t>
      </w:r>
    </w:p>
    <w:p w:rsidR="00342ADD" w:rsidRPr="00342ADD" w:rsidRDefault="002C7C78" w:rsidP="00342ADD">
      <w:pPr>
        <w:tabs>
          <w:tab w:val="left" w:pos="726"/>
        </w:tabs>
      </w:pPr>
      <w:r w:rsidRPr="00342ADD">
        <w:t>РА</w:t>
      </w:r>
      <w:r w:rsidR="00342ADD" w:rsidRPr="00342ADD">
        <w:t xml:space="preserve"> - </w:t>
      </w:r>
      <w:r w:rsidRPr="00342ADD">
        <w:t>рентабельность</w:t>
      </w:r>
      <w:r w:rsidR="00342ADD" w:rsidRPr="00342ADD">
        <w:t xml:space="preserve"> </w:t>
      </w:r>
      <w:r w:rsidRPr="00342ADD">
        <w:t>активов</w:t>
      </w:r>
      <w:r w:rsidR="00342ADD" w:rsidRPr="00342ADD">
        <w:t>;</w:t>
      </w:r>
    </w:p>
    <w:p w:rsidR="00342ADD" w:rsidRPr="00342ADD" w:rsidRDefault="002C7C78" w:rsidP="00342ADD">
      <w:pPr>
        <w:tabs>
          <w:tab w:val="left" w:pos="726"/>
        </w:tabs>
      </w:pPr>
      <w:r w:rsidRPr="00342ADD">
        <w:t>ФЛ</w:t>
      </w:r>
      <w:r w:rsidR="00342ADD" w:rsidRPr="00342ADD">
        <w:t xml:space="preserve"> - </w:t>
      </w:r>
      <w:r w:rsidRPr="00342ADD">
        <w:t>финансовый</w:t>
      </w:r>
      <w:r w:rsidR="00342ADD" w:rsidRPr="00342ADD">
        <w:t xml:space="preserve"> </w:t>
      </w:r>
      <w:r w:rsidR="00793DA0" w:rsidRPr="00342ADD">
        <w:t>рычаг</w:t>
      </w:r>
      <w:r w:rsidRPr="00342ADD">
        <w:t>,</w:t>
      </w:r>
      <w:r w:rsidR="00342ADD" w:rsidRPr="00342ADD">
        <w:t xml:space="preserve"> </w:t>
      </w:r>
      <w:r w:rsidRPr="00342ADD">
        <w:t>который</w:t>
      </w:r>
      <w:r w:rsidR="00342ADD" w:rsidRPr="00342ADD">
        <w:t xml:space="preserve"> </w:t>
      </w:r>
      <w:r w:rsidRPr="00342ADD">
        <w:t>определяется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отношение</w:t>
      </w:r>
      <w:r w:rsidR="00342ADD" w:rsidRPr="00342ADD">
        <w:t xml:space="preserve"> </w:t>
      </w:r>
      <w:r w:rsidRPr="00342ADD">
        <w:t>средней</w:t>
      </w:r>
      <w:r w:rsidR="00342ADD" w:rsidRPr="00342ADD">
        <w:t xml:space="preserve"> </w:t>
      </w:r>
      <w:r w:rsidRPr="00342ADD">
        <w:t>величины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средней</w:t>
      </w:r>
      <w:r w:rsidR="00342ADD" w:rsidRPr="00342ADD">
        <w:t xml:space="preserve"> </w:t>
      </w:r>
      <w:r w:rsidRPr="00342ADD">
        <w:t>величине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>;</w:t>
      </w:r>
    </w:p>
    <w:p w:rsidR="00342ADD" w:rsidRPr="00342ADD" w:rsidRDefault="002C7C78" w:rsidP="00342ADD">
      <w:pPr>
        <w:tabs>
          <w:tab w:val="left" w:pos="726"/>
        </w:tabs>
      </w:pPr>
      <w:r w:rsidRPr="00342ADD">
        <w:t>РП</w:t>
      </w:r>
      <w:r w:rsidR="00342ADD" w:rsidRPr="00342ADD">
        <w:t xml:space="preserve"> - </w:t>
      </w:r>
      <w:r w:rsidRPr="00342ADD">
        <w:t>рентабельность</w:t>
      </w:r>
      <w:r w:rsidR="00342ADD" w:rsidRPr="00342ADD">
        <w:t xml:space="preserve"> </w:t>
      </w:r>
      <w:r w:rsidRPr="00342ADD">
        <w:t>продаж</w:t>
      </w:r>
      <w:r w:rsidR="00342ADD" w:rsidRPr="00342ADD">
        <w:t>;</w:t>
      </w:r>
    </w:p>
    <w:p w:rsidR="00342ADD" w:rsidRPr="00342ADD" w:rsidRDefault="002C7C78" w:rsidP="00342ADD">
      <w:pPr>
        <w:tabs>
          <w:tab w:val="left" w:pos="726"/>
        </w:tabs>
      </w:pPr>
      <w:r w:rsidRPr="00342ADD">
        <w:t>ОА</w:t>
      </w:r>
      <w:r w:rsidR="00342ADD" w:rsidRPr="00342ADD">
        <w:t xml:space="preserve"> - </w:t>
      </w:r>
      <w:r w:rsidRPr="00342ADD">
        <w:t>оборачиваемость</w:t>
      </w:r>
      <w:r w:rsidR="00342ADD" w:rsidRPr="00342ADD">
        <w:t xml:space="preserve"> </w:t>
      </w:r>
      <w:r w:rsidRPr="00342ADD">
        <w:t>активов</w:t>
      </w:r>
      <w:r w:rsidR="00342ADD" w:rsidRPr="00342ADD">
        <w:t>.</w:t>
      </w:r>
    </w:p>
    <w:p w:rsidR="00342ADD" w:rsidRPr="00342ADD" w:rsidRDefault="002C7C78" w:rsidP="00342ADD">
      <w:pPr>
        <w:tabs>
          <w:tab w:val="left" w:pos="726"/>
        </w:tabs>
      </w:pPr>
      <w:r w:rsidRPr="00342ADD">
        <w:t>Для</w:t>
      </w:r>
      <w:r w:rsidR="00342ADD" w:rsidRPr="00342ADD">
        <w:t xml:space="preserve"> </w:t>
      </w:r>
      <w:r w:rsidRPr="00342ADD">
        <w:t>рассматриваемого</w:t>
      </w:r>
      <w:r w:rsidR="00342ADD" w:rsidRPr="00342ADD">
        <w:t xml:space="preserve"> </w:t>
      </w:r>
      <w:r w:rsidR="00793DA0" w:rsidRPr="00342ADD">
        <w:t>ООО</w:t>
      </w:r>
      <w:r w:rsidR="00342ADD">
        <w:t xml:space="preserve"> "</w:t>
      </w:r>
      <w:r w:rsidR="00793DA0" w:rsidRPr="00342ADD">
        <w:t>СП</w:t>
      </w:r>
      <w:r w:rsidR="00342ADD">
        <w:t xml:space="preserve">" </w:t>
      </w:r>
      <w:r w:rsidRPr="00342ADD">
        <w:t>формула</w:t>
      </w:r>
      <w:r w:rsidR="00342ADD" w:rsidRPr="00342ADD">
        <w:t xml:space="preserve"> </w:t>
      </w:r>
      <w:r w:rsidRPr="00342ADD">
        <w:t>Дюпона</w:t>
      </w:r>
      <w:r w:rsidR="00342ADD" w:rsidRPr="00342ADD">
        <w:t xml:space="preserve"> </w:t>
      </w:r>
      <w:r w:rsidRPr="00342ADD">
        <w:t>выглядит</w:t>
      </w:r>
      <w:r w:rsidR="00342ADD" w:rsidRPr="00342ADD">
        <w:t xml:space="preserve"> </w:t>
      </w:r>
      <w:r w:rsidRPr="00342ADD">
        <w:t>следующим</w:t>
      </w:r>
      <w:r w:rsidR="00342ADD" w:rsidRPr="00342ADD">
        <w:t xml:space="preserve"> </w:t>
      </w:r>
      <w:r w:rsidRPr="00342ADD">
        <w:t>образом</w:t>
      </w:r>
      <w:r w:rsidR="00342ADD" w:rsidRPr="00342ADD">
        <w:t>:</w:t>
      </w:r>
      <w:r w:rsidR="004F03F4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</w:t>
      </w:r>
      <w:r w:rsidR="00342ADD" w:rsidRPr="00342ADD">
        <w:t>:</w:t>
      </w:r>
    </w:p>
    <w:p w:rsidR="004F03F4" w:rsidRDefault="004F03F4" w:rsidP="00342ADD">
      <w:pPr>
        <w:tabs>
          <w:tab w:val="left" w:pos="726"/>
        </w:tabs>
      </w:pPr>
    </w:p>
    <w:p w:rsidR="00342ADD" w:rsidRDefault="002C7C78" w:rsidP="00342ADD">
      <w:pPr>
        <w:tabs>
          <w:tab w:val="left" w:pos="726"/>
        </w:tabs>
      </w:pPr>
      <w:r w:rsidRPr="00342ADD">
        <w:t>РСК</w:t>
      </w:r>
      <w:r w:rsidR="00793DA0" w:rsidRPr="00342ADD">
        <w:t>=</w:t>
      </w:r>
      <w:r w:rsidRPr="00342ADD">
        <w:t>0,16</w:t>
      </w:r>
      <w:r w:rsidR="00342ADD">
        <w:t xml:space="preserve"> (</w:t>
      </w:r>
      <w:r w:rsidRPr="00342ADD">
        <w:t>РА</w:t>
      </w:r>
      <w:r w:rsidR="00342ADD" w:rsidRPr="00342ADD">
        <w:t xml:space="preserve">) </w:t>
      </w:r>
      <w:r w:rsidRPr="00342ADD">
        <w:t>*</w:t>
      </w:r>
      <w:r w:rsidR="00342ADD" w:rsidRPr="00342ADD">
        <w:t xml:space="preserve"> </w:t>
      </w:r>
      <w:r w:rsidRPr="00342ADD">
        <w:t>1,51</w:t>
      </w:r>
      <w:r w:rsidR="00342ADD">
        <w:t xml:space="preserve"> (</w:t>
      </w:r>
      <w:r w:rsidRPr="00342ADD">
        <w:t>ФЛ</w:t>
      </w:r>
      <w:r w:rsidR="00342ADD" w:rsidRPr="00342ADD">
        <w:t xml:space="preserve">) </w:t>
      </w:r>
      <w:r w:rsidRPr="00342ADD">
        <w:t>=0,08</w:t>
      </w:r>
      <w:r w:rsidR="00342ADD">
        <w:t xml:space="preserve"> (</w:t>
      </w:r>
      <w:r w:rsidRPr="00342ADD">
        <w:t>РП</w:t>
      </w:r>
      <w:r w:rsidR="00342ADD" w:rsidRPr="00342ADD">
        <w:t xml:space="preserve">) </w:t>
      </w:r>
      <w:r w:rsidRPr="00342ADD">
        <w:t>*</w:t>
      </w:r>
      <w:r w:rsidR="00342ADD" w:rsidRPr="00342ADD">
        <w:t xml:space="preserve"> </w:t>
      </w:r>
      <w:r w:rsidRPr="00342ADD">
        <w:t>1,97</w:t>
      </w:r>
      <w:r w:rsidR="00342ADD">
        <w:t xml:space="preserve"> (</w:t>
      </w:r>
      <w:r w:rsidRPr="00342ADD">
        <w:t>ОА</w:t>
      </w:r>
      <w:r w:rsidR="00342ADD" w:rsidRPr="00342ADD">
        <w:t xml:space="preserve">) </w:t>
      </w:r>
      <w:r w:rsidRPr="00342ADD">
        <w:t>*</w:t>
      </w:r>
      <w:r w:rsidR="00342ADD" w:rsidRPr="00342ADD">
        <w:t xml:space="preserve"> </w:t>
      </w:r>
      <w:r w:rsidRPr="00342ADD">
        <w:t>1,51</w:t>
      </w:r>
      <w:r w:rsidR="00342ADD">
        <w:t xml:space="preserve"> (</w:t>
      </w:r>
      <w:r w:rsidRPr="00342ADD">
        <w:t>ФЛ</w:t>
      </w:r>
      <w:r w:rsidR="00342ADD" w:rsidRPr="00342ADD">
        <w:t xml:space="preserve">) </w:t>
      </w:r>
      <w:r w:rsidRPr="00342ADD">
        <w:t>=0,24</w:t>
      </w:r>
      <w:r w:rsidR="00342ADD" w:rsidRPr="00342ADD">
        <w:t>;</w:t>
      </w:r>
    </w:p>
    <w:p w:rsidR="004F03F4" w:rsidRPr="00342ADD" w:rsidRDefault="004F03F4" w:rsidP="00342ADD">
      <w:pPr>
        <w:tabs>
          <w:tab w:val="left" w:pos="726"/>
        </w:tabs>
      </w:pPr>
    </w:p>
    <w:p w:rsidR="00342ADD" w:rsidRPr="00342ADD" w:rsidRDefault="00FB1E8C" w:rsidP="00342ADD">
      <w:pPr>
        <w:tabs>
          <w:tab w:val="left" w:pos="726"/>
        </w:tabs>
      </w:pPr>
      <w:r w:rsidRPr="00342ADD">
        <w:lastRenderedPageBreak/>
        <w:t>2011</w:t>
      </w:r>
      <w:r w:rsidR="00342ADD" w:rsidRPr="00342ADD">
        <w:t xml:space="preserve"> </w:t>
      </w:r>
      <w:r w:rsidR="002C7C78" w:rsidRPr="00342ADD">
        <w:t>год</w:t>
      </w:r>
      <w:r w:rsidR="00342ADD" w:rsidRPr="00342ADD">
        <w:t>:</w:t>
      </w:r>
    </w:p>
    <w:p w:rsidR="004F03F4" w:rsidRDefault="004F03F4" w:rsidP="00342ADD">
      <w:pPr>
        <w:tabs>
          <w:tab w:val="left" w:pos="726"/>
        </w:tabs>
      </w:pPr>
    </w:p>
    <w:p w:rsidR="00342ADD" w:rsidRPr="00342ADD" w:rsidRDefault="002C7C78" w:rsidP="00342ADD">
      <w:pPr>
        <w:tabs>
          <w:tab w:val="left" w:pos="726"/>
        </w:tabs>
      </w:pPr>
      <w:r w:rsidRPr="00342ADD">
        <w:t>РСК=0,06</w:t>
      </w:r>
      <w:r w:rsidR="00342ADD">
        <w:t xml:space="preserve"> (</w:t>
      </w:r>
      <w:r w:rsidRPr="00342ADD">
        <w:t>РА</w:t>
      </w:r>
      <w:r w:rsidR="00342ADD" w:rsidRPr="00342ADD">
        <w:t xml:space="preserve">) </w:t>
      </w:r>
      <w:r w:rsidRPr="00342ADD">
        <w:t>*1,71</w:t>
      </w:r>
      <w:r w:rsidR="00342ADD">
        <w:t xml:space="preserve"> (</w:t>
      </w:r>
      <w:r w:rsidRPr="00342ADD">
        <w:t>ФЛ</w:t>
      </w:r>
      <w:r w:rsidR="00342ADD" w:rsidRPr="00342ADD">
        <w:t xml:space="preserve">) </w:t>
      </w:r>
      <w:r w:rsidRPr="00342ADD">
        <w:t>=0,03</w:t>
      </w:r>
      <w:r w:rsidR="00342ADD">
        <w:t xml:space="preserve"> (</w:t>
      </w:r>
      <w:r w:rsidRPr="00342ADD">
        <w:t>РП</w:t>
      </w:r>
      <w:r w:rsidR="00342ADD" w:rsidRPr="00342ADD">
        <w:t xml:space="preserve">) </w:t>
      </w:r>
      <w:r w:rsidRPr="00342ADD">
        <w:t>*2,17</w:t>
      </w:r>
      <w:r w:rsidR="00342ADD">
        <w:t xml:space="preserve"> (</w:t>
      </w:r>
      <w:r w:rsidRPr="00342ADD">
        <w:t>ОА</w:t>
      </w:r>
      <w:r w:rsidR="00342ADD" w:rsidRPr="00342ADD">
        <w:t xml:space="preserve">) </w:t>
      </w:r>
      <w:r w:rsidRPr="00342ADD">
        <w:t>*1,71</w:t>
      </w:r>
      <w:r w:rsidR="00342ADD">
        <w:t xml:space="preserve"> (</w:t>
      </w:r>
      <w:r w:rsidRPr="00342ADD">
        <w:t>ФЛ</w:t>
      </w:r>
      <w:r w:rsidR="00342ADD" w:rsidRPr="00342ADD">
        <w:t xml:space="preserve">) </w:t>
      </w:r>
      <w:r w:rsidRPr="00342ADD">
        <w:t>=0,11</w:t>
      </w:r>
      <w:r w:rsidR="00342ADD" w:rsidRPr="00342ADD">
        <w:t>.</w:t>
      </w:r>
    </w:p>
    <w:p w:rsidR="004F03F4" w:rsidRDefault="004F03F4" w:rsidP="00342ADD">
      <w:pPr>
        <w:tabs>
          <w:tab w:val="left" w:pos="726"/>
        </w:tabs>
      </w:pPr>
    </w:p>
    <w:p w:rsidR="00342ADD" w:rsidRPr="00342ADD" w:rsidRDefault="002C7C78" w:rsidP="00342ADD">
      <w:pPr>
        <w:tabs>
          <w:tab w:val="left" w:pos="726"/>
        </w:tabs>
      </w:pPr>
      <w:r w:rsidRPr="00342ADD">
        <w:t>Из</w:t>
      </w:r>
      <w:r w:rsidR="00342ADD" w:rsidRPr="00342ADD">
        <w:t xml:space="preserve"> </w:t>
      </w:r>
      <w:r w:rsidRPr="00342ADD">
        <w:t>формул</w:t>
      </w:r>
      <w:r w:rsidR="00342ADD" w:rsidRPr="00342ADD">
        <w:t xml:space="preserve"> </w:t>
      </w:r>
      <w:r w:rsidRPr="00342ADD">
        <w:t>видно,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рентабельность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наибольшее</w:t>
      </w:r>
      <w:r w:rsidR="00342ADD" w:rsidRPr="00342ADD">
        <w:t xml:space="preserve"> </w:t>
      </w:r>
      <w:r w:rsidRPr="00342ADD">
        <w:t>влияние</w:t>
      </w:r>
      <w:r w:rsidR="00342ADD" w:rsidRPr="00342ADD">
        <w:t xml:space="preserve"> </w:t>
      </w:r>
      <w:r w:rsidRPr="00342ADD">
        <w:t>оказало</w:t>
      </w:r>
      <w:r w:rsidR="00342ADD" w:rsidRPr="00342ADD">
        <w:t xml:space="preserve"> </w:t>
      </w:r>
      <w:r w:rsidRPr="00342ADD">
        <w:t>изменение</w:t>
      </w:r>
      <w:r w:rsidR="00342ADD" w:rsidRPr="00342ADD">
        <w:t xml:space="preserve"> </w:t>
      </w:r>
      <w:r w:rsidRPr="00342ADD">
        <w:t>оборачиваемости</w:t>
      </w:r>
      <w:r w:rsidR="00342ADD" w:rsidRPr="00342ADD">
        <w:t xml:space="preserve"> </w:t>
      </w:r>
      <w:r w:rsidRPr="00342ADD">
        <w:t>активов,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которую,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свою</w:t>
      </w:r>
      <w:r w:rsidR="00342ADD" w:rsidRPr="00342ADD">
        <w:t xml:space="preserve"> </w:t>
      </w:r>
      <w:r w:rsidRPr="00342ADD">
        <w:t>очередь,</w:t>
      </w:r>
      <w:r w:rsidR="00342ADD" w:rsidRPr="00342ADD">
        <w:t xml:space="preserve"> </w:t>
      </w:r>
      <w:r w:rsidRPr="00342ADD">
        <w:t>повлияло</w:t>
      </w:r>
      <w:r w:rsidR="00342ADD" w:rsidRPr="00342ADD">
        <w:t xml:space="preserve"> </w:t>
      </w:r>
      <w:r w:rsidRPr="00342ADD">
        <w:t>изменение</w:t>
      </w:r>
      <w:r w:rsidR="00342ADD" w:rsidRPr="00342ADD">
        <w:t xml:space="preserve"> </w:t>
      </w:r>
      <w:r w:rsidRPr="00342ADD">
        <w:t>выручки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42%</w:t>
      </w:r>
      <w:r w:rsidR="00342ADD">
        <w:t xml:space="preserve"> (</w:t>
      </w:r>
      <w:r w:rsidRPr="00342ADD">
        <w:t>75443/52949*100</w:t>
      </w:r>
      <w:r w:rsidR="00342ADD" w:rsidRPr="00342ADD">
        <w:t xml:space="preserve">).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уменьшение</w:t>
      </w:r>
      <w:r w:rsidR="00342ADD" w:rsidRPr="00342ADD">
        <w:t xml:space="preserve"> </w:t>
      </w:r>
      <w:r w:rsidRPr="00342ADD">
        <w:t>рентабельности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произошло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увеличения</w:t>
      </w:r>
      <w:r w:rsidR="00342ADD" w:rsidRPr="00342ADD">
        <w:t xml:space="preserve"> </w:t>
      </w:r>
      <w:r w:rsidRPr="00342ADD">
        <w:t>оборачиваемости</w:t>
      </w:r>
      <w:r w:rsidR="00342ADD" w:rsidRPr="00342ADD">
        <w:t xml:space="preserve"> </w:t>
      </w:r>
      <w:r w:rsidRPr="00342ADD">
        <w:t>активов</w:t>
      </w:r>
      <w:r w:rsidR="00342ADD">
        <w:t xml:space="preserve"> (</w:t>
      </w:r>
      <w:r w:rsidRPr="00342ADD">
        <w:t>на</w:t>
      </w:r>
      <w:r w:rsidR="00342ADD" w:rsidRPr="00342ADD">
        <w:t xml:space="preserve"> </w:t>
      </w:r>
      <w:r w:rsidRPr="00342ADD">
        <w:t>0,2</w:t>
      </w:r>
      <w:r w:rsidR="00342ADD" w:rsidRPr="00342ADD">
        <w:t xml:space="preserve">), </w:t>
      </w:r>
      <w:r w:rsidRPr="00342ADD">
        <w:t>на</w:t>
      </w:r>
      <w:r w:rsidR="00342ADD" w:rsidRPr="00342ADD">
        <w:t xml:space="preserve"> </w:t>
      </w:r>
      <w:r w:rsidRPr="00342ADD">
        <w:t>которую</w:t>
      </w:r>
      <w:r w:rsidR="00342ADD" w:rsidRPr="00342ADD">
        <w:t xml:space="preserve"> </w:t>
      </w:r>
      <w:r w:rsidRPr="00342ADD">
        <w:t>повлияло</w:t>
      </w:r>
      <w:r w:rsidR="00342ADD" w:rsidRPr="00342ADD">
        <w:t xml:space="preserve"> </w:t>
      </w:r>
      <w:r w:rsidRPr="00342ADD">
        <w:t>изменение</w:t>
      </w:r>
      <w:r w:rsidR="00342ADD" w:rsidRPr="00342ADD">
        <w:t xml:space="preserve"> </w:t>
      </w:r>
      <w:r w:rsidRPr="00342ADD">
        <w:t>выручки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38%</w:t>
      </w:r>
      <w:r w:rsidR="00342ADD">
        <w:t xml:space="preserve"> (</w:t>
      </w:r>
      <w:r w:rsidRPr="00342ADD">
        <w:t>104703/75443*100</w:t>
      </w:r>
      <w:r w:rsidR="00342ADD" w:rsidRPr="00342ADD">
        <w:t xml:space="preserve">),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увеличения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="00793DA0" w:rsidRPr="00342ADD">
        <w:t>рычага</w:t>
      </w:r>
      <w:r w:rsidR="00342ADD">
        <w:t xml:space="preserve"> (</w:t>
      </w:r>
      <w:r w:rsidRPr="00342ADD">
        <w:t>на</w:t>
      </w:r>
      <w:r w:rsidR="00342ADD" w:rsidRPr="00342ADD">
        <w:t xml:space="preserve"> </w:t>
      </w:r>
      <w:r w:rsidRPr="00342ADD">
        <w:t>0,2</w:t>
      </w:r>
      <w:r w:rsidR="00342ADD" w:rsidRPr="00342ADD">
        <w:t xml:space="preserve">) </w:t>
      </w:r>
      <w:r w:rsidRPr="00342ADD">
        <w:t>и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снижения</w:t>
      </w:r>
      <w:r w:rsidR="00342ADD" w:rsidRPr="00342ADD">
        <w:t xml:space="preserve"> </w:t>
      </w:r>
      <w:r w:rsidRPr="00342ADD">
        <w:t>рентабельности</w:t>
      </w:r>
      <w:r w:rsidR="00342ADD" w:rsidRPr="00342ADD">
        <w:t xml:space="preserve"> </w:t>
      </w:r>
      <w:r w:rsidRPr="00342ADD">
        <w:t>продаж</w:t>
      </w:r>
      <w:r w:rsidR="00342ADD">
        <w:t xml:space="preserve"> (</w:t>
      </w:r>
      <w:r w:rsidRPr="00342ADD">
        <w:t>на</w:t>
      </w:r>
      <w:r w:rsidR="00342ADD" w:rsidRPr="00342ADD">
        <w:t xml:space="preserve"> </w:t>
      </w:r>
      <w:r w:rsidRPr="00342ADD">
        <w:t>0,05</w:t>
      </w:r>
      <w:r w:rsidR="00342ADD" w:rsidRPr="00342ADD">
        <w:t>).</w:t>
      </w:r>
    </w:p>
    <w:p w:rsidR="00342ADD" w:rsidRPr="00342ADD" w:rsidRDefault="002C7C78" w:rsidP="00342ADD">
      <w:pPr>
        <w:tabs>
          <w:tab w:val="left" w:pos="726"/>
        </w:tabs>
      </w:pPr>
      <w:r w:rsidRPr="00342ADD">
        <w:t>Финансовый</w:t>
      </w:r>
      <w:r w:rsidR="00342ADD" w:rsidRPr="00342ADD">
        <w:t xml:space="preserve"> </w:t>
      </w:r>
      <w:r w:rsidR="00793DA0" w:rsidRPr="00342ADD">
        <w:t>рычаг</w:t>
      </w:r>
      <w:r w:rsidR="00342ADD" w:rsidRPr="00342ADD">
        <w:t xml:space="preserve"> </w:t>
      </w:r>
      <w:r w:rsidRPr="00342ADD">
        <w:t>показывает</w:t>
      </w:r>
      <w:r w:rsidR="00342ADD" w:rsidRPr="00342ADD">
        <w:t xml:space="preserve"> </w:t>
      </w:r>
      <w:r w:rsidRPr="00342ADD">
        <w:t>взаимосвязь</w:t>
      </w:r>
      <w:r w:rsidR="00342ADD" w:rsidRPr="00342ADD">
        <w:t xml:space="preserve"> </w:t>
      </w:r>
      <w:r w:rsidRPr="00342ADD">
        <w:t>между</w:t>
      </w:r>
      <w:r w:rsidR="00342ADD" w:rsidRPr="00342ADD">
        <w:t xml:space="preserve"> </w:t>
      </w:r>
      <w:r w:rsidRPr="00342ADD">
        <w:t>прибылью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соотношением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. </w:t>
      </w:r>
      <w:r w:rsidRPr="00342ADD">
        <w:t>Исходя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этого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повышения</w:t>
      </w:r>
      <w:r w:rsidR="00342ADD" w:rsidRPr="00342ADD">
        <w:t xml:space="preserve"> </w:t>
      </w:r>
      <w:r w:rsidRPr="00342ADD">
        <w:t>эффективности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необходимо</w:t>
      </w:r>
      <w:r w:rsidR="00342ADD" w:rsidRPr="00342ADD">
        <w:t xml:space="preserve"> </w:t>
      </w:r>
      <w:r w:rsidRPr="00342ADD">
        <w:t>снизить</w:t>
      </w:r>
      <w:r w:rsidR="00342ADD" w:rsidRPr="00342ADD">
        <w:t xml:space="preserve"> </w:t>
      </w:r>
      <w:r w:rsidRPr="00342ADD">
        <w:t>уровень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зависимости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="00342ADD">
        <w:t>т.к.</w:t>
      </w:r>
      <w:r w:rsidR="00342ADD" w:rsidRPr="00342ADD">
        <w:t xml:space="preserve"> </w:t>
      </w:r>
      <w:r w:rsidRPr="00342ADD">
        <w:t>соотношение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приблизилось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50</w:t>
      </w:r>
      <w:r w:rsidR="00342ADD" w:rsidRPr="00342ADD">
        <w:t xml:space="preserve"> </w:t>
      </w:r>
      <w:r w:rsidRPr="00342ADD">
        <w:t>%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оптимальном</w:t>
      </w:r>
      <w:r w:rsidR="00342ADD" w:rsidRPr="00342ADD">
        <w:t xml:space="preserve"> </w:t>
      </w:r>
      <w:r w:rsidRPr="00342ADD">
        <w:t>соотношении</w:t>
      </w:r>
      <w:r w:rsidR="00342ADD" w:rsidRPr="00342ADD">
        <w:t xml:space="preserve"> </w:t>
      </w:r>
      <w:r w:rsidRPr="00342ADD">
        <w:t>70</w:t>
      </w:r>
      <w:r w:rsidR="00342ADD" w:rsidRPr="00342ADD">
        <w:t xml:space="preserve"> </w:t>
      </w:r>
      <w:r w:rsidRPr="00342ADD">
        <w:t>к</w:t>
      </w:r>
      <w:r w:rsidR="00342ADD" w:rsidRPr="00342ADD">
        <w:t xml:space="preserve"> </w:t>
      </w:r>
      <w:r w:rsidRPr="00342ADD">
        <w:t>30</w:t>
      </w:r>
      <w:r w:rsidR="00342ADD" w:rsidRPr="00342ADD">
        <w:t xml:space="preserve">. </w:t>
      </w:r>
      <w:r w:rsidRPr="00342ADD">
        <w:t>Кроме</w:t>
      </w:r>
      <w:r w:rsidR="00342ADD" w:rsidRPr="00342ADD">
        <w:t xml:space="preserve"> </w:t>
      </w:r>
      <w:r w:rsidRPr="00342ADD">
        <w:t>этого</w:t>
      </w:r>
      <w:r w:rsidR="00342ADD" w:rsidRPr="00342ADD">
        <w:t xml:space="preserve"> </w:t>
      </w:r>
      <w:r w:rsidRPr="00342ADD">
        <w:t>надо</w:t>
      </w:r>
      <w:r w:rsidR="00342ADD" w:rsidRPr="00342ADD">
        <w:t xml:space="preserve"> </w:t>
      </w:r>
      <w:r w:rsidRPr="00342ADD">
        <w:t>увеличить</w:t>
      </w:r>
      <w:r w:rsidR="00342ADD" w:rsidRPr="00342ADD">
        <w:t xml:space="preserve"> </w:t>
      </w:r>
      <w:r w:rsidRPr="00342ADD">
        <w:t>рентабельность</w:t>
      </w:r>
      <w:r w:rsidR="00342ADD" w:rsidRPr="00342ADD">
        <w:t xml:space="preserve"> </w:t>
      </w:r>
      <w:r w:rsidRPr="00342ADD">
        <w:t>всех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увеличения</w:t>
      </w:r>
      <w:r w:rsidR="00342ADD" w:rsidRPr="00342ADD">
        <w:t xml:space="preserve"> </w:t>
      </w:r>
      <w:r w:rsidRPr="00342ADD">
        <w:t>прибыли,</w:t>
      </w:r>
      <w:r w:rsidR="00342ADD" w:rsidRPr="00342ADD">
        <w:t xml:space="preserve"> </w:t>
      </w:r>
      <w:r w:rsidRPr="00342ADD">
        <w:t>использования</w:t>
      </w:r>
      <w:r w:rsidR="00342ADD" w:rsidRPr="00342ADD">
        <w:t xml:space="preserve"> </w:t>
      </w:r>
      <w:r w:rsidRPr="00342ADD">
        <w:t>новых</w:t>
      </w:r>
      <w:r w:rsidR="00342ADD" w:rsidRPr="00342ADD">
        <w:t xml:space="preserve"> </w:t>
      </w:r>
      <w:r w:rsidRPr="00342ADD">
        <w:t>основных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приносящих</w:t>
      </w:r>
      <w:r w:rsidR="00342ADD" w:rsidRPr="00342ADD">
        <w:t xml:space="preserve"> </w:t>
      </w:r>
      <w:r w:rsidRPr="00342ADD">
        <w:t>доход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снижения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задолженности,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вызовет</w:t>
      </w:r>
      <w:r w:rsidR="00342ADD">
        <w:t xml:space="preserve"> (</w:t>
      </w:r>
      <w:r w:rsidRPr="00342ADD">
        <w:t>при</w:t>
      </w:r>
      <w:r w:rsidR="00342ADD" w:rsidRPr="00342ADD">
        <w:t xml:space="preserve"> </w:t>
      </w:r>
      <w:r w:rsidRPr="00342ADD">
        <w:t>увеличении</w:t>
      </w:r>
      <w:r w:rsidR="00342ADD" w:rsidRPr="00342ADD">
        <w:t xml:space="preserve"> </w:t>
      </w:r>
      <w:r w:rsidRPr="00342ADD">
        <w:t>прибыли</w:t>
      </w:r>
      <w:r w:rsidR="00342ADD" w:rsidRPr="00342ADD">
        <w:t xml:space="preserve">) </w:t>
      </w:r>
      <w:r w:rsidRPr="00342ADD">
        <w:t>увеличение</w:t>
      </w:r>
      <w:r w:rsidR="00342ADD" w:rsidRPr="00342ADD">
        <w:t xml:space="preserve"> </w:t>
      </w:r>
      <w:r w:rsidRPr="00342ADD">
        <w:t>рентабельности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активов</w:t>
      </w:r>
      <w:r w:rsidR="00342ADD" w:rsidRPr="00342ADD">
        <w:t>.</w:t>
      </w:r>
    </w:p>
    <w:p w:rsidR="004F03F4" w:rsidRDefault="004F03F4" w:rsidP="00342ADD">
      <w:pPr>
        <w:tabs>
          <w:tab w:val="left" w:pos="726"/>
        </w:tabs>
        <w:rPr>
          <w:i/>
          <w:szCs w:val="32"/>
        </w:rPr>
      </w:pPr>
      <w:bookmarkStart w:id="36" w:name="_Toc191959362"/>
    </w:p>
    <w:p w:rsidR="00342ADD" w:rsidRPr="00342ADD" w:rsidRDefault="003F5977" w:rsidP="004F03F4">
      <w:pPr>
        <w:pStyle w:val="1"/>
      </w:pPr>
      <w:bookmarkStart w:id="37" w:name="_Toc344714722"/>
      <w:r w:rsidRPr="00342ADD">
        <w:t>3</w:t>
      </w:r>
      <w:r w:rsidR="00342ADD">
        <w:t xml:space="preserve">.2.1 </w:t>
      </w:r>
      <w:r w:rsidRPr="00342ADD">
        <w:t>Предложения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отсрочке</w:t>
      </w:r>
      <w:r w:rsidR="00342ADD" w:rsidRPr="00342ADD">
        <w:t xml:space="preserve"> </w:t>
      </w:r>
      <w:r w:rsidRPr="00342ADD">
        <w:t>кредиторской</w:t>
      </w:r>
      <w:r w:rsidR="00342ADD" w:rsidRPr="00342ADD">
        <w:t xml:space="preserve"> </w:t>
      </w:r>
      <w:r w:rsidRPr="00342ADD">
        <w:t>задолженности</w:t>
      </w:r>
      <w:bookmarkEnd w:id="36"/>
      <w:bookmarkEnd w:id="37"/>
    </w:p>
    <w:p w:rsidR="00342ADD" w:rsidRPr="00342ADD" w:rsidRDefault="006761ED" w:rsidP="00342ADD">
      <w:pPr>
        <w:tabs>
          <w:tab w:val="left" w:pos="726"/>
        </w:tabs>
      </w:pPr>
      <w:r w:rsidRPr="00342ADD">
        <w:t>Как</w:t>
      </w:r>
      <w:r w:rsidR="00342ADD" w:rsidRPr="00342ADD">
        <w:t xml:space="preserve"> </w:t>
      </w:r>
      <w:r w:rsidRPr="00342ADD">
        <w:t>известно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взяло</w:t>
      </w:r>
      <w:r w:rsidR="00342ADD" w:rsidRPr="00342ADD">
        <w:t xml:space="preserve"> </w:t>
      </w:r>
      <w:r w:rsidRPr="00342ADD">
        <w:t>краткосрочный</w:t>
      </w:r>
      <w:r w:rsidR="00342ADD" w:rsidRPr="00342ADD">
        <w:t xml:space="preserve"> </w:t>
      </w:r>
      <w:r w:rsidRPr="00342ADD">
        <w:t>кредит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сумму</w:t>
      </w:r>
      <w:r w:rsidR="00342ADD" w:rsidRPr="00342ADD">
        <w:t xml:space="preserve"> </w:t>
      </w:r>
      <w:r w:rsidRPr="00342ADD">
        <w:t>8487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., </w:t>
      </w:r>
      <w:r w:rsidRPr="00342ADD">
        <w:t>таким</w:t>
      </w:r>
      <w:r w:rsidR="00342ADD" w:rsidRPr="00342ADD">
        <w:t xml:space="preserve"> </w:t>
      </w:r>
      <w:r w:rsidRPr="00342ADD">
        <w:t>образом,</w:t>
      </w:r>
      <w:r w:rsidR="00342ADD" w:rsidRPr="00342ADD">
        <w:t xml:space="preserve"> </w:t>
      </w:r>
      <w:r w:rsidRPr="00342ADD">
        <w:t>у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усилилась</w:t>
      </w:r>
      <w:r w:rsidR="00342ADD" w:rsidRPr="00342ADD">
        <w:t xml:space="preserve"> </w:t>
      </w:r>
      <w:r w:rsidRPr="00342ADD">
        <w:t>зависимость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привлечения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это</w:t>
      </w:r>
      <w:r w:rsidR="00342ADD" w:rsidRPr="00342ADD">
        <w:t xml:space="preserve"> </w:t>
      </w:r>
      <w:r w:rsidRPr="00342ADD">
        <w:t>говорит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некотором</w:t>
      </w:r>
      <w:r w:rsidR="00342ADD" w:rsidRPr="00342ADD">
        <w:t xml:space="preserve"> </w:t>
      </w:r>
      <w:r w:rsidRPr="00342ADD">
        <w:t>ухудшении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устойчивости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об</w:t>
      </w:r>
      <w:r w:rsidR="00342ADD" w:rsidRPr="00342ADD">
        <w:t xml:space="preserve"> </w:t>
      </w:r>
      <w:r w:rsidRPr="00342ADD">
        <w:t>увеличении</w:t>
      </w:r>
      <w:r w:rsidR="00342ADD" w:rsidRPr="00342ADD">
        <w:t xml:space="preserve"> </w:t>
      </w:r>
      <w:r w:rsidRPr="00342ADD">
        <w:t>степени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риска,</w:t>
      </w:r>
      <w:r w:rsidR="00342ADD" w:rsidRPr="00342ADD">
        <w:t xml:space="preserve"> </w:t>
      </w:r>
      <w:r w:rsidRPr="00342ADD">
        <w:t>связанного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недостатком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выплаты</w:t>
      </w:r>
      <w:r w:rsidR="00342ADD" w:rsidRPr="00342ADD">
        <w:t xml:space="preserve"> </w:t>
      </w:r>
      <w:r w:rsidRPr="00342ADD">
        <w:t>процентов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кредитам</w:t>
      </w:r>
      <w:r w:rsidR="00342ADD" w:rsidRPr="00342ADD">
        <w:t>.</w:t>
      </w:r>
    </w:p>
    <w:p w:rsidR="00342ADD" w:rsidRPr="00342ADD" w:rsidRDefault="006761ED" w:rsidP="00342ADD">
      <w:pPr>
        <w:tabs>
          <w:tab w:val="left" w:pos="726"/>
        </w:tabs>
      </w:pPr>
      <w:r w:rsidRPr="00342ADD">
        <w:lastRenderedPageBreak/>
        <w:t>Для</w:t>
      </w:r>
      <w:r w:rsidR="00342ADD" w:rsidRPr="00342ADD">
        <w:t xml:space="preserve"> </w:t>
      </w:r>
      <w:r w:rsidRPr="00342ADD">
        <w:t>улучшения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="00793DA0" w:rsidRPr="00342ADD">
        <w:t>ООО</w:t>
      </w:r>
      <w:r w:rsidR="00342ADD">
        <w:t xml:space="preserve"> "</w:t>
      </w:r>
      <w:r w:rsidR="00793DA0" w:rsidRPr="00342ADD">
        <w:t>СП</w:t>
      </w:r>
      <w:r w:rsidR="00342ADD">
        <w:t xml:space="preserve">" </w:t>
      </w:r>
      <w:r w:rsidRPr="00342ADD">
        <w:t>можно</w:t>
      </w:r>
      <w:r w:rsidR="00342ADD" w:rsidRPr="00342ADD">
        <w:t xml:space="preserve"> </w:t>
      </w:r>
      <w:r w:rsidRPr="00342ADD">
        <w:t>произвести</w:t>
      </w:r>
      <w:r w:rsidR="00342ADD" w:rsidRPr="00342ADD">
        <w:t xml:space="preserve"> </w:t>
      </w:r>
      <w:r w:rsidRPr="00342ADD">
        <w:t>реструктуризацию</w:t>
      </w:r>
      <w:r w:rsidR="00342ADD" w:rsidRPr="00342ADD">
        <w:t xml:space="preserve"> </w:t>
      </w:r>
      <w:r w:rsidRPr="00342ADD">
        <w:t>кред</w:t>
      </w:r>
      <w:r w:rsidRPr="00342ADD">
        <w:t>и</w:t>
      </w:r>
      <w:r w:rsidRPr="00342ADD">
        <w:t>торской</w:t>
      </w:r>
      <w:r w:rsidR="00342ADD" w:rsidRPr="00342ADD">
        <w:t xml:space="preserve"> </w:t>
      </w:r>
      <w:r w:rsidRPr="00342ADD">
        <w:t>задолженности,</w:t>
      </w:r>
      <w:r w:rsidR="00342ADD" w:rsidRPr="00342ADD">
        <w:t xml:space="preserve"> </w:t>
      </w:r>
      <w:r w:rsidRPr="00342ADD">
        <w:t>это</w:t>
      </w:r>
      <w:r w:rsidR="00342ADD" w:rsidRPr="00342ADD">
        <w:t xml:space="preserve"> </w:t>
      </w:r>
      <w:r w:rsidRPr="00342ADD">
        <w:t>позволит</w:t>
      </w:r>
      <w:r w:rsidR="00342ADD" w:rsidRPr="00342ADD">
        <w:t xml:space="preserve"> </w:t>
      </w:r>
      <w:r w:rsidRPr="00342ADD">
        <w:t>отсрочить</w:t>
      </w:r>
      <w:r w:rsidR="00342ADD" w:rsidRPr="00342ADD">
        <w:t xml:space="preserve"> </w:t>
      </w:r>
      <w:r w:rsidRPr="00342ADD">
        <w:t>сумму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8487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>.</w:t>
      </w:r>
    </w:p>
    <w:p w:rsidR="00342ADD" w:rsidRPr="00342ADD" w:rsidRDefault="006761ED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Pr="00342ADD">
        <w:t>соответствии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Постановлением</w:t>
      </w:r>
      <w:r w:rsidR="00342ADD" w:rsidRPr="00342ADD">
        <w:t xml:space="preserve"> </w:t>
      </w:r>
      <w:r w:rsidRPr="00342ADD">
        <w:t>Правительства</w:t>
      </w:r>
      <w:r w:rsidR="00342ADD" w:rsidRPr="00342ADD">
        <w:t xml:space="preserve"> </w:t>
      </w:r>
      <w:r w:rsidRPr="00342ADD">
        <w:t>РФ</w:t>
      </w:r>
      <w:r w:rsidR="00342ADD">
        <w:t xml:space="preserve"> "</w:t>
      </w:r>
      <w:r w:rsidRPr="00342ADD">
        <w:t>О</w:t>
      </w:r>
      <w:r w:rsidR="00342ADD" w:rsidRPr="00342ADD">
        <w:t xml:space="preserve"> </w:t>
      </w:r>
      <w:r w:rsidRPr="00342ADD">
        <w:t>порядке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ср</w:t>
      </w:r>
      <w:r w:rsidRPr="00342ADD">
        <w:t>о</w:t>
      </w:r>
      <w:r w:rsidRPr="00342ADD">
        <w:t>ках</w:t>
      </w:r>
      <w:r w:rsidR="00342ADD" w:rsidRPr="00342ADD">
        <w:t xml:space="preserve"> </w:t>
      </w:r>
      <w:r w:rsidRPr="00342ADD">
        <w:t>проведения</w:t>
      </w:r>
      <w:r w:rsidR="00342ADD" w:rsidRPr="00342ADD">
        <w:t xml:space="preserve"> </w:t>
      </w:r>
      <w:r w:rsidRPr="00342ADD">
        <w:t>реструктуризации</w:t>
      </w:r>
      <w:r w:rsidR="00342ADD" w:rsidRPr="00342ADD">
        <w:t xml:space="preserve"> </w:t>
      </w:r>
      <w:r w:rsidRPr="00342ADD">
        <w:t>кредиторской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юридических</w:t>
      </w:r>
      <w:r w:rsidR="00342ADD" w:rsidRPr="00342ADD">
        <w:t xml:space="preserve"> </w:t>
      </w:r>
      <w:r w:rsidRPr="00342ADD">
        <w:t>лиц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налогам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сборам,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также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начисленным</w:t>
      </w:r>
      <w:r w:rsidR="00342ADD" w:rsidRPr="00342ADD">
        <w:t xml:space="preserve"> </w:t>
      </w:r>
      <w:r w:rsidRPr="00342ADD">
        <w:t>пеням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штрафам</w:t>
      </w:r>
      <w:r w:rsidR="00342ADD" w:rsidRPr="00342ADD">
        <w:t xml:space="preserve"> </w:t>
      </w:r>
      <w:r w:rsidRPr="00342ADD">
        <w:t>перед</w:t>
      </w:r>
      <w:r w:rsidR="00342ADD" w:rsidRPr="00342ADD">
        <w:t xml:space="preserve"> </w:t>
      </w:r>
      <w:r w:rsidRPr="00342ADD">
        <w:t>федеральным</w:t>
      </w:r>
      <w:r w:rsidR="00342ADD" w:rsidRPr="00342ADD">
        <w:t xml:space="preserve"> </w:t>
      </w:r>
      <w:r w:rsidRPr="00342ADD">
        <w:t>бюджетом</w:t>
      </w:r>
      <w:r w:rsidR="00342ADD">
        <w:t xml:space="preserve">" </w:t>
      </w:r>
      <w:r w:rsidRPr="00342ADD">
        <w:t>от</w:t>
      </w:r>
      <w:r w:rsidR="00342ADD" w:rsidRPr="00342ADD">
        <w:t xml:space="preserve"> </w:t>
      </w:r>
      <w:r w:rsidRPr="00342ADD">
        <w:t>23</w:t>
      </w:r>
      <w:r w:rsidR="00342ADD">
        <w:t>.05.20</w:t>
      </w:r>
      <w:r w:rsidR="00FB1E8C" w:rsidRPr="00342ADD">
        <w:t>10</w:t>
      </w:r>
      <w:r w:rsidR="0014320E">
        <w:rPr>
          <w:lang w:val="uk-UA"/>
        </w:rPr>
        <w:t xml:space="preserve"> </w:t>
      </w:r>
      <w:r w:rsidRPr="00342ADD">
        <w:t>г</w:t>
      </w:r>
      <w:r w:rsidR="00342ADD" w:rsidRPr="00342ADD">
        <w:t xml:space="preserve">. </w:t>
      </w:r>
      <w:r w:rsidRPr="00342ADD">
        <w:t>№</w:t>
      </w:r>
      <w:r w:rsidR="00342ADD" w:rsidRPr="00342ADD">
        <w:t xml:space="preserve"> </w:t>
      </w:r>
      <w:r w:rsidRPr="00342ADD">
        <w:t>410,</w:t>
      </w:r>
      <w:r w:rsidR="00342ADD" w:rsidRPr="00342ADD">
        <w:t xml:space="preserve"> </w:t>
      </w:r>
      <w:r w:rsidRPr="00342ADD">
        <w:t>реструктур</w:t>
      </w:r>
      <w:r w:rsidRPr="00342ADD">
        <w:t>и</w:t>
      </w:r>
      <w:r w:rsidRPr="00342ADD">
        <w:t>зация</w:t>
      </w:r>
      <w:r w:rsidR="00342ADD" w:rsidRPr="00342ADD">
        <w:t xml:space="preserve"> </w:t>
      </w:r>
      <w:r w:rsidRPr="00342ADD">
        <w:t>кредиторской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юридических</w:t>
      </w:r>
      <w:r w:rsidR="00342ADD" w:rsidRPr="00342ADD">
        <w:t xml:space="preserve"> </w:t>
      </w:r>
      <w:r w:rsidRPr="00342ADD">
        <w:t>лиц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налогам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сборам,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также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начисленным</w:t>
      </w:r>
      <w:r w:rsidR="00342ADD" w:rsidRPr="00342ADD">
        <w:t xml:space="preserve"> </w:t>
      </w:r>
      <w:r w:rsidRPr="00342ADD">
        <w:t>пеням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штрафам</w:t>
      </w:r>
      <w:r w:rsidR="00342ADD" w:rsidRPr="00342ADD">
        <w:t xml:space="preserve"> </w:t>
      </w:r>
      <w:r w:rsidRPr="00342ADD">
        <w:t>перед</w:t>
      </w:r>
      <w:r w:rsidR="00342ADD" w:rsidRPr="00342ADD">
        <w:t xml:space="preserve"> </w:t>
      </w:r>
      <w:r w:rsidRPr="00342ADD">
        <w:t>федеральным</w:t>
      </w:r>
      <w:r w:rsidR="00342ADD" w:rsidRPr="00342ADD">
        <w:t xml:space="preserve"> </w:t>
      </w:r>
      <w:r w:rsidRPr="00342ADD">
        <w:t>бюджетом</w:t>
      </w:r>
      <w:r w:rsidR="00342ADD" w:rsidRPr="00342ADD">
        <w:t xml:space="preserve"> </w:t>
      </w:r>
      <w:r w:rsidRPr="00342ADD">
        <w:t>проводится</w:t>
      </w:r>
      <w:r w:rsidR="00342ADD" w:rsidRPr="00342ADD">
        <w:t xml:space="preserve"> </w:t>
      </w:r>
      <w:r w:rsidRPr="00342ADD">
        <w:t>путем</w:t>
      </w:r>
      <w:r w:rsidR="00342ADD" w:rsidRPr="00342ADD">
        <w:t xml:space="preserve"> </w:t>
      </w:r>
      <w:r w:rsidRPr="00342ADD">
        <w:t>поэтапного</w:t>
      </w:r>
      <w:r w:rsidR="00342ADD" w:rsidRPr="00342ADD">
        <w:t xml:space="preserve"> </w:t>
      </w:r>
      <w:r w:rsidRPr="00342ADD">
        <w:t>погашения</w:t>
      </w:r>
      <w:r w:rsidR="00342ADD" w:rsidRPr="00342ADD">
        <w:t xml:space="preserve"> </w:t>
      </w:r>
      <w:r w:rsidRPr="00342ADD">
        <w:t>задолженности,</w:t>
      </w:r>
      <w:r w:rsidR="00342ADD" w:rsidRPr="00342ADD">
        <w:t xml:space="preserve"> </w:t>
      </w:r>
      <w:r w:rsidRPr="00342ADD">
        <w:t>исчисле</w:t>
      </w:r>
      <w:r w:rsidRPr="00342ADD">
        <w:t>н</w:t>
      </w:r>
      <w:r w:rsidRPr="00342ADD">
        <w:t>ной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данным</w:t>
      </w:r>
      <w:r w:rsidR="00342ADD" w:rsidRPr="00342ADD">
        <w:t xml:space="preserve"> </w:t>
      </w:r>
      <w:r w:rsidRPr="00342ADD">
        <w:t>учета</w:t>
      </w:r>
      <w:r w:rsidR="00342ADD" w:rsidRPr="00342ADD">
        <w:t xml:space="preserve"> </w:t>
      </w:r>
      <w:r w:rsidRPr="00342ADD">
        <w:t>налоговых</w:t>
      </w:r>
      <w:r w:rsidR="00342ADD" w:rsidRPr="00342ADD">
        <w:t xml:space="preserve"> </w:t>
      </w:r>
      <w:r w:rsidRPr="00342ADD">
        <w:t>органов</w:t>
      </w:r>
      <w:r w:rsidR="00342ADD" w:rsidRPr="00342ADD">
        <w:t>.</w:t>
      </w:r>
    </w:p>
    <w:p w:rsidR="00342ADD" w:rsidRPr="00342ADD" w:rsidRDefault="006761ED" w:rsidP="00342ADD">
      <w:pPr>
        <w:tabs>
          <w:tab w:val="left" w:pos="726"/>
        </w:tabs>
      </w:pPr>
      <w:r w:rsidRPr="00342ADD">
        <w:t>Отсрочка</w:t>
      </w:r>
      <w:r w:rsidR="00342ADD" w:rsidRPr="00342ADD">
        <w:t xml:space="preserve"> - </w:t>
      </w:r>
      <w:r w:rsidRPr="00342ADD">
        <w:t>это</w:t>
      </w:r>
      <w:r w:rsidR="00342ADD" w:rsidRPr="00342ADD">
        <w:t xml:space="preserve"> </w:t>
      </w:r>
      <w:r w:rsidRPr="00342ADD">
        <w:t>перенос</w:t>
      </w:r>
      <w:r w:rsidR="00342ADD" w:rsidRPr="00342ADD">
        <w:t xml:space="preserve"> </w:t>
      </w:r>
      <w:r w:rsidRPr="00342ADD">
        <w:t>срока</w:t>
      </w:r>
      <w:r w:rsidR="00342ADD" w:rsidRPr="00342ADD">
        <w:t xml:space="preserve"> </w:t>
      </w:r>
      <w:r w:rsidRPr="00342ADD">
        <w:t>уплаты</w:t>
      </w:r>
      <w:r w:rsidR="00342ADD" w:rsidRPr="00342ADD">
        <w:t xml:space="preserve"> </w:t>
      </w:r>
      <w:r w:rsidRPr="00342ADD">
        <w:t>налога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срок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1</w:t>
      </w:r>
      <w:r w:rsidR="00342ADD" w:rsidRPr="00342ADD">
        <w:t xml:space="preserve"> </w:t>
      </w:r>
      <w:r w:rsidRPr="00342ADD">
        <w:t>до</w:t>
      </w:r>
      <w:r w:rsidR="00342ADD" w:rsidRPr="00342ADD">
        <w:t xml:space="preserve"> </w:t>
      </w:r>
      <w:r w:rsidRPr="00342ADD">
        <w:t>6</w:t>
      </w:r>
      <w:r w:rsidR="00342ADD" w:rsidRPr="00342ADD">
        <w:t xml:space="preserve"> </w:t>
      </w:r>
      <w:r w:rsidRPr="00342ADD">
        <w:t>месяцев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последующей</w:t>
      </w:r>
      <w:r w:rsidR="00342ADD" w:rsidRPr="00342ADD">
        <w:t xml:space="preserve"> </w:t>
      </w:r>
      <w:r w:rsidRPr="00342ADD">
        <w:t>единовременной</w:t>
      </w:r>
      <w:r w:rsidR="00342ADD" w:rsidRPr="00342ADD">
        <w:t xml:space="preserve"> </w:t>
      </w:r>
      <w:r w:rsidRPr="00342ADD">
        <w:t>уплатой</w:t>
      </w:r>
      <w:r w:rsidR="00342ADD" w:rsidRPr="00342ADD">
        <w:t xml:space="preserve"> </w:t>
      </w:r>
      <w:r w:rsidRPr="00342ADD">
        <w:t>всей</w:t>
      </w:r>
      <w:r w:rsidR="00342ADD" w:rsidRPr="00342ADD">
        <w:t xml:space="preserve"> </w:t>
      </w:r>
      <w:r w:rsidRPr="00342ADD">
        <w:t>суммы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истеч</w:t>
      </w:r>
      <w:r w:rsidRPr="00342ADD">
        <w:t>е</w:t>
      </w:r>
      <w:r w:rsidRPr="00342ADD">
        <w:t>нии</w:t>
      </w:r>
      <w:r w:rsidR="00342ADD" w:rsidRPr="00342ADD">
        <w:t xml:space="preserve"> </w:t>
      </w:r>
      <w:r w:rsidRPr="00342ADD">
        <w:t>этого</w:t>
      </w:r>
      <w:r w:rsidR="00342ADD" w:rsidRPr="00342ADD">
        <w:t xml:space="preserve"> </w:t>
      </w:r>
      <w:r w:rsidRPr="00342ADD">
        <w:t>срока</w:t>
      </w:r>
      <w:r w:rsidR="00342ADD">
        <w:t xml:space="preserve"> (</w:t>
      </w:r>
      <w:r w:rsidRPr="00342ADD">
        <w:t>п</w:t>
      </w:r>
      <w:r w:rsidR="00342ADD">
        <w:t>.1</w:t>
      </w:r>
      <w:r w:rsidR="00342ADD" w:rsidRPr="00342ADD">
        <w:t xml:space="preserve"> </w:t>
      </w:r>
      <w:r w:rsidRPr="00342ADD">
        <w:t>ст</w:t>
      </w:r>
      <w:r w:rsidR="00342ADD">
        <w:t>.6</w:t>
      </w:r>
      <w:r w:rsidRPr="00342ADD">
        <w:t>4</w:t>
      </w:r>
      <w:r w:rsidR="00342ADD" w:rsidRPr="00342ADD">
        <w:t xml:space="preserve"> </w:t>
      </w:r>
      <w:r w:rsidRPr="00342ADD">
        <w:t>НК</w:t>
      </w:r>
      <w:r w:rsidR="00342ADD" w:rsidRPr="00342ADD">
        <w:t xml:space="preserve"> </w:t>
      </w:r>
      <w:r w:rsidRPr="00342ADD">
        <w:t>РФ</w:t>
      </w:r>
      <w:r w:rsidR="00342ADD" w:rsidRPr="00342ADD">
        <w:t>).</w:t>
      </w:r>
    </w:p>
    <w:p w:rsidR="00342ADD" w:rsidRPr="00342ADD" w:rsidRDefault="006761ED" w:rsidP="00342ADD">
      <w:pPr>
        <w:tabs>
          <w:tab w:val="left" w:pos="726"/>
        </w:tabs>
      </w:pPr>
      <w:r w:rsidRPr="00342ADD">
        <w:t>Рассрочка</w:t>
      </w:r>
      <w:r w:rsidR="00342ADD" w:rsidRPr="00342ADD">
        <w:t xml:space="preserve"> - </w:t>
      </w:r>
      <w:r w:rsidRPr="00342ADD">
        <w:t>представляет</w:t>
      </w:r>
      <w:r w:rsidR="00342ADD" w:rsidRPr="00342ADD">
        <w:t xml:space="preserve"> </w:t>
      </w:r>
      <w:r w:rsidRPr="00342ADD">
        <w:t>собой</w:t>
      </w:r>
      <w:r w:rsidR="00342ADD" w:rsidRPr="00342ADD">
        <w:t xml:space="preserve"> </w:t>
      </w:r>
      <w:r w:rsidRPr="00342ADD">
        <w:t>перенос</w:t>
      </w:r>
      <w:r w:rsidR="00342ADD" w:rsidRPr="00342ADD">
        <w:t xml:space="preserve"> </w:t>
      </w:r>
      <w:r w:rsidRPr="00342ADD">
        <w:t>срока</w:t>
      </w:r>
      <w:r w:rsidR="00342ADD" w:rsidRPr="00342ADD">
        <w:t xml:space="preserve"> </w:t>
      </w:r>
      <w:r w:rsidRPr="00342ADD">
        <w:t>уплаты</w:t>
      </w:r>
      <w:r w:rsidR="00342ADD" w:rsidRPr="00342ADD">
        <w:t xml:space="preserve"> </w:t>
      </w:r>
      <w:r w:rsidRPr="00342ADD">
        <w:t>налога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тот</w:t>
      </w:r>
      <w:r w:rsidR="00342ADD" w:rsidRPr="00342ADD">
        <w:t xml:space="preserve"> </w:t>
      </w:r>
      <w:r w:rsidRPr="00342ADD">
        <w:t>же,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отсрочка</w:t>
      </w:r>
      <w:r w:rsidR="00342ADD" w:rsidRPr="00342ADD">
        <w:t xml:space="preserve"> </w:t>
      </w:r>
      <w:r w:rsidRPr="00342ADD">
        <w:t>срок,</w:t>
      </w:r>
      <w:r w:rsidR="00342ADD" w:rsidRPr="00342ADD">
        <w:t xml:space="preserve"> </w:t>
      </w:r>
      <w:r w:rsidRPr="00342ADD">
        <w:t>но</w:t>
      </w:r>
      <w:r w:rsidR="00342ADD" w:rsidRPr="00342ADD">
        <w:t xml:space="preserve"> </w:t>
      </w:r>
      <w:r w:rsidRPr="00342ADD">
        <w:t>только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поэтапной</w:t>
      </w:r>
      <w:r w:rsidR="00342ADD" w:rsidRPr="00342ADD">
        <w:t xml:space="preserve"> </w:t>
      </w:r>
      <w:r w:rsidRPr="00342ADD">
        <w:t>оплатой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течение</w:t>
      </w:r>
      <w:r w:rsidR="00342ADD" w:rsidRPr="00342ADD">
        <w:t xml:space="preserve"> </w:t>
      </w:r>
      <w:r w:rsidRPr="00342ADD">
        <w:t>соответс</w:t>
      </w:r>
      <w:r w:rsidRPr="00342ADD">
        <w:t>т</w:t>
      </w:r>
      <w:r w:rsidRPr="00342ADD">
        <w:t>вующего</w:t>
      </w:r>
      <w:r w:rsidR="00342ADD" w:rsidRPr="00342ADD">
        <w:t xml:space="preserve"> </w:t>
      </w:r>
      <w:r w:rsidRPr="00342ADD">
        <w:t>срока</w:t>
      </w:r>
      <w:r w:rsidR="00342ADD">
        <w:t xml:space="preserve"> (</w:t>
      </w:r>
      <w:r w:rsidRPr="00342ADD">
        <w:t>1</w:t>
      </w:r>
      <w:r w:rsidR="00342ADD" w:rsidRPr="00342ADD">
        <w:t xml:space="preserve"> </w:t>
      </w:r>
      <w:r w:rsidRPr="00342ADD">
        <w:t>ст</w:t>
      </w:r>
      <w:r w:rsidR="00342ADD">
        <w:t>.6</w:t>
      </w:r>
      <w:r w:rsidRPr="00342ADD">
        <w:t>4</w:t>
      </w:r>
      <w:r w:rsidR="00342ADD" w:rsidRPr="00342ADD">
        <w:t xml:space="preserve"> </w:t>
      </w:r>
      <w:r w:rsidRPr="00342ADD">
        <w:t>НК</w:t>
      </w:r>
      <w:r w:rsidR="00342ADD" w:rsidRPr="00342ADD">
        <w:t xml:space="preserve"> </w:t>
      </w:r>
      <w:r w:rsidRPr="00342ADD">
        <w:t>РФ</w:t>
      </w:r>
      <w:r w:rsidR="00342ADD" w:rsidRPr="00342ADD">
        <w:t>).</w:t>
      </w:r>
    </w:p>
    <w:p w:rsidR="00342ADD" w:rsidRPr="00342ADD" w:rsidRDefault="006761ED" w:rsidP="00342ADD">
      <w:pPr>
        <w:tabs>
          <w:tab w:val="left" w:pos="726"/>
        </w:tabs>
      </w:pPr>
      <w:r w:rsidRPr="00342ADD">
        <w:t>Основное</w:t>
      </w:r>
      <w:r w:rsidR="00342ADD" w:rsidRPr="00342ADD">
        <w:t xml:space="preserve"> </w:t>
      </w:r>
      <w:r w:rsidRPr="00342ADD">
        <w:t>отличие</w:t>
      </w:r>
      <w:r w:rsidR="00342ADD" w:rsidRPr="00342ADD">
        <w:t xml:space="preserve"> </w:t>
      </w:r>
      <w:r w:rsidRPr="00342ADD">
        <w:t>отсрочки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рассрочки</w:t>
      </w:r>
      <w:r w:rsidR="00342ADD" w:rsidRPr="00342ADD">
        <w:t xml:space="preserve"> </w:t>
      </w:r>
      <w:r w:rsidRPr="00342ADD">
        <w:t>заключается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различном</w:t>
      </w:r>
      <w:r w:rsidR="00342ADD" w:rsidRPr="00342ADD">
        <w:t xml:space="preserve"> </w:t>
      </w:r>
      <w:r w:rsidRPr="00342ADD">
        <w:t>п</w:t>
      </w:r>
      <w:r w:rsidRPr="00342ADD">
        <w:t>о</w:t>
      </w:r>
      <w:r w:rsidRPr="00342ADD">
        <w:t>рядке</w:t>
      </w:r>
      <w:r w:rsidR="00342ADD" w:rsidRPr="00342ADD">
        <w:t xml:space="preserve"> </w:t>
      </w:r>
      <w:r w:rsidRPr="00342ADD">
        <w:t>погашения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первом</w:t>
      </w:r>
      <w:r w:rsidR="00342ADD" w:rsidRPr="00342ADD">
        <w:t xml:space="preserve"> </w:t>
      </w:r>
      <w:r w:rsidRPr="00342ADD">
        <w:t>случае</w:t>
      </w:r>
      <w:r w:rsidR="00342ADD" w:rsidRPr="00342ADD">
        <w:t xml:space="preserve"> </w:t>
      </w:r>
      <w:r w:rsidRPr="00342ADD">
        <w:t>задолженность</w:t>
      </w:r>
      <w:r w:rsidR="00342ADD" w:rsidRPr="00342ADD">
        <w:t xml:space="preserve"> </w:t>
      </w:r>
      <w:r w:rsidRPr="00342ADD">
        <w:t>погашается</w:t>
      </w:r>
      <w:r w:rsidR="00342ADD" w:rsidRPr="00342ADD">
        <w:t xml:space="preserve"> </w:t>
      </w:r>
      <w:r w:rsidRPr="00342ADD">
        <w:t>единовременно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полном</w:t>
      </w:r>
      <w:r w:rsidR="00342ADD" w:rsidRPr="00342ADD">
        <w:t xml:space="preserve"> </w:t>
      </w:r>
      <w:r w:rsidRPr="00342ADD">
        <w:t>объеме,</w:t>
      </w:r>
      <w:r w:rsidR="00342ADD" w:rsidRPr="00342ADD">
        <w:t xml:space="preserve"> </w:t>
      </w:r>
      <w:r w:rsidRPr="00342ADD">
        <w:t>во</w:t>
      </w:r>
      <w:r w:rsidR="00342ADD" w:rsidRPr="00342ADD">
        <w:t xml:space="preserve"> </w:t>
      </w:r>
      <w:r w:rsidRPr="00342ADD">
        <w:t>втором</w:t>
      </w:r>
      <w:r w:rsidR="00342ADD" w:rsidRPr="00342ADD">
        <w:t xml:space="preserve"> - </w:t>
      </w:r>
      <w:r w:rsidRPr="00342ADD">
        <w:t>поэтапно,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течение</w:t>
      </w:r>
      <w:r w:rsidR="00342ADD" w:rsidRPr="00342ADD">
        <w:t xml:space="preserve"> </w:t>
      </w:r>
      <w:r w:rsidRPr="00342ADD">
        <w:t>периода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который</w:t>
      </w:r>
      <w:r w:rsidR="00342ADD" w:rsidRPr="00342ADD">
        <w:t xml:space="preserve"> </w:t>
      </w:r>
      <w:r w:rsidRPr="00342ADD">
        <w:t>предоставлена</w:t>
      </w:r>
      <w:r w:rsidR="00342ADD" w:rsidRPr="00342ADD">
        <w:t xml:space="preserve"> </w:t>
      </w:r>
      <w:r w:rsidRPr="00342ADD">
        <w:t>рассрочка</w:t>
      </w:r>
      <w:r w:rsidR="00342ADD" w:rsidRPr="00342ADD">
        <w:t>.</w:t>
      </w:r>
    </w:p>
    <w:p w:rsidR="00342ADD" w:rsidRPr="00342ADD" w:rsidRDefault="006761ED" w:rsidP="00342ADD">
      <w:pPr>
        <w:tabs>
          <w:tab w:val="left" w:pos="726"/>
        </w:tabs>
      </w:pPr>
      <w:r w:rsidRPr="00342ADD">
        <w:t>Основанием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предоставления</w:t>
      </w:r>
      <w:r w:rsidR="00342ADD" w:rsidRPr="00342ADD">
        <w:t xml:space="preserve"> </w:t>
      </w:r>
      <w:r w:rsidRPr="00342ADD">
        <w:t>заинтересованному</w:t>
      </w:r>
      <w:r w:rsidR="00342ADD" w:rsidRPr="00342ADD">
        <w:t xml:space="preserve"> </w:t>
      </w:r>
      <w:r w:rsidRPr="00342ADD">
        <w:t>лицу</w:t>
      </w:r>
      <w:r w:rsidR="00342ADD" w:rsidRPr="00342ADD">
        <w:t xml:space="preserve"> </w:t>
      </w:r>
      <w:r w:rsidRPr="00342ADD">
        <w:t>отсрочки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рассрочки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служить</w:t>
      </w:r>
      <w:r w:rsidR="00342ADD" w:rsidRPr="00342ADD">
        <w:t xml:space="preserve"> </w:t>
      </w:r>
      <w:r w:rsidRPr="00342ADD">
        <w:t>любое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ниже</w:t>
      </w:r>
      <w:r w:rsidR="00342ADD" w:rsidRPr="00342ADD">
        <w:t xml:space="preserve"> </w:t>
      </w:r>
      <w:r w:rsidRPr="00342ADD">
        <w:t>указанных</w:t>
      </w:r>
      <w:r w:rsidR="00342ADD" w:rsidRPr="00342ADD">
        <w:t xml:space="preserve"> </w:t>
      </w:r>
      <w:r w:rsidRPr="00342ADD">
        <w:t>обсто</w:t>
      </w:r>
      <w:r w:rsidRPr="00342ADD">
        <w:t>я</w:t>
      </w:r>
      <w:r w:rsidRPr="00342ADD">
        <w:t>тельств</w:t>
      </w:r>
      <w:r w:rsidR="00342ADD" w:rsidRPr="00342ADD">
        <w:t xml:space="preserve">: </w:t>
      </w:r>
      <w:r w:rsidRPr="00342ADD">
        <w:t>причинение</w:t>
      </w:r>
      <w:r w:rsidR="00342ADD" w:rsidRPr="00342ADD">
        <w:t xml:space="preserve"> </w:t>
      </w:r>
      <w:r w:rsidRPr="00342ADD">
        <w:t>лицу</w:t>
      </w:r>
      <w:r w:rsidR="00342ADD" w:rsidRPr="00342ADD">
        <w:t xml:space="preserve"> </w:t>
      </w:r>
      <w:r w:rsidRPr="00342ADD">
        <w:t>ущерба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результате</w:t>
      </w:r>
      <w:r w:rsidR="00342ADD" w:rsidRPr="00342ADD">
        <w:t xml:space="preserve"> </w:t>
      </w:r>
      <w:r w:rsidRPr="00342ADD">
        <w:t>стихийного</w:t>
      </w:r>
      <w:r w:rsidR="00342ADD" w:rsidRPr="00342ADD">
        <w:t xml:space="preserve"> </w:t>
      </w:r>
      <w:r w:rsidRPr="00342ADD">
        <w:t>бедствия,</w:t>
      </w:r>
      <w:r w:rsidR="00342ADD" w:rsidRPr="00342ADD">
        <w:t xml:space="preserve"> </w:t>
      </w:r>
      <w:r w:rsidRPr="00342ADD">
        <w:t>технол</w:t>
      </w:r>
      <w:r w:rsidRPr="00342ADD">
        <w:t>о</w:t>
      </w:r>
      <w:r w:rsidRPr="00342ADD">
        <w:t>гической</w:t>
      </w:r>
      <w:r w:rsidR="00342ADD" w:rsidRPr="00342ADD">
        <w:t xml:space="preserve"> </w:t>
      </w:r>
      <w:r w:rsidRPr="00342ADD">
        <w:t>катастрофы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иных</w:t>
      </w:r>
      <w:r w:rsidR="00342ADD" w:rsidRPr="00342ADD">
        <w:t xml:space="preserve"> </w:t>
      </w:r>
      <w:r w:rsidRPr="00342ADD">
        <w:t>обстоятельств</w:t>
      </w:r>
      <w:r w:rsidR="00342ADD" w:rsidRPr="00342ADD">
        <w:t xml:space="preserve"> </w:t>
      </w:r>
      <w:r w:rsidRPr="00342ADD">
        <w:t>непреодолимой</w:t>
      </w:r>
      <w:r w:rsidR="00342ADD" w:rsidRPr="00342ADD">
        <w:t xml:space="preserve"> </w:t>
      </w:r>
      <w:r w:rsidRPr="00342ADD">
        <w:t>силы</w:t>
      </w:r>
      <w:r w:rsidR="00342ADD" w:rsidRPr="00342ADD">
        <w:t xml:space="preserve">; </w:t>
      </w:r>
      <w:r w:rsidRPr="00342ADD">
        <w:t>задержка</w:t>
      </w:r>
      <w:r w:rsidR="00342ADD" w:rsidRPr="00342ADD">
        <w:t xml:space="preserve"> </w:t>
      </w:r>
      <w:r w:rsidRPr="00342ADD">
        <w:t>финансирования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бюджета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оплаты</w:t>
      </w:r>
      <w:r w:rsidR="00342ADD" w:rsidRPr="00342ADD">
        <w:t xml:space="preserve"> </w:t>
      </w:r>
      <w:r w:rsidRPr="00342ADD">
        <w:t>выполненного</w:t>
      </w:r>
      <w:r w:rsidR="00342ADD" w:rsidRPr="00342ADD">
        <w:t xml:space="preserve"> </w:t>
      </w:r>
      <w:r w:rsidRPr="00342ADD">
        <w:t>государственного</w:t>
      </w:r>
      <w:r w:rsidR="00342ADD" w:rsidRPr="00342ADD">
        <w:t xml:space="preserve"> </w:t>
      </w:r>
      <w:r w:rsidRPr="00342ADD">
        <w:t>зак</w:t>
      </w:r>
      <w:r w:rsidRPr="00342ADD">
        <w:t>а</w:t>
      </w:r>
      <w:r w:rsidRPr="00342ADD">
        <w:t>за</w:t>
      </w:r>
      <w:r w:rsidR="00342ADD" w:rsidRPr="00342ADD">
        <w:t xml:space="preserve">; </w:t>
      </w:r>
      <w:r w:rsidRPr="00342ADD">
        <w:t>угроза</w:t>
      </w:r>
      <w:r w:rsidR="00342ADD" w:rsidRPr="00342ADD">
        <w:t xml:space="preserve"> </w:t>
      </w:r>
      <w:r w:rsidRPr="00342ADD">
        <w:t>банкротства</w:t>
      </w:r>
      <w:r w:rsidR="00342ADD" w:rsidRPr="00342ADD">
        <w:t xml:space="preserve"> </w:t>
      </w:r>
      <w:r w:rsidRPr="00342ADD">
        <w:t>лица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случае</w:t>
      </w:r>
      <w:r w:rsidR="00342ADD" w:rsidRPr="00342ADD">
        <w:t xml:space="preserve"> </w:t>
      </w:r>
      <w:r w:rsidRPr="00342ADD">
        <w:t>единовременной</w:t>
      </w:r>
      <w:r w:rsidR="00342ADD" w:rsidRPr="00342ADD">
        <w:t xml:space="preserve"> </w:t>
      </w:r>
      <w:r w:rsidRPr="00342ADD">
        <w:t>выплаты</w:t>
      </w:r>
      <w:r w:rsidR="00342ADD" w:rsidRPr="00342ADD">
        <w:t xml:space="preserve"> </w:t>
      </w:r>
      <w:r w:rsidRPr="00342ADD">
        <w:t>суммы</w:t>
      </w:r>
      <w:r w:rsidR="00342ADD" w:rsidRPr="00342ADD">
        <w:t xml:space="preserve">; </w:t>
      </w:r>
      <w:r w:rsidRPr="00342ADD">
        <w:t>имущественное</w:t>
      </w:r>
      <w:r w:rsidR="00342ADD" w:rsidRPr="00342ADD">
        <w:t xml:space="preserve"> </w:t>
      </w:r>
      <w:r w:rsidRPr="00342ADD">
        <w:t>положение</w:t>
      </w:r>
      <w:r w:rsidR="00342ADD" w:rsidRPr="00342ADD">
        <w:t xml:space="preserve"> </w:t>
      </w:r>
      <w:r w:rsidRPr="00342ADD">
        <w:t>физического</w:t>
      </w:r>
      <w:r w:rsidR="00342ADD" w:rsidRPr="00342ADD">
        <w:t xml:space="preserve"> </w:t>
      </w:r>
      <w:r w:rsidRPr="00342ADD">
        <w:t>лица</w:t>
      </w:r>
      <w:r w:rsidR="00342ADD" w:rsidRPr="00342ADD">
        <w:t xml:space="preserve"> </w:t>
      </w:r>
      <w:r w:rsidRPr="00342ADD">
        <w:t>исключает</w:t>
      </w:r>
      <w:r w:rsidR="00342ADD" w:rsidRPr="00342ADD">
        <w:t xml:space="preserve"> </w:t>
      </w:r>
      <w:r w:rsidRPr="00342ADD">
        <w:t>возможность</w:t>
      </w:r>
      <w:r w:rsidR="00342ADD" w:rsidRPr="00342ADD">
        <w:t xml:space="preserve"> </w:t>
      </w:r>
      <w:r w:rsidRPr="00342ADD">
        <w:lastRenderedPageBreak/>
        <w:t>един</w:t>
      </w:r>
      <w:r w:rsidRPr="00342ADD">
        <w:t>о</w:t>
      </w:r>
      <w:r w:rsidRPr="00342ADD">
        <w:t>временной</w:t>
      </w:r>
      <w:r w:rsidR="00342ADD" w:rsidRPr="00342ADD">
        <w:t xml:space="preserve"> </w:t>
      </w:r>
      <w:r w:rsidRPr="00342ADD">
        <w:t>уплаты</w:t>
      </w:r>
      <w:r w:rsidR="00342ADD" w:rsidRPr="00342ADD">
        <w:t xml:space="preserve"> </w:t>
      </w:r>
      <w:r w:rsidRPr="00342ADD">
        <w:t>всей</w:t>
      </w:r>
      <w:r w:rsidR="00342ADD" w:rsidRPr="00342ADD">
        <w:t xml:space="preserve"> </w:t>
      </w:r>
      <w:r w:rsidRPr="00342ADD">
        <w:t>суммы</w:t>
      </w:r>
      <w:r w:rsidR="00342ADD" w:rsidRPr="00342ADD">
        <w:t xml:space="preserve">; </w:t>
      </w:r>
      <w:r w:rsidRPr="00342ADD">
        <w:t>производство</w:t>
      </w:r>
      <w:r w:rsidR="00342ADD" w:rsidRPr="00342ADD">
        <w:t xml:space="preserve"> </w:t>
      </w:r>
      <w:r w:rsidRPr="00342ADD">
        <w:t>и</w:t>
      </w:r>
      <w:r w:rsidR="00342ADD">
        <w:t xml:space="preserve"> (</w:t>
      </w:r>
      <w:r w:rsidRPr="00342ADD">
        <w:t>или</w:t>
      </w:r>
      <w:r w:rsidR="00342ADD" w:rsidRPr="00342ADD">
        <w:t xml:space="preserve">) </w:t>
      </w:r>
      <w:r w:rsidRPr="00342ADD">
        <w:t>реализация</w:t>
      </w:r>
      <w:r w:rsidR="00342ADD" w:rsidRPr="00342ADD">
        <w:t xml:space="preserve"> </w:t>
      </w:r>
      <w:r w:rsidRPr="00342ADD">
        <w:t>товаров,</w:t>
      </w:r>
      <w:r w:rsidR="00342ADD" w:rsidRPr="00342ADD">
        <w:t xml:space="preserve"> </w:t>
      </w:r>
      <w:r w:rsidRPr="00342ADD">
        <w:t>работ,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услуг</w:t>
      </w:r>
      <w:r w:rsidR="00342ADD" w:rsidRPr="00342ADD">
        <w:t xml:space="preserve"> </w:t>
      </w:r>
      <w:r w:rsidRPr="00342ADD">
        <w:t>носит</w:t>
      </w:r>
      <w:r w:rsidR="00342ADD" w:rsidRPr="00342ADD">
        <w:t xml:space="preserve"> </w:t>
      </w:r>
      <w:r w:rsidRPr="00342ADD">
        <w:t>сезонный</w:t>
      </w:r>
      <w:r w:rsidR="00342ADD" w:rsidRPr="00342ADD">
        <w:t xml:space="preserve"> </w:t>
      </w:r>
      <w:r w:rsidRPr="00342ADD">
        <w:t>характер</w:t>
      </w:r>
      <w:r w:rsidR="00342ADD" w:rsidRPr="00342ADD">
        <w:t xml:space="preserve">; </w:t>
      </w:r>
      <w:r w:rsidRPr="00342ADD">
        <w:t>иных</w:t>
      </w:r>
      <w:r w:rsidR="00342ADD" w:rsidRPr="00342ADD">
        <w:t xml:space="preserve"> </w:t>
      </w:r>
      <w:r w:rsidRPr="00342ADD">
        <w:t>оснований</w:t>
      </w:r>
      <w:r w:rsidR="00342ADD" w:rsidRPr="00342ADD">
        <w:t>.</w:t>
      </w:r>
    </w:p>
    <w:p w:rsidR="00342ADD" w:rsidRPr="00342ADD" w:rsidRDefault="006761ED" w:rsidP="00342ADD">
      <w:pPr>
        <w:tabs>
          <w:tab w:val="left" w:pos="726"/>
        </w:tabs>
      </w:pPr>
      <w:r w:rsidRPr="00342ADD">
        <w:t>Обстоятельствами,</w:t>
      </w:r>
      <w:r w:rsidR="00342ADD" w:rsidRPr="00342ADD">
        <w:t xml:space="preserve"> </w:t>
      </w:r>
      <w:r w:rsidRPr="00342ADD">
        <w:t>исключающими</w:t>
      </w:r>
      <w:r w:rsidR="00342ADD" w:rsidRPr="00342ADD">
        <w:t xml:space="preserve"> </w:t>
      </w:r>
      <w:r w:rsidRPr="00342ADD">
        <w:t>возможность</w:t>
      </w:r>
      <w:r w:rsidR="00342ADD" w:rsidRPr="00342ADD">
        <w:t xml:space="preserve"> </w:t>
      </w:r>
      <w:r w:rsidRPr="00342ADD">
        <w:t>изменения</w:t>
      </w:r>
      <w:r w:rsidR="00342ADD" w:rsidRPr="00342ADD">
        <w:t xml:space="preserve"> </w:t>
      </w:r>
      <w:r w:rsidRPr="00342ADD">
        <w:t>срока</w:t>
      </w:r>
      <w:r w:rsidR="00342ADD" w:rsidRPr="00342ADD">
        <w:t xml:space="preserve"> </w:t>
      </w:r>
      <w:r w:rsidRPr="00342ADD">
        <w:t>уплаты,</w:t>
      </w:r>
      <w:r w:rsidR="00342ADD" w:rsidRPr="00342ADD">
        <w:t xml:space="preserve"> </w:t>
      </w:r>
      <w:r w:rsidRPr="00342ADD">
        <w:t>являются</w:t>
      </w:r>
      <w:r w:rsidR="00342ADD" w:rsidRPr="00342ADD">
        <w:t xml:space="preserve">: </w:t>
      </w:r>
      <w:r w:rsidRPr="00342ADD">
        <w:t>возбужденное</w:t>
      </w:r>
      <w:r w:rsidR="00342ADD" w:rsidRPr="00342ADD">
        <w:t xml:space="preserve"> </w:t>
      </w:r>
      <w:r w:rsidRPr="00342ADD">
        <w:t>уголовное</w:t>
      </w:r>
      <w:r w:rsidR="00342ADD" w:rsidRPr="00342ADD">
        <w:t xml:space="preserve"> </w:t>
      </w:r>
      <w:r w:rsidRPr="00342ADD">
        <w:t>дело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признакам</w:t>
      </w:r>
      <w:r w:rsidR="00342ADD" w:rsidRPr="00342ADD">
        <w:t xml:space="preserve"> </w:t>
      </w:r>
      <w:r w:rsidRPr="00342ADD">
        <w:t>преступл</w:t>
      </w:r>
      <w:r w:rsidRPr="00342ADD">
        <w:t>е</w:t>
      </w:r>
      <w:r w:rsidRPr="00342ADD">
        <w:t>ния,</w:t>
      </w:r>
      <w:r w:rsidR="00342ADD" w:rsidRPr="00342ADD">
        <w:t xml:space="preserve"> </w:t>
      </w:r>
      <w:r w:rsidRPr="00342ADD">
        <w:t>связанного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нарушением</w:t>
      </w:r>
      <w:r w:rsidR="00342ADD" w:rsidRPr="00342ADD">
        <w:t xml:space="preserve"> </w:t>
      </w:r>
      <w:r w:rsidRPr="00342ADD">
        <w:t>законодательства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налогах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сборах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отнош</w:t>
      </w:r>
      <w:r w:rsidRPr="00342ADD">
        <w:t>е</w:t>
      </w:r>
      <w:r w:rsidRPr="00342ADD">
        <w:t>нии</w:t>
      </w:r>
      <w:r w:rsidR="00342ADD" w:rsidRPr="00342ADD">
        <w:t xml:space="preserve"> </w:t>
      </w:r>
      <w:r w:rsidRPr="00342ADD">
        <w:t>лица,</w:t>
      </w:r>
      <w:r w:rsidR="00342ADD" w:rsidRPr="00342ADD">
        <w:t xml:space="preserve"> </w:t>
      </w:r>
      <w:r w:rsidRPr="00342ADD">
        <w:t>претендующего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такое</w:t>
      </w:r>
      <w:r w:rsidR="00342ADD" w:rsidRPr="00342ADD">
        <w:t xml:space="preserve"> </w:t>
      </w:r>
      <w:r w:rsidRPr="00342ADD">
        <w:t>изменение</w:t>
      </w:r>
      <w:r w:rsidR="00342ADD" w:rsidRPr="00342ADD">
        <w:t xml:space="preserve">; </w:t>
      </w:r>
      <w:r w:rsidRPr="00342ADD">
        <w:t>проведение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отношении</w:t>
      </w:r>
      <w:r w:rsidR="00342ADD" w:rsidRPr="00342ADD">
        <w:t xml:space="preserve"> </w:t>
      </w:r>
      <w:r w:rsidRPr="00342ADD">
        <w:t>ук</w:t>
      </w:r>
      <w:r w:rsidRPr="00342ADD">
        <w:t>а</w:t>
      </w:r>
      <w:r w:rsidRPr="00342ADD">
        <w:t>занного</w:t>
      </w:r>
      <w:r w:rsidR="00342ADD" w:rsidRPr="00342ADD">
        <w:t xml:space="preserve"> </w:t>
      </w:r>
      <w:r w:rsidRPr="00342ADD">
        <w:t>лица</w:t>
      </w:r>
      <w:r w:rsidR="00342ADD" w:rsidRPr="00342ADD">
        <w:t xml:space="preserve"> </w:t>
      </w:r>
      <w:r w:rsidRPr="00342ADD">
        <w:t>производства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делу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налоговом</w:t>
      </w:r>
      <w:r w:rsidR="00342ADD" w:rsidRPr="00342ADD">
        <w:t xml:space="preserve"> </w:t>
      </w:r>
      <w:r w:rsidRPr="00342ADD">
        <w:t>правонарушении</w:t>
      </w:r>
      <w:r w:rsidR="00342ADD" w:rsidRPr="00342ADD">
        <w:t xml:space="preserve"> </w:t>
      </w:r>
      <w:r w:rsidRPr="00342ADD">
        <w:t>либо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делу</w:t>
      </w:r>
      <w:r w:rsidR="00342ADD" w:rsidRPr="00342ADD">
        <w:t xml:space="preserve"> </w:t>
      </w:r>
      <w:r w:rsidRPr="00342ADD">
        <w:t>об</w:t>
      </w:r>
      <w:r w:rsidR="00342ADD" w:rsidRPr="00342ADD">
        <w:t xml:space="preserve"> </w:t>
      </w:r>
      <w:r w:rsidRPr="00342ADD">
        <w:t>административном</w:t>
      </w:r>
      <w:r w:rsidR="00342ADD" w:rsidRPr="00342ADD">
        <w:t xml:space="preserve"> </w:t>
      </w:r>
      <w:r w:rsidRPr="00342ADD">
        <w:t>правонарушении,</w:t>
      </w:r>
      <w:r w:rsidR="00342ADD" w:rsidRPr="00342ADD">
        <w:t xml:space="preserve"> </w:t>
      </w:r>
      <w:r w:rsidRPr="00342ADD">
        <w:t>связанном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нарушением</w:t>
      </w:r>
      <w:r w:rsidR="00342ADD" w:rsidRPr="00342ADD">
        <w:t xml:space="preserve"> </w:t>
      </w:r>
      <w:r w:rsidRPr="00342ADD">
        <w:t>законод</w:t>
      </w:r>
      <w:r w:rsidRPr="00342ADD">
        <w:t>а</w:t>
      </w:r>
      <w:r w:rsidRPr="00342ADD">
        <w:t>тельства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налогах</w:t>
      </w:r>
      <w:r w:rsidR="00342ADD" w:rsidRPr="00342ADD">
        <w:t xml:space="preserve">; </w:t>
      </w:r>
      <w:r w:rsidRPr="00342ADD">
        <w:t>наличие</w:t>
      </w:r>
      <w:r w:rsidR="00342ADD" w:rsidRPr="00342ADD">
        <w:t xml:space="preserve"> </w:t>
      </w:r>
      <w:r w:rsidRPr="00342ADD">
        <w:t>достаточных</w:t>
      </w:r>
      <w:r w:rsidR="00342ADD" w:rsidRPr="00342ADD">
        <w:t xml:space="preserve"> </w:t>
      </w:r>
      <w:r w:rsidRPr="00342ADD">
        <w:t>оснований</w:t>
      </w:r>
      <w:r w:rsidR="00342ADD" w:rsidRPr="00342ADD">
        <w:t xml:space="preserve"> </w:t>
      </w:r>
      <w:r w:rsidRPr="00342ADD">
        <w:t>полагать,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это</w:t>
      </w:r>
      <w:r w:rsidR="00342ADD" w:rsidRPr="00342ADD">
        <w:t xml:space="preserve"> </w:t>
      </w:r>
      <w:r w:rsidRPr="00342ADD">
        <w:t>лицо</w:t>
      </w:r>
      <w:r w:rsidR="00342ADD" w:rsidRPr="00342ADD">
        <w:t xml:space="preserve"> </w:t>
      </w:r>
      <w:r w:rsidRPr="00342ADD">
        <w:t>воспользуется</w:t>
      </w:r>
      <w:r w:rsidR="00342ADD" w:rsidRPr="00342ADD">
        <w:t xml:space="preserve"> </w:t>
      </w:r>
      <w:r w:rsidRPr="00342ADD">
        <w:t>этим</w:t>
      </w:r>
      <w:r w:rsidR="00342ADD" w:rsidRPr="00342ADD">
        <w:t xml:space="preserve"> </w:t>
      </w:r>
      <w:r w:rsidRPr="00342ADD">
        <w:t>изменением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сокрытия</w:t>
      </w:r>
      <w:r w:rsidR="00342ADD" w:rsidRPr="00342ADD">
        <w:t xml:space="preserve"> </w:t>
      </w:r>
      <w:r w:rsidRPr="00342ADD">
        <w:t>своих</w:t>
      </w:r>
      <w:r w:rsidR="00342ADD" w:rsidRPr="00342ADD">
        <w:t xml:space="preserve"> </w:t>
      </w:r>
      <w:r w:rsidRPr="00342ADD">
        <w:t>денежных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иного</w:t>
      </w:r>
      <w:r w:rsidR="00342ADD" w:rsidRPr="00342ADD">
        <w:t xml:space="preserve"> </w:t>
      </w:r>
      <w:r w:rsidRPr="00342ADD">
        <w:t>имущества,</w:t>
      </w:r>
      <w:r w:rsidR="00342ADD" w:rsidRPr="00342ADD">
        <w:t xml:space="preserve"> </w:t>
      </w:r>
      <w:r w:rsidRPr="00342ADD">
        <w:t>подлежащего</w:t>
      </w:r>
      <w:r w:rsidR="00342ADD" w:rsidRPr="00342ADD">
        <w:t xml:space="preserve"> </w:t>
      </w:r>
      <w:r w:rsidRPr="00342ADD">
        <w:t>налогообложению,</w:t>
      </w:r>
      <w:r w:rsidR="00342ADD" w:rsidRPr="00342ADD">
        <w:t xml:space="preserve"> </w:t>
      </w:r>
      <w:r w:rsidRPr="00342ADD">
        <w:t>либо</w:t>
      </w:r>
      <w:r w:rsidR="00342ADD" w:rsidRPr="00342ADD">
        <w:t xml:space="preserve"> </w:t>
      </w:r>
      <w:r w:rsidRPr="00342ADD">
        <w:t>это</w:t>
      </w:r>
      <w:r w:rsidR="00342ADD" w:rsidRPr="00342ADD">
        <w:t xml:space="preserve"> </w:t>
      </w:r>
      <w:r w:rsidRPr="00342ADD">
        <w:t>лицо</w:t>
      </w:r>
      <w:r w:rsidR="00342ADD" w:rsidRPr="00342ADD">
        <w:t xml:space="preserve"> </w:t>
      </w:r>
      <w:r w:rsidRPr="00342ADD">
        <w:t>собирается</w:t>
      </w:r>
      <w:r w:rsidR="00342ADD" w:rsidRPr="00342ADD">
        <w:t xml:space="preserve"> </w:t>
      </w:r>
      <w:r w:rsidRPr="00342ADD">
        <w:t>выехать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пр</w:t>
      </w:r>
      <w:r w:rsidRPr="00342ADD">
        <w:t>е</w:t>
      </w:r>
      <w:r w:rsidRPr="00342ADD">
        <w:t>делы</w:t>
      </w:r>
      <w:r w:rsidR="00342ADD" w:rsidRPr="00342ADD">
        <w:t xml:space="preserve"> </w:t>
      </w:r>
      <w:r w:rsidRPr="00342ADD">
        <w:t>РФ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постоянное</w:t>
      </w:r>
      <w:r w:rsidR="00342ADD" w:rsidRPr="00342ADD">
        <w:t xml:space="preserve"> </w:t>
      </w:r>
      <w:r w:rsidRPr="00342ADD">
        <w:t>жительство</w:t>
      </w:r>
      <w:r w:rsidR="00342ADD">
        <w:t xml:space="preserve"> (</w:t>
      </w:r>
      <w:r w:rsidRPr="00342ADD">
        <w:t>п</w:t>
      </w:r>
      <w:r w:rsidR="00342ADD">
        <w:t>.1</w:t>
      </w:r>
      <w:r w:rsidR="00342ADD" w:rsidRPr="00342ADD">
        <w:t xml:space="preserve"> </w:t>
      </w:r>
      <w:r w:rsidRPr="00342ADD">
        <w:t>ст</w:t>
      </w:r>
      <w:r w:rsidR="00342ADD">
        <w:t>.6</w:t>
      </w:r>
      <w:r w:rsidRPr="00342ADD">
        <w:t>2</w:t>
      </w:r>
      <w:r w:rsidR="00342ADD" w:rsidRPr="00342ADD">
        <w:t xml:space="preserve"> </w:t>
      </w:r>
      <w:r w:rsidRPr="00342ADD">
        <w:t>НК</w:t>
      </w:r>
      <w:r w:rsidR="00342ADD" w:rsidRPr="00342ADD">
        <w:t xml:space="preserve"> </w:t>
      </w:r>
      <w:r w:rsidRPr="00342ADD">
        <w:t>РФ</w:t>
      </w:r>
      <w:r w:rsidR="00342ADD" w:rsidRPr="00342ADD">
        <w:t>).</w:t>
      </w:r>
    </w:p>
    <w:p w:rsidR="00342ADD" w:rsidRPr="00342ADD" w:rsidRDefault="006761ED" w:rsidP="00342ADD">
      <w:pPr>
        <w:tabs>
          <w:tab w:val="left" w:pos="726"/>
        </w:tabs>
      </w:pPr>
      <w:r w:rsidRPr="00342ADD">
        <w:t>Перенос</w:t>
      </w:r>
      <w:r w:rsidR="00342ADD" w:rsidRPr="00342ADD">
        <w:t xml:space="preserve"> </w:t>
      </w:r>
      <w:r w:rsidRPr="00342ADD">
        <w:t>предусмотренного</w:t>
      </w:r>
      <w:r w:rsidR="00342ADD" w:rsidRPr="00342ADD">
        <w:t xml:space="preserve"> </w:t>
      </w:r>
      <w:r w:rsidRPr="00342ADD">
        <w:t>налоговым</w:t>
      </w:r>
      <w:r w:rsidR="00342ADD" w:rsidRPr="00342ADD">
        <w:t xml:space="preserve"> </w:t>
      </w:r>
      <w:r w:rsidRPr="00342ADD">
        <w:t>законодательством</w:t>
      </w:r>
      <w:r w:rsidR="00342ADD" w:rsidRPr="00342ADD">
        <w:t xml:space="preserve"> </w:t>
      </w:r>
      <w:r w:rsidRPr="00342ADD">
        <w:t>РФ</w:t>
      </w:r>
      <w:r w:rsidR="00342ADD" w:rsidRPr="00342ADD">
        <w:t xml:space="preserve"> </w:t>
      </w:r>
      <w:r w:rsidRPr="00342ADD">
        <w:t>срока</w:t>
      </w:r>
      <w:r w:rsidR="00342ADD" w:rsidRPr="00342ADD">
        <w:t xml:space="preserve"> </w:t>
      </w:r>
      <w:r w:rsidRPr="00342ADD">
        <w:t>у</w:t>
      </w:r>
      <w:r w:rsidRPr="00342ADD">
        <w:t>п</w:t>
      </w:r>
      <w:r w:rsidRPr="00342ADD">
        <w:t>латы</w:t>
      </w:r>
      <w:r w:rsidR="00342ADD" w:rsidRPr="00342ADD">
        <w:t xml:space="preserve"> </w:t>
      </w:r>
      <w:r w:rsidRPr="00342ADD">
        <w:t>налога</w:t>
      </w:r>
      <w:r w:rsidR="00342ADD">
        <w:t xml:space="preserve"> (</w:t>
      </w:r>
      <w:r w:rsidRPr="00342ADD">
        <w:t>сбора</w:t>
      </w:r>
      <w:r w:rsidR="00342ADD" w:rsidRPr="00342ADD">
        <w:t xml:space="preserve">) </w:t>
      </w:r>
      <w:r w:rsidRPr="00342ADD">
        <w:t>на</w:t>
      </w:r>
      <w:r w:rsidR="00342ADD" w:rsidRPr="00342ADD">
        <w:t xml:space="preserve"> </w:t>
      </w:r>
      <w:r w:rsidRPr="00342ADD">
        <w:t>более</w:t>
      </w:r>
      <w:r w:rsidR="00342ADD" w:rsidRPr="00342ADD">
        <w:t xml:space="preserve"> </w:t>
      </w:r>
      <w:r w:rsidRPr="00342ADD">
        <w:t>поздний</w:t>
      </w:r>
      <w:r w:rsidR="00342ADD" w:rsidRPr="00342ADD">
        <w:t xml:space="preserve"> </w:t>
      </w:r>
      <w:r w:rsidRPr="00342ADD">
        <w:t>срок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экономической</w:t>
      </w:r>
      <w:r w:rsidR="00342ADD" w:rsidRPr="00342ADD">
        <w:t xml:space="preserve"> </w:t>
      </w:r>
      <w:r w:rsidRPr="00342ADD">
        <w:t>точки</w:t>
      </w:r>
      <w:r w:rsidR="00342ADD" w:rsidRPr="00342ADD">
        <w:t xml:space="preserve"> </w:t>
      </w:r>
      <w:r w:rsidRPr="00342ADD">
        <w:t>зрения</w:t>
      </w:r>
      <w:r w:rsidR="00342ADD" w:rsidRPr="00342ADD">
        <w:t xml:space="preserve"> </w:t>
      </w:r>
      <w:r w:rsidRPr="00342ADD">
        <w:t>пре</w:t>
      </w:r>
      <w:r w:rsidRPr="00342ADD">
        <w:t>д</w:t>
      </w:r>
      <w:r w:rsidRPr="00342ADD">
        <w:t>ставляет</w:t>
      </w:r>
      <w:r w:rsidR="00342ADD" w:rsidRPr="00342ADD">
        <w:t xml:space="preserve"> </w:t>
      </w:r>
      <w:r w:rsidRPr="00342ADD">
        <w:t>собой</w:t>
      </w:r>
      <w:r w:rsidR="00342ADD" w:rsidRPr="00342ADD">
        <w:t xml:space="preserve"> </w:t>
      </w:r>
      <w:r w:rsidRPr="00342ADD">
        <w:t>своего</w:t>
      </w:r>
      <w:r w:rsidR="00342ADD" w:rsidRPr="00342ADD">
        <w:t xml:space="preserve"> </w:t>
      </w:r>
      <w:r w:rsidRPr="00342ADD">
        <w:t>рода</w:t>
      </w:r>
      <w:r w:rsidR="00342ADD" w:rsidRPr="00342ADD">
        <w:t xml:space="preserve"> </w:t>
      </w:r>
      <w:r w:rsidRPr="00342ADD">
        <w:t>кредит,</w:t>
      </w:r>
      <w:r w:rsidR="00342ADD" w:rsidRPr="00342ADD">
        <w:t xml:space="preserve"> </w:t>
      </w:r>
      <w:r w:rsidRPr="00342ADD">
        <w:t>который</w:t>
      </w:r>
      <w:r w:rsidR="00342ADD" w:rsidRPr="00342ADD">
        <w:t xml:space="preserve"> </w:t>
      </w:r>
      <w:r w:rsidRPr="00342ADD">
        <w:t>предоставляется</w:t>
      </w:r>
      <w:r w:rsidR="00342ADD" w:rsidRPr="00342ADD">
        <w:t xml:space="preserve"> </w:t>
      </w:r>
      <w:r w:rsidRPr="00342ADD">
        <w:t>лицу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бю</w:t>
      </w:r>
      <w:r w:rsidRPr="00342ADD">
        <w:t>д</w:t>
      </w:r>
      <w:r w:rsidRPr="00342ADD">
        <w:t>жетных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. </w:t>
      </w:r>
      <w:r w:rsidR="00F83678" w:rsidRPr="00342ADD">
        <w:t>Поэтому</w:t>
      </w:r>
      <w:r w:rsidR="00342ADD" w:rsidRPr="00342ADD">
        <w:t xml:space="preserve"> </w:t>
      </w:r>
      <w:r w:rsidRPr="00342ADD">
        <w:t>было</w:t>
      </w:r>
      <w:r w:rsidR="00342ADD" w:rsidRPr="00342ADD">
        <w:t xml:space="preserve"> </w:t>
      </w:r>
      <w:r w:rsidRPr="00342ADD">
        <w:t>установлено</w:t>
      </w:r>
      <w:r w:rsidR="00342ADD" w:rsidRPr="00342ADD">
        <w:t xml:space="preserve"> </w:t>
      </w:r>
      <w:r w:rsidRPr="00342ADD">
        <w:t>общее</w:t>
      </w:r>
      <w:r w:rsidR="00342ADD" w:rsidRPr="00342ADD">
        <w:t xml:space="preserve"> </w:t>
      </w:r>
      <w:r w:rsidRPr="00342ADD">
        <w:t>правило,</w:t>
      </w:r>
      <w:r w:rsidR="00342ADD" w:rsidRPr="00342ADD">
        <w:t xml:space="preserve"> </w:t>
      </w:r>
      <w:r w:rsidRPr="00342ADD">
        <w:t>согласно</w:t>
      </w:r>
      <w:r w:rsidR="00342ADD" w:rsidRPr="00342ADD">
        <w:t xml:space="preserve"> </w:t>
      </w:r>
      <w:r w:rsidRPr="00342ADD">
        <w:t>которому,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сумму</w:t>
      </w:r>
      <w:r w:rsidR="00342ADD" w:rsidRPr="00342ADD">
        <w:t xml:space="preserve"> </w:t>
      </w:r>
      <w:r w:rsidRPr="00342ADD">
        <w:t>задолженности,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которой</w:t>
      </w:r>
      <w:r w:rsidR="00342ADD" w:rsidRPr="00342ADD">
        <w:t xml:space="preserve"> </w:t>
      </w:r>
      <w:r w:rsidRPr="00342ADD">
        <w:t>предоставл</w:t>
      </w:r>
      <w:r w:rsidRPr="00342ADD">
        <w:t>я</w:t>
      </w:r>
      <w:r w:rsidRPr="00342ADD">
        <w:t>ется</w:t>
      </w:r>
      <w:r w:rsidR="00342ADD" w:rsidRPr="00342ADD">
        <w:t xml:space="preserve"> </w:t>
      </w:r>
      <w:r w:rsidRPr="00342ADD">
        <w:t>отсрочка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рассрочка,</w:t>
      </w:r>
      <w:r w:rsidR="00342ADD" w:rsidRPr="00342ADD">
        <w:t xml:space="preserve"> </w:t>
      </w:r>
      <w:r w:rsidRPr="00342ADD">
        <w:t>должны</w:t>
      </w:r>
      <w:r w:rsidR="00342ADD" w:rsidRPr="00342ADD">
        <w:t xml:space="preserve"> </w:t>
      </w:r>
      <w:r w:rsidRPr="00342ADD">
        <w:t>начисляться</w:t>
      </w:r>
      <w:r w:rsidR="00342ADD" w:rsidRPr="00342ADD">
        <w:t xml:space="preserve"> </w:t>
      </w:r>
      <w:r w:rsidRPr="00342ADD">
        <w:t>проценты,</w:t>
      </w:r>
      <w:r w:rsidR="00342ADD" w:rsidRPr="00342ADD">
        <w:t xml:space="preserve"> </w:t>
      </w:r>
      <w:r w:rsidRPr="00342ADD">
        <w:t>исходя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ставки,</w:t>
      </w:r>
      <w:r w:rsidR="00342ADD" w:rsidRPr="00342ADD">
        <w:t xml:space="preserve"> </w:t>
      </w:r>
      <w:r w:rsidRPr="00342ADD">
        <w:t>равной</w:t>
      </w:r>
      <w:r w:rsidR="00342ADD" w:rsidRPr="00342ADD">
        <w:t xml:space="preserve"> </w:t>
      </w:r>
      <w:r w:rsidRPr="00342ADD">
        <w:t>одной</w:t>
      </w:r>
      <w:r w:rsidR="00342ADD" w:rsidRPr="00342ADD">
        <w:t xml:space="preserve"> </w:t>
      </w:r>
      <w:r w:rsidRPr="00342ADD">
        <w:t>второй</w:t>
      </w:r>
      <w:r w:rsidR="00342ADD" w:rsidRPr="00342ADD">
        <w:t xml:space="preserve"> </w:t>
      </w:r>
      <w:r w:rsidRPr="00342ADD">
        <w:t>ставки</w:t>
      </w:r>
      <w:r w:rsidR="00342ADD" w:rsidRPr="00342ADD">
        <w:t xml:space="preserve"> </w:t>
      </w:r>
      <w:r w:rsidRPr="00342ADD">
        <w:t>рефинансирования</w:t>
      </w:r>
      <w:r w:rsidR="00342ADD" w:rsidRPr="00342ADD">
        <w:t xml:space="preserve"> </w:t>
      </w:r>
      <w:r w:rsidRPr="00342ADD">
        <w:t>ЦБ</w:t>
      </w:r>
      <w:r w:rsidR="00342ADD" w:rsidRPr="00342ADD">
        <w:t xml:space="preserve"> </w:t>
      </w:r>
      <w:r w:rsidRPr="00342ADD">
        <w:t>РФ,</w:t>
      </w:r>
      <w:r w:rsidR="00342ADD" w:rsidRPr="00342ADD">
        <w:t xml:space="preserve"> </w:t>
      </w:r>
      <w:r w:rsidRPr="00342ADD">
        <w:t>действовавшей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</w:t>
      </w:r>
      <w:r w:rsidRPr="00342ADD">
        <w:t>е</w:t>
      </w:r>
      <w:r w:rsidRPr="00342ADD">
        <w:t>риод</w:t>
      </w:r>
      <w:r w:rsidR="00342ADD" w:rsidRPr="00342ADD">
        <w:t xml:space="preserve"> </w:t>
      </w:r>
      <w:r w:rsidRPr="00342ADD">
        <w:t>отсрочки</w:t>
      </w:r>
      <w:r w:rsidR="00342ADD">
        <w:t xml:space="preserve"> (</w:t>
      </w:r>
      <w:r w:rsidRPr="00342ADD">
        <w:t>рассрочки</w:t>
      </w:r>
      <w:r w:rsidR="00342ADD" w:rsidRPr="00342ADD">
        <w:t xml:space="preserve">). </w:t>
      </w:r>
      <w:r w:rsidRPr="00342ADD">
        <w:t>Исключение</w:t>
      </w:r>
      <w:r w:rsidR="00342ADD" w:rsidRPr="00342ADD">
        <w:t xml:space="preserve"> </w:t>
      </w:r>
      <w:r w:rsidRPr="00342ADD">
        <w:t>составляют</w:t>
      </w:r>
      <w:r w:rsidR="00342ADD" w:rsidRPr="00342ADD">
        <w:t xml:space="preserve"> </w:t>
      </w:r>
      <w:r w:rsidRPr="00342ADD">
        <w:t>случаи,</w:t>
      </w:r>
      <w:r w:rsidR="00342ADD" w:rsidRPr="00342ADD">
        <w:t xml:space="preserve"> </w:t>
      </w:r>
      <w:r w:rsidRPr="00342ADD">
        <w:t>когда</w:t>
      </w:r>
      <w:r w:rsidR="00342ADD" w:rsidRPr="00342ADD">
        <w:t xml:space="preserve"> </w:t>
      </w:r>
      <w:r w:rsidRPr="00342ADD">
        <w:t>отсрочка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рас</w:t>
      </w:r>
      <w:r w:rsidR="00F83678" w:rsidRPr="00342ADD">
        <w:t>срочка</w:t>
      </w:r>
      <w:r w:rsidR="00342ADD" w:rsidRPr="00342ADD">
        <w:t xml:space="preserve"> </w:t>
      </w:r>
      <w:r w:rsidRPr="00342ADD">
        <w:t>предоставляется</w:t>
      </w:r>
      <w:r w:rsidR="00342ADD" w:rsidRPr="00342ADD">
        <w:t xml:space="preserve"> </w:t>
      </w:r>
      <w:r w:rsidRPr="00342ADD">
        <w:t>лицу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связи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причинен</w:t>
      </w:r>
      <w:r w:rsidRPr="00342ADD">
        <w:t>и</w:t>
      </w:r>
      <w:r w:rsidRPr="00342ADD">
        <w:t>ем</w:t>
      </w:r>
      <w:r w:rsidR="00342ADD" w:rsidRPr="00342ADD">
        <w:t xml:space="preserve"> </w:t>
      </w:r>
      <w:r w:rsidRPr="00342ADD">
        <w:t>ему</w:t>
      </w:r>
      <w:r w:rsidR="00342ADD" w:rsidRPr="00342ADD">
        <w:t xml:space="preserve"> </w:t>
      </w:r>
      <w:r w:rsidRPr="00342ADD">
        <w:t>ущерба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результате</w:t>
      </w:r>
      <w:r w:rsidR="00342ADD" w:rsidRPr="00342ADD">
        <w:t xml:space="preserve"> </w:t>
      </w:r>
      <w:r w:rsidRPr="00342ADD">
        <w:t>действий</w:t>
      </w:r>
      <w:r w:rsidR="00342ADD" w:rsidRPr="00342ADD">
        <w:t xml:space="preserve"> </w:t>
      </w:r>
      <w:r w:rsidRPr="00342ADD">
        <w:t>непреодолимой</w:t>
      </w:r>
      <w:r w:rsidR="00342ADD" w:rsidRPr="00342ADD">
        <w:t xml:space="preserve"> </w:t>
      </w:r>
      <w:r w:rsidRPr="00342ADD">
        <w:t>силы,</w:t>
      </w:r>
      <w:r w:rsidR="00342ADD" w:rsidRPr="00342ADD">
        <w:t xml:space="preserve"> </w:t>
      </w:r>
      <w:r w:rsidRPr="00342ADD">
        <w:t>задержки</w:t>
      </w:r>
      <w:r w:rsidR="00342ADD" w:rsidRPr="00342ADD">
        <w:t xml:space="preserve"> </w:t>
      </w:r>
      <w:r w:rsidRPr="00342ADD">
        <w:t>финанс</w:t>
      </w:r>
      <w:r w:rsidRPr="00342ADD">
        <w:t>и</w:t>
      </w:r>
      <w:r w:rsidRPr="00342ADD">
        <w:t>рования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бюджета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оплаты</w:t>
      </w:r>
      <w:r w:rsidR="00342ADD" w:rsidRPr="00342ADD">
        <w:t xml:space="preserve"> </w:t>
      </w:r>
      <w:r w:rsidRPr="00342ADD">
        <w:t>выполненного</w:t>
      </w:r>
      <w:r w:rsidR="00342ADD" w:rsidRPr="00342ADD">
        <w:t xml:space="preserve"> </w:t>
      </w:r>
      <w:r w:rsidRPr="00342ADD">
        <w:t>государственного</w:t>
      </w:r>
      <w:r w:rsidR="00342ADD" w:rsidRPr="00342ADD">
        <w:t xml:space="preserve"> </w:t>
      </w:r>
      <w:r w:rsidRPr="00342ADD">
        <w:t>заказа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т</w:t>
      </w:r>
      <w:r w:rsidRPr="00342ADD">
        <w:t>а</w:t>
      </w:r>
      <w:r w:rsidRPr="00342ADD">
        <w:t>кой</w:t>
      </w:r>
      <w:r w:rsidR="00342ADD" w:rsidRPr="00342ADD">
        <w:t xml:space="preserve"> </w:t>
      </w:r>
      <w:r w:rsidRPr="00342ADD">
        <w:t>ситуации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сумму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проценты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начисляются</w:t>
      </w:r>
      <w:r w:rsidR="00342ADD" w:rsidRPr="00342ADD">
        <w:t>.</w:t>
      </w:r>
    </w:p>
    <w:p w:rsidR="00342ADD" w:rsidRPr="00342ADD" w:rsidRDefault="006761ED" w:rsidP="00342ADD">
      <w:pPr>
        <w:tabs>
          <w:tab w:val="left" w:pos="726"/>
        </w:tabs>
      </w:pPr>
      <w:r w:rsidRPr="00342ADD">
        <w:t>Чистая</w:t>
      </w:r>
      <w:r w:rsidR="00342ADD" w:rsidRPr="00342ADD">
        <w:t xml:space="preserve"> </w:t>
      </w:r>
      <w:r w:rsidRPr="00342ADD">
        <w:t>прибыль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будет</w:t>
      </w:r>
      <w:r w:rsidR="00342ADD" w:rsidRPr="00342ADD">
        <w:t xml:space="preserve"> </w:t>
      </w:r>
      <w:r w:rsidRPr="00342ADD">
        <w:t>являться</w:t>
      </w:r>
      <w:r w:rsidR="00342ADD" w:rsidRPr="00342ADD">
        <w:t xml:space="preserve"> </w:t>
      </w:r>
      <w:r w:rsidRPr="00342ADD">
        <w:t>источником</w:t>
      </w:r>
      <w:r w:rsidR="00342ADD" w:rsidRPr="00342ADD">
        <w:t xml:space="preserve"> </w:t>
      </w:r>
      <w:r w:rsidRPr="00342ADD">
        <w:t>выплаты</w:t>
      </w:r>
      <w:r w:rsidR="00342ADD" w:rsidRPr="00342ADD">
        <w:t xml:space="preserve"> </w:t>
      </w:r>
      <w:r w:rsidRPr="00342ADD">
        <w:t>пр</w:t>
      </w:r>
      <w:r w:rsidRPr="00342ADD">
        <w:t>о</w:t>
      </w:r>
      <w:r w:rsidRPr="00342ADD">
        <w:t>центов</w:t>
      </w:r>
      <w:r w:rsidR="00342ADD" w:rsidRPr="00342ADD">
        <w:t xml:space="preserve"> </w:t>
      </w:r>
      <w:r w:rsidRPr="00342ADD">
        <w:t>также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случае</w:t>
      </w:r>
      <w:r w:rsidR="00342ADD" w:rsidRPr="00342ADD">
        <w:t xml:space="preserve"> </w:t>
      </w:r>
      <w:r w:rsidRPr="00342ADD">
        <w:t>предоставления</w:t>
      </w:r>
      <w:r w:rsidR="00342ADD" w:rsidRPr="00342ADD">
        <w:t xml:space="preserve"> </w:t>
      </w:r>
      <w:r w:rsidRPr="00342ADD">
        <w:t>налогового</w:t>
      </w:r>
      <w:r w:rsidR="00342ADD" w:rsidRPr="00342ADD">
        <w:t xml:space="preserve"> </w:t>
      </w:r>
      <w:r w:rsidRPr="00342ADD">
        <w:t>кредита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инвестиционного</w:t>
      </w:r>
      <w:r w:rsidR="00342ADD" w:rsidRPr="00342ADD">
        <w:t xml:space="preserve"> </w:t>
      </w:r>
      <w:r w:rsidRPr="00342ADD">
        <w:t>налогового</w:t>
      </w:r>
      <w:r w:rsidR="00342ADD" w:rsidRPr="00342ADD">
        <w:t xml:space="preserve"> </w:t>
      </w:r>
      <w:r w:rsidRPr="00342ADD">
        <w:t>кредита</w:t>
      </w:r>
      <w:r w:rsidR="00342ADD" w:rsidRPr="00342ADD">
        <w:t>.</w:t>
      </w:r>
    </w:p>
    <w:p w:rsidR="00342ADD" w:rsidRPr="00342ADD" w:rsidRDefault="006761ED" w:rsidP="00342ADD">
      <w:pPr>
        <w:tabs>
          <w:tab w:val="left" w:pos="726"/>
        </w:tabs>
      </w:pPr>
      <w:r w:rsidRPr="00342ADD">
        <w:t>Как</w:t>
      </w:r>
      <w:r w:rsidR="00342ADD" w:rsidRPr="00342ADD">
        <w:t xml:space="preserve"> </w:t>
      </w:r>
      <w:r w:rsidRPr="00342ADD">
        <w:t>правило,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отсрочка</w:t>
      </w:r>
      <w:r w:rsidR="00F9066C" w:rsidRPr="00342ADD">
        <w:t>,</w:t>
      </w:r>
      <w:r w:rsidR="00342ADD" w:rsidRPr="00342ADD">
        <w:t xml:space="preserve"> </w:t>
      </w:r>
      <w:r w:rsidRPr="00342ADD">
        <w:t>так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рассрочка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уплате</w:t>
      </w:r>
      <w:r w:rsidR="00342ADD" w:rsidRPr="00342ADD">
        <w:t xml:space="preserve"> </w:t>
      </w:r>
      <w:r w:rsidRPr="00342ADD">
        <w:t>налогов</w:t>
      </w:r>
      <w:r w:rsidR="00342ADD">
        <w:t xml:space="preserve"> (</w:t>
      </w:r>
      <w:r w:rsidRPr="00342ADD">
        <w:t>сборов</w:t>
      </w:r>
      <w:r w:rsidR="00342ADD" w:rsidRPr="00342ADD">
        <w:t xml:space="preserve">) </w:t>
      </w:r>
      <w:r w:rsidRPr="00342ADD">
        <w:t>предоставляется</w:t>
      </w:r>
      <w:r w:rsidR="00342ADD" w:rsidRPr="00342ADD">
        <w:t xml:space="preserve"> </w:t>
      </w:r>
      <w:r w:rsidRPr="00342ADD">
        <w:t>только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условии</w:t>
      </w:r>
      <w:r w:rsidR="00342ADD" w:rsidRPr="00342ADD">
        <w:t xml:space="preserve"> </w:t>
      </w:r>
      <w:r w:rsidRPr="00342ADD">
        <w:t>обеспечения</w:t>
      </w:r>
      <w:r w:rsidR="00342ADD" w:rsidRPr="00342ADD">
        <w:t xml:space="preserve"> </w:t>
      </w:r>
      <w:r w:rsidRPr="00342ADD">
        <w:t>налогоплательщиком</w:t>
      </w:r>
      <w:r w:rsidR="00342ADD">
        <w:t xml:space="preserve"> </w:t>
      </w:r>
      <w:r w:rsidR="00342ADD">
        <w:lastRenderedPageBreak/>
        <w:t>(</w:t>
      </w:r>
      <w:r w:rsidRPr="00342ADD">
        <w:t>пл</w:t>
      </w:r>
      <w:r w:rsidRPr="00342ADD">
        <w:t>а</w:t>
      </w:r>
      <w:r w:rsidRPr="00342ADD">
        <w:t>тельщиком</w:t>
      </w:r>
      <w:r w:rsidR="00342ADD" w:rsidRPr="00342ADD">
        <w:t xml:space="preserve"> </w:t>
      </w:r>
      <w:r w:rsidRPr="00342ADD">
        <w:t>сбора</w:t>
      </w:r>
      <w:r w:rsidR="00342ADD" w:rsidRPr="00342ADD">
        <w:t xml:space="preserve">) </w:t>
      </w:r>
      <w:r w:rsidRPr="00342ADD">
        <w:t>исполнения</w:t>
      </w:r>
      <w:r w:rsidR="00342ADD" w:rsidRPr="00342ADD">
        <w:t xml:space="preserve"> </w:t>
      </w:r>
      <w:r w:rsidRPr="00342ADD">
        <w:t>своего</w:t>
      </w:r>
      <w:r w:rsidR="00342ADD" w:rsidRPr="00342ADD">
        <w:t xml:space="preserve"> </w:t>
      </w:r>
      <w:r w:rsidRPr="00342ADD">
        <w:t>обязательства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уплате</w:t>
      </w:r>
      <w:r w:rsidR="00342ADD" w:rsidRPr="00342ADD">
        <w:t xml:space="preserve"> </w:t>
      </w:r>
      <w:r w:rsidRPr="00342ADD">
        <w:t>налога</w:t>
      </w:r>
      <w:r w:rsidR="00342ADD">
        <w:t xml:space="preserve"> (</w:t>
      </w:r>
      <w:r w:rsidRPr="00342ADD">
        <w:t>сбора</w:t>
      </w:r>
      <w:r w:rsidR="00342ADD" w:rsidRPr="00342ADD">
        <w:t xml:space="preserve">). </w:t>
      </w:r>
      <w:r w:rsidRPr="00342ADD">
        <w:t>В</w:t>
      </w:r>
      <w:r w:rsidR="00342ADD" w:rsidRPr="00342ADD">
        <w:t xml:space="preserve"> </w:t>
      </w:r>
      <w:r w:rsidRPr="00342ADD">
        <w:t>качестве</w:t>
      </w:r>
      <w:r w:rsidR="00342ADD" w:rsidRPr="00342ADD">
        <w:t xml:space="preserve"> </w:t>
      </w:r>
      <w:r w:rsidRPr="00342ADD">
        <w:t>способов</w:t>
      </w:r>
      <w:r w:rsidR="00342ADD" w:rsidRPr="00342ADD">
        <w:t xml:space="preserve"> </w:t>
      </w:r>
      <w:r w:rsidRPr="00342ADD">
        <w:t>обеспечения</w:t>
      </w:r>
      <w:r w:rsidR="00342ADD" w:rsidRPr="00342ADD">
        <w:t xml:space="preserve"> </w:t>
      </w:r>
      <w:r w:rsidRPr="00342ADD">
        <w:t>исполнения</w:t>
      </w:r>
      <w:r w:rsidR="00342ADD" w:rsidRPr="00342ADD">
        <w:t xml:space="preserve"> </w:t>
      </w:r>
      <w:r w:rsidRPr="00342ADD">
        <w:t>обязательств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предоставлении</w:t>
      </w:r>
      <w:r w:rsidR="00342ADD" w:rsidRPr="00342ADD">
        <w:t xml:space="preserve"> </w:t>
      </w:r>
      <w:r w:rsidRPr="00342ADD">
        <w:t>отсрочки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рассрочки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применяться</w:t>
      </w:r>
      <w:r w:rsidR="00342ADD" w:rsidRPr="00342ADD">
        <w:t xml:space="preserve"> </w:t>
      </w:r>
      <w:r w:rsidRPr="00342ADD">
        <w:t>залог</w:t>
      </w:r>
      <w:r w:rsidR="00342ADD" w:rsidRPr="00342ADD">
        <w:t xml:space="preserve"> </w:t>
      </w:r>
      <w:r w:rsidRPr="00342ADD">
        <w:t>имущества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поручител</w:t>
      </w:r>
      <w:r w:rsidRPr="00342ADD">
        <w:t>ь</w:t>
      </w:r>
      <w:r w:rsidRPr="00342ADD">
        <w:t>ство</w:t>
      </w:r>
      <w:r w:rsidR="00342ADD">
        <w:t xml:space="preserve"> (</w:t>
      </w:r>
      <w:r w:rsidRPr="00342ADD">
        <w:t>п</w:t>
      </w:r>
      <w:r w:rsidR="00342ADD">
        <w:t>.5</w:t>
      </w:r>
      <w:r w:rsidR="00342ADD" w:rsidRPr="00342ADD">
        <w:t xml:space="preserve"> </w:t>
      </w:r>
      <w:r w:rsidRPr="00342ADD">
        <w:t>ст</w:t>
      </w:r>
      <w:r w:rsidR="00342ADD">
        <w:t>.6</w:t>
      </w:r>
      <w:r w:rsidRPr="00342ADD">
        <w:t>1</w:t>
      </w:r>
      <w:r w:rsidR="00342ADD" w:rsidRPr="00342ADD">
        <w:t xml:space="preserve"> </w:t>
      </w:r>
      <w:r w:rsidRPr="00342ADD">
        <w:t>НК</w:t>
      </w:r>
      <w:r w:rsidR="00342ADD" w:rsidRPr="00342ADD">
        <w:t xml:space="preserve"> </w:t>
      </w:r>
      <w:r w:rsidRPr="00342ADD">
        <w:t>РФ</w:t>
      </w:r>
      <w:r w:rsidR="00342ADD" w:rsidRPr="00342ADD">
        <w:t>).</w:t>
      </w:r>
    </w:p>
    <w:p w:rsidR="00342ADD" w:rsidRPr="00342ADD" w:rsidRDefault="006761ED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Pr="00342ADD">
        <w:t>соответствии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Правилами</w:t>
      </w:r>
      <w:r w:rsidR="00342ADD" w:rsidRPr="00342ADD">
        <w:t xml:space="preserve"> </w:t>
      </w:r>
      <w:r w:rsidRPr="00342ADD">
        <w:t>проведения</w:t>
      </w:r>
      <w:r w:rsidR="00342ADD" w:rsidRPr="00342ADD">
        <w:t xml:space="preserve"> </w:t>
      </w:r>
      <w:r w:rsidRPr="00342ADD">
        <w:t>реструктуризации</w:t>
      </w:r>
      <w:r w:rsidR="00342ADD" w:rsidRPr="00342ADD">
        <w:t xml:space="preserve"> </w:t>
      </w:r>
      <w:r w:rsidRPr="00342ADD">
        <w:t>задолженн</w:t>
      </w:r>
      <w:r w:rsidRPr="00342ADD">
        <w:t>о</w:t>
      </w:r>
      <w:r w:rsidRPr="00342ADD">
        <w:t>сти</w:t>
      </w:r>
      <w:r w:rsidR="00342ADD" w:rsidRPr="00342ADD">
        <w:t xml:space="preserve"> </w:t>
      </w:r>
      <w:r w:rsidRPr="00342ADD">
        <w:t>юридических</w:t>
      </w:r>
      <w:r w:rsidR="00342ADD" w:rsidRPr="00342ADD">
        <w:t xml:space="preserve"> </w:t>
      </w:r>
      <w:r w:rsidRPr="00342ADD">
        <w:t>лиц</w:t>
      </w:r>
      <w:r w:rsidR="00342ADD" w:rsidRPr="00342ADD">
        <w:t xml:space="preserve"> </w:t>
      </w:r>
      <w:r w:rsidRPr="00342ADD">
        <w:t>перед</w:t>
      </w:r>
      <w:r w:rsidR="00342ADD" w:rsidRPr="00342ADD">
        <w:t xml:space="preserve"> </w:t>
      </w:r>
      <w:r w:rsidRPr="00342ADD">
        <w:t>федеральным</w:t>
      </w:r>
      <w:r w:rsidR="00342ADD" w:rsidRPr="00342ADD">
        <w:t xml:space="preserve"> </w:t>
      </w:r>
      <w:r w:rsidRPr="00342ADD">
        <w:t>бюджетом,</w:t>
      </w:r>
      <w:r w:rsidR="00342ADD" w:rsidRPr="00342ADD">
        <w:t xml:space="preserve"> </w:t>
      </w:r>
      <w:r w:rsidRPr="00342ADD">
        <w:t>утвержденными</w:t>
      </w:r>
      <w:r w:rsidR="00342ADD" w:rsidRPr="00342ADD">
        <w:t xml:space="preserve"> </w:t>
      </w:r>
      <w:r w:rsidRPr="00342ADD">
        <w:t>пост</w:t>
      </w:r>
      <w:r w:rsidRPr="00342ADD">
        <w:t>а</w:t>
      </w:r>
      <w:r w:rsidRPr="00342ADD">
        <w:t>новлением</w:t>
      </w:r>
      <w:r w:rsidR="00342ADD" w:rsidRPr="00342ADD">
        <w:t xml:space="preserve"> </w:t>
      </w:r>
      <w:r w:rsidRPr="00342ADD">
        <w:t>Правительства</w:t>
      </w:r>
      <w:r w:rsidR="00342ADD" w:rsidRPr="00342ADD">
        <w:t xml:space="preserve"> </w:t>
      </w:r>
      <w:r w:rsidRPr="00342ADD">
        <w:t>Российской</w:t>
      </w:r>
      <w:r w:rsidR="00342ADD" w:rsidRPr="00342ADD">
        <w:t xml:space="preserve"> </w:t>
      </w:r>
      <w:r w:rsidRPr="00342ADD">
        <w:t>Федерации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14</w:t>
      </w:r>
      <w:r w:rsidR="00342ADD">
        <w:t>.0</w:t>
      </w:r>
      <w:r w:rsidRPr="00342ADD">
        <w:t>4</w:t>
      </w:r>
      <w:r w:rsidR="00342ADD">
        <w:t>.9</w:t>
      </w:r>
      <w:r w:rsidRPr="00342ADD">
        <w:t>8</w:t>
      </w:r>
      <w:r w:rsidR="00342ADD" w:rsidRPr="00342ADD">
        <w:t xml:space="preserve"> </w:t>
      </w:r>
      <w:r w:rsidRPr="00342ADD">
        <w:t>г</w:t>
      </w:r>
      <w:r w:rsidR="00342ADD" w:rsidRPr="00342ADD">
        <w:t xml:space="preserve">. </w:t>
      </w:r>
      <w:r w:rsidRPr="00342ADD">
        <w:t>N</w:t>
      </w:r>
      <w:r w:rsidR="00342ADD" w:rsidRPr="00342ADD">
        <w:t xml:space="preserve"> </w:t>
      </w:r>
      <w:r w:rsidRPr="00342ADD">
        <w:t>395</w:t>
      </w:r>
      <w:r w:rsidR="00342ADD" w:rsidRPr="00342ADD">
        <w:t xml:space="preserve"> </w:t>
      </w:r>
      <w:r w:rsidR="00F83678" w:rsidRPr="00342ADD">
        <w:t>необходимо</w:t>
      </w:r>
      <w:r w:rsidR="00342ADD" w:rsidRPr="00342ADD">
        <w:t xml:space="preserve"> </w:t>
      </w:r>
      <w:r w:rsidR="00F83678" w:rsidRPr="00342ADD">
        <w:t>предоставить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налоговые</w:t>
      </w:r>
      <w:r w:rsidR="00342ADD" w:rsidRPr="00342ADD">
        <w:t xml:space="preserve"> </w:t>
      </w:r>
      <w:r w:rsidRPr="00342ADD">
        <w:t>органы</w:t>
      </w:r>
      <w:r w:rsidR="00342ADD" w:rsidRPr="00342ADD">
        <w:t xml:space="preserve"> </w:t>
      </w:r>
      <w:r w:rsidRPr="00342ADD">
        <w:t>следующие</w:t>
      </w:r>
      <w:r w:rsidR="00342ADD" w:rsidRPr="00342ADD">
        <w:t xml:space="preserve"> </w:t>
      </w:r>
      <w:r w:rsidRPr="00342ADD">
        <w:t>докуме</w:t>
      </w:r>
      <w:r w:rsidRPr="00342ADD">
        <w:t>н</w:t>
      </w:r>
      <w:r w:rsidRPr="00342ADD">
        <w:t>ты</w:t>
      </w:r>
      <w:r w:rsidR="00342ADD" w:rsidRPr="00342ADD">
        <w:t>:</w:t>
      </w:r>
    </w:p>
    <w:p w:rsidR="00342ADD" w:rsidRPr="00342ADD" w:rsidRDefault="006761ED" w:rsidP="00342ADD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342ADD">
        <w:t>Заявление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предоставлении</w:t>
      </w:r>
      <w:r w:rsidR="00342ADD" w:rsidRPr="00342ADD">
        <w:t xml:space="preserve"> </w:t>
      </w:r>
      <w:r w:rsidRPr="00342ADD">
        <w:t>отсрочки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рассрочки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уплате</w:t>
      </w:r>
      <w:r w:rsidR="00342ADD" w:rsidRPr="00342ADD">
        <w:t xml:space="preserve"> </w:t>
      </w:r>
      <w:r w:rsidRPr="00342ADD">
        <w:t>авансового</w:t>
      </w:r>
      <w:r w:rsidR="00342ADD" w:rsidRPr="00342ADD">
        <w:t xml:space="preserve"> </w:t>
      </w:r>
      <w:r w:rsidRPr="00342ADD">
        <w:t>платежа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пакет</w:t>
      </w:r>
      <w:r w:rsidR="00342ADD" w:rsidRPr="00342ADD">
        <w:t xml:space="preserve"> </w:t>
      </w:r>
      <w:r w:rsidRPr="00342ADD">
        <w:t>документов,</w:t>
      </w:r>
      <w:r w:rsidR="00342ADD" w:rsidRPr="00342ADD">
        <w:t xml:space="preserve"> </w:t>
      </w:r>
      <w:r w:rsidRPr="00342ADD">
        <w:t>подтверждающий</w:t>
      </w:r>
      <w:r w:rsidR="00342ADD" w:rsidRPr="00342ADD">
        <w:t xml:space="preserve"> </w:t>
      </w:r>
      <w:r w:rsidRPr="00342ADD">
        <w:t>наличие</w:t>
      </w:r>
      <w:r w:rsidR="00342ADD" w:rsidRPr="00342ADD">
        <w:t xml:space="preserve"> </w:t>
      </w:r>
      <w:r w:rsidRPr="00342ADD">
        <w:t>оснований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пр</w:t>
      </w:r>
      <w:r w:rsidRPr="00342ADD">
        <w:t>е</w:t>
      </w:r>
      <w:r w:rsidRPr="00342ADD">
        <w:t>доставления</w:t>
      </w:r>
      <w:r w:rsidR="00342ADD" w:rsidRPr="00342ADD">
        <w:t xml:space="preserve"> </w:t>
      </w:r>
      <w:r w:rsidRPr="00342ADD">
        <w:t>отсрочки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рассрочки</w:t>
      </w:r>
      <w:r w:rsidR="00342ADD" w:rsidRPr="00342ADD">
        <w:t>.</w:t>
      </w:r>
    </w:p>
    <w:p w:rsidR="00342ADD" w:rsidRPr="00342ADD" w:rsidRDefault="006761ED" w:rsidP="00342ADD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342ADD">
        <w:t>Справку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наличии</w:t>
      </w:r>
      <w:r w:rsidR="00342ADD" w:rsidRPr="00342ADD">
        <w:t xml:space="preserve"> </w:t>
      </w:r>
      <w:r w:rsidRPr="00342ADD">
        <w:t>денежных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всем</w:t>
      </w:r>
      <w:r w:rsidR="00342ADD" w:rsidRPr="00342ADD">
        <w:t xml:space="preserve"> </w:t>
      </w:r>
      <w:r w:rsidRPr="00342ADD">
        <w:t>имеющимся</w:t>
      </w:r>
      <w:r w:rsidR="00342ADD" w:rsidRPr="00342ADD">
        <w:t xml:space="preserve"> </w:t>
      </w:r>
      <w:r w:rsidRPr="00342ADD">
        <w:t>счетам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пер</w:t>
      </w:r>
      <w:r w:rsidRPr="00342ADD">
        <w:t>и</w:t>
      </w:r>
      <w:r w:rsidRPr="00342ADD">
        <w:t>од,</w:t>
      </w:r>
      <w:r w:rsidR="00342ADD" w:rsidRPr="00342ADD">
        <w:t xml:space="preserve"> </w:t>
      </w:r>
      <w:r w:rsidRPr="00342ADD">
        <w:t>включающий</w:t>
      </w:r>
      <w:r w:rsidR="00342ADD" w:rsidRPr="00342ADD">
        <w:t xml:space="preserve"> </w:t>
      </w:r>
      <w:r w:rsidRPr="00342ADD">
        <w:t>последний</w:t>
      </w:r>
      <w:r w:rsidR="00342ADD" w:rsidRPr="00342ADD">
        <w:t xml:space="preserve"> </w:t>
      </w:r>
      <w:r w:rsidRPr="00342ADD">
        <w:t>завершенный</w:t>
      </w:r>
      <w:r w:rsidR="00342ADD" w:rsidRPr="00342ADD">
        <w:t xml:space="preserve"> </w:t>
      </w:r>
      <w:r w:rsidRPr="00342ADD">
        <w:t>месяц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количество</w:t>
      </w:r>
      <w:r w:rsidR="00342ADD" w:rsidRPr="00342ADD">
        <w:t xml:space="preserve"> </w:t>
      </w:r>
      <w:r w:rsidRPr="00342ADD">
        <w:t>дней</w:t>
      </w:r>
      <w:r w:rsidR="00342ADD" w:rsidRPr="00342ADD">
        <w:t xml:space="preserve"> </w:t>
      </w:r>
      <w:r w:rsidRPr="00342ADD">
        <w:t>текущ</w:t>
      </w:r>
      <w:r w:rsidRPr="00342ADD">
        <w:t>е</w:t>
      </w:r>
      <w:r w:rsidRPr="00342ADD">
        <w:t>го</w:t>
      </w:r>
      <w:r w:rsidR="00342ADD" w:rsidRPr="00342ADD">
        <w:t xml:space="preserve"> </w:t>
      </w:r>
      <w:r w:rsidRPr="00342ADD">
        <w:t>месяца</w:t>
      </w:r>
      <w:r w:rsidR="00342ADD" w:rsidRPr="00342ADD">
        <w:t xml:space="preserve"> </w:t>
      </w:r>
      <w:r w:rsidRPr="00342ADD">
        <w:t>до</w:t>
      </w:r>
      <w:r w:rsidR="00342ADD" w:rsidRPr="00342ADD">
        <w:t xml:space="preserve"> </w:t>
      </w:r>
      <w:r w:rsidRPr="00342ADD">
        <w:t>момента</w:t>
      </w:r>
      <w:r w:rsidR="00342ADD" w:rsidRPr="00342ADD">
        <w:t xml:space="preserve"> </w:t>
      </w:r>
      <w:r w:rsidRPr="00342ADD">
        <w:t>обращения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органы</w:t>
      </w:r>
      <w:r w:rsidR="00342ADD" w:rsidRPr="00342ADD">
        <w:t xml:space="preserve"> </w:t>
      </w:r>
      <w:r w:rsidRPr="00342ADD">
        <w:t>Налоговой</w:t>
      </w:r>
      <w:r w:rsidR="00342ADD" w:rsidRPr="00342ADD">
        <w:t xml:space="preserve"> </w:t>
      </w:r>
      <w:r w:rsidRPr="00342ADD">
        <w:t>инспекции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отсро</w:t>
      </w:r>
      <w:r w:rsidRPr="00342ADD">
        <w:t>ч</w:t>
      </w:r>
      <w:r w:rsidRPr="00342ADD">
        <w:t>кой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рассрочкой,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основе</w:t>
      </w:r>
      <w:r w:rsidR="00342ADD" w:rsidRPr="00342ADD">
        <w:t xml:space="preserve"> </w:t>
      </w:r>
      <w:r w:rsidRPr="00342ADD">
        <w:t>банковских</w:t>
      </w:r>
      <w:r w:rsidR="00342ADD" w:rsidRPr="00342ADD">
        <w:t xml:space="preserve"> </w:t>
      </w:r>
      <w:r w:rsidRPr="00342ADD">
        <w:t>выписок</w:t>
      </w:r>
      <w:r w:rsidR="00342ADD" w:rsidRPr="00342ADD">
        <w:t>.</w:t>
      </w:r>
    </w:p>
    <w:p w:rsidR="00342ADD" w:rsidRPr="00342ADD" w:rsidRDefault="006761ED" w:rsidP="00342ADD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342ADD">
        <w:t>Копию</w:t>
      </w:r>
      <w:r w:rsidR="00342ADD" w:rsidRPr="00342ADD">
        <w:t xml:space="preserve"> </w:t>
      </w:r>
      <w:r w:rsidRPr="00342ADD">
        <w:t>чековой</w:t>
      </w:r>
      <w:r w:rsidR="00342ADD" w:rsidRPr="00342ADD">
        <w:t xml:space="preserve"> </w:t>
      </w:r>
      <w:r w:rsidRPr="00342ADD">
        <w:t>книжки</w:t>
      </w:r>
      <w:r w:rsidR="00342ADD" w:rsidRPr="00342ADD">
        <w:t xml:space="preserve"> </w:t>
      </w:r>
      <w:r w:rsidRPr="00342ADD">
        <w:t>организации</w:t>
      </w:r>
      <w:r w:rsidR="00342ADD" w:rsidRPr="00342ADD">
        <w:t>.</w:t>
      </w:r>
    </w:p>
    <w:p w:rsidR="00342ADD" w:rsidRPr="00342ADD" w:rsidRDefault="006761ED" w:rsidP="00342ADD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342ADD">
        <w:t>Справку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движении</w:t>
      </w:r>
      <w:r w:rsidR="00342ADD" w:rsidRPr="00342ADD">
        <w:t xml:space="preserve"> </w:t>
      </w:r>
      <w:r w:rsidRPr="00342ADD">
        <w:t>денежных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кассе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указанием</w:t>
      </w:r>
      <w:r w:rsidR="00342ADD" w:rsidRPr="00342ADD">
        <w:t xml:space="preserve"> </w:t>
      </w:r>
      <w:r w:rsidRPr="00342ADD">
        <w:t>статей</w:t>
      </w:r>
      <w:r w:rsidR="00342ADD" w:rsidRPr="00342ADD">
        <w:t xml:space="preserve"> </w:t>
      </w:r>
      <w:r w:rsidRPr="00342ADD">
        <w:t>расх</w:t>
      </w:r>
      <w:r w:rsidRPr="00342ADD">
        <w:t>о</w:t>
      </w:r>
      <w:r w:rsidRPr="00342ADD">
        <w:t>дования</w:t>
      </w:r>
      <w:r w:rsidR="00342ADD" w:rsidRPr="00342ADD">
        <w:t>.</w:t>
      </w:r>
    </w:p>
    <w:p w:rsidR="00342ADD" w:rsidRPr="00342ADD" w:rsidRDefault="006761ED" w:rsidP="00342ADD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342ADD">
        <w:t>Справку</w:t>
      </w:r>
      <w:r w:rsidR="00342ADD" w:rsidRPr="00342ADD">
        <w:t xml:space="preserve"> </w:t>
      </w:r>
      <w:r w:rsidRPr="00342ADD">
        <w:t>регионального</w:t>
      </w:r>
      <w:r w:rsidR="00342ADD" w:rsidRPr="00342ADD">
        <w:t xml:space="preserve"> </w:t>
      </w:r>
      <w:r w:rsidRPr="00342ADD">
        <w:t>органа</w:t>
      </w:r>
      <w:r w:rsidR="00342ADD" w:rsidRPr="00342ADD">
        <w:t xml:space="preserve"> </w:t>
      </w:r>
      <w:r w:rsidRPr="00342ADD">
        <w:t>МЧС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факте</w:t>
      </w:r>
      <w:r w:rsidR="00342ADD" w:rsidRPr="00342ADD">
        <w:t xml:space="preserve"> </w:t>
      </w:r>
      <w:r w:rsidRPr="00342ADD">
        <w:t>стихийного</w:t>
      </w:r>
      <w:r w:rsidR="00342ADD" w:rsidRPr="00342ADD">
        <w:t xml:space="preserve"> </w:t>
      </w:r>
      <w:r w:rsidRPr="00342ADD">
        <w:t>бедствия,</w:t>
      </w:r>
      <w:r w:rsidR="00342ADD" w:rsidRPr="00342ADD">
        <w:t xml:space="preserve"> </w:t>
      </w:r>
      <w:r w:rsidRPr="00342ADD">
        <w:t>технол</w:t>
      </w:r>
      <w:r w:rsidRPr="00342ADD">
        <w:t>о</w:t>
      </w:r>
      <w:r w:rsidRPr="00342ADD">
        <w:t>гической</w:t>
      </w:r>
      <w:r w:rsidR="00342ADD" w:rsidRPr="00342ADD">
        <w:t xml:space="preserve"> </w:t>
      </w:r>
      <w:r w:rsidRPr="00342ADD">
        <w:t>катастрофы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иных</w:t>
      </w:r>
      <w:r w:rsidR="00342ADD" w:rsidRPr="00342ADD">
        <w:t xml:space="preserve"> </w:t>
      </w:r>
      <w:r w:rsidRPr="00342ADD">
        <w:t>обстоятельствах</w:t>
      </w:r>
      <w:r w:rsidR="00342ADD" w:rsidRPr="00342ADD">
        <w:t xml:space="preserve"> </w:t>
      </w:r>
      <w:r w:rsidRPr="00342ADD">
        <w:t>непреодолимой</w:t>
      </w:r>
      <w:r w:rsidR="00342ADD" w:rsidRPr="00342ADD">
        <w:t xml:space="preserve"> </w:t>
      </w:r>
      <w:r w:rsidRPr="00342ADD">
        <w:t>силы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сумме</w:t>
      </w:r>
      <w:r w:rsidR="00342ADD" w:rsidRPr="00342ADD">
        <w:t xml:space="preserve"> </w:t>
      </w:r>
      <w:r w:rsidRPr="00342ADD">
        <w:t>нанесенного</w:t>
      </w:r>
      <w:r w:rsidR="00342ADD" w:rsidRPr="00342ADD">
        <w:t xml:space="preserve"> </w:t>
      </w:r>
      <w:r w:rsidRPr="00342ADD">
        <w:t>организации</w:t>
      </w:r>
      <w:r w:rsidR="00342ADD" w:rsidRPr="00342ADD">
        <w:t xml:space="preserve"> </w:t>
      </w:r>
      <w:r w:rsidRPr="00342ADD">
        <w:t>ущерба</w:t>
      </w:r>
      <w:r w:rsidR="00342ADD">
        <w:t xml:space="preserve"> (</w:t>
      </w:r>
      <w:r w:rsidRPr="00342ADD">
        <w:t>при</w:t>
      </w:r>
      <w:r w:rsidR="00342ADD" w:rsidRPr="00342ADD">
        <w:t xml:space="preserve"> </w:t>
      </w:r>
      <w:r w:rsidRPr="00342ADD">
        <w:t>решении</w:t>
      </w:r>
      <w:r w:rsidR="00342ADD" w:rsidRPr="00342ADD">
        <w:t xml:space="preserve"> </w:t>
      </w:r>
      <w:r w:rsidRPr="00342ADD">
        <w:t>вопроса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п</w:t>
      </w:r>
      <w:r w:rsidR="00342ADD">
        <w:t>.1</w:t>
      </w:r>
      <w:r w:rsidR="00342ADD" w:rsidRPr="00342ADD">
        <w:t>).</w:t>
      </w:r>
    </w:p>
    <w:p w:rsidR="00342ADD" w:rsidRPr="00342ADD" w:rsidRDefault="006761ED" w:rsidP="00342ADD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342ADD">
        <w:t>Справку</w:t>
      </w:r>
      <w:r w:rsidR="00342ADD" w:rsidRPr="00342ADD">
        <w:t xml:space="preserve"> </w:t>
      </w:r>
      <w:r w:rsidRPr="00342ADD">
        <w:t>об</w:t>
      </w:r>
      <w:r w:rsidR="00342ADD" w:rsidRPr="00342ADD">
        <w:t xml:space="preserve"> </w:t>
      </w:r>
      <w:r w:rsidRPr="00342ADD">
        <w:t>объеме</w:t>
      </w:r>
      <w:r w:rsidR="00342ADD" w:rsidRPr="00342ADD">
        <w:t xml:space="preserve"> </w:t>
      </w:r>
      <w:r w:rsidRPr="00342ADD">
        <w:t>бюджетного</w:t>
      </w:r>
      <w:r w:rsidR="00342ADD" w:rsidRPr="00342ADD">
        <w:t xml:space="preserve"> </w:t>
      </w:r>
      <w:r w:rsidRPr="00342ADD">
        <w:t>недофинансирования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бюджетов</w:t>
      </w:r>
      <w:r w:rsidR="00342ADD" w:rsidRPr="00342ADD">
        <w:t xml:space="preserve"> </w:t>
      </w:r>
      <w:r w:rsidRPr="00342ADD">
        <w:t>всех</w:t>
      </w:r>
      <w:r w:rsidR="00342ADD" w:rsidRPr="00342ADD">
        <w:t xml:space="preserve"> </w:t>
      </w:r>
      <w:r w:rsidRPr="00342ADD">
        <w:t>уровней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размере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выплатам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пользу</w:t>
      </w:r>
      <w:r w:rsidR="00342ADD" w:rsidRPr="00342ADD">
        <w:t xml:space="preserve"> </w:t>
      </w:r>
      <w:r w:rsidRPr="00342ADD">
        <w:t>работников,</w:t>
      </w:r>
      <w:r w:rsidR="00342ADD" w:rsidRPr="00342ADD">
        <w:t xml:space="preserve"> </w:t>
      </w:r>
      <w:r w:rsidRPr="00342ADD">
        <w:t>имеющейся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дату</w:t>
      </w:r>
      <w:r w:rsidR="00342ADD" w:rsidRPr="00342ADD">
        <w:t xml:space="preserve"> </w:t>
      </w:r>
      <w:r w:rsidRPr="00342ADD">
        <w:t>обращения</w:t>
      </w:r>
      <w:r w:rsidR="00342ADD" w:rsidRPr="00342ADD">
        <w:t xml:space="preserve"> </w:t>
      </w:r>
      <w:r w:rsidRPr="00342ADD">
        <w:t>налогоплательщика,</w:t>
      </w:r>
      <w:r w:rsidR="00342ADD" w:rsidRPr="00342ADD">
        <w:t xml:space="preserve"> </w:t>
      </w:r>
      <w:r w:rsidRPr="00342ADD">
        <w:t>заверенную</w:t>
      </w:r>
      <w:r w:rsidR="00342ADD" w:rsidRPr="00342ADD">
        <w:t xml:space="preserve"> </w:t>
      </w:r>
      <w:r w:rsidRPr="00342ADD">
        <w:t>органом,</w:t>
      </w:r>
      <w:r w:rsidR="00342ADD" w:rsidRPr="00342ADD">
        <w:t xml:space="preserve"> </w:t>
      </w:r>
      <w:r w:rsidRPr="00342ADD">
        <w:t>осуществляемым</w:t>
      </w:r>
      <w:r w:rsidR="00342ADD" w:rsidRPr="00342ADD">
        <w:t xml:space="preserve"> </w:t>
      </w:r>
      <w:r w:rsidRPr="00342ADD">
        <w:t>финансирование</w:t>
      </w:r>
      <w:r w:rsidR="00342ADD">
        <w:t xml:space="preserve"> (</w:t>
      </w:r>
      <w:r w:rsidRPr="00342ADD">
        <w:t>при</w:t>
      </w:r>
      <w:r w:rsidR="00342ADD" w:rsidRPr="00342ADD">
        <w:t xml:space="preserve"> </w:t>
      </w:r>
      <w:r w:rsidRPr="00342ADD">
        <w:t>решении</w:t>
      </w:r>
      <w:r w:rsidR="00342ADD" w:rsidRPr="00342ADD">
        <w:t xml:space="preserve"> </w:t>
      </w:r>
      <w:r w:rsidRPr="00342ADD">
        <w:t>вопроса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п</w:t>
      </w:r>
      <w:r w:rsidR="00342ADD">
        <w:t>.2</w:t>
      </w:r>
      <w:r w:rsidR="00342ADD" w:rsidRPr="00342ADD">
        <w:t>).</w:t>
      </w:r>
    </w:p>
    <w:p w:rsidR="00342ADD" w:rsidRPr="00342ADD" w:rsidRDefault="006761ED" w:rsidP="00342ADD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342ADD">
        <w:t>Копию</w:t>
      </w:r>
      <w:r w:rsidR="00342ADD" w:rsidRPr="00342ADD">
        <w:t xml:space="preserve"> </w:t>
      </w:r>
      <w:r w:rsidRPr="00342ADD">
        <w:t>декларации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доходах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предыдущий</w:t>
      </w:r>
      <w:r w:rsidR="00342ADD" w:rsidRPr="00342ADD">
        <w:t xml:space="preserve"> </w:t>
      </w:r>
      <w:r w:rsidRPr="00342ADD">
        <w:t>год,</w:t>
      </w:r>
      <w:r w:rsidR="00342ADD" w:rsidRPr="00342ADD">
        <w:t xml:space="preserve"> </w:t>
      </w:r>
      <w:r w:rsidRPr="00342ADD">
        <w:t>заверенную</w:t>
      </w:r>
      <w:r w:rsidR="00342ADD" w:rsidRPr="00342ADD">
        <w:t xml:space="preserve"> </w:t>
      </w:r>
      <w:r w:rsidRPr="00342ADD">
        <w:t>налоговым</w:t>
      </w:r>
      <w:r w:rsidR="00342ADD" w:rsidRPr="00342ADD">
        <w:t xml:space="preserve"> </w:t>
      </w:r>
      <w:r w:rsidRPr="00342ADD">
        <w:t>о</w:t>
      </w:r>
      <w:r w:rsidRPr="00342ADD">
        <w:t>р</w:t>
      </w:r>
      <w:r w:rsidRPr="00342ADD">
        <w:t>ганом,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так</w:t>
      </w:r>
      <w:r w:rsidR="00342ADD" w:rsidRPr="00342ADD">
        <w:t xml:space="preserve"> </w:t>
      </w:r>
      <w:r w:rsidRPr="00342ADD">
        <w:t>же</w:t>
      </w:r>
      <w:r w:rsidR="00342ADD" w:rsidRPr="00342ADD">
        <w:t xml:space="preserve"> </w:t>
      </w:r>
      <w:r w:rsidRPr="00342ADD">
        <w:t>копию</w:t>
      </w:r>
      <w:r w:rsidR="00342ADD" w:rsidRPr="00342ADD">
        <w:t xml:space="preserve"> </w:t>
      </w:r>
      <w:r w:rsidRPr="00342ADD">
        <w:t>книги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доходах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расходах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последний</w:t>
      </w:r>
      <w:r w:rsidR="00342ADD" w:rsidRPr="00342ADD">
        <w:t xml:space="preserve"> </w:t>
      </w:r>
      <w:r w:rsidRPr="00342ADD">
        <w:lastRenderedPageBreak/>
        <w:t>квартал</w:t>
      </w:r>
      <w:r w:rsidR="00342ADD" w:rsidRPr="00342ADD">
        <w:t xml:space="preserve"> </w:t>
      </w:r>
      <w:r w:rsidRPr="00342ADD">
        <w:t>п</w:t>
      </w:r>
      <w:r w:rsidRPr="00342ADD">
        <w:t>е</w:t>
      </w:r>
      <w:r w:rsidRPr="00342ADD">
        <w:t>ред</w:t>
      </w:r>
      <w:r w:rsidR="00342ADD" w:rsidRPr="00342ADD">
        <w:t xml:space="preserve"> </w:t>
      </w:r>
      <w:r w:rsidRPr="00342ADD">
        <w:t>обращением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отсрочкой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рассрочкой</w:t>
      </w:r>
      <w:r w:rsidR="00342ADD">
        <w:t xml:space="preserve"> (</w:t>
      </w:r>
      <w:r w:rsidRPr="00342ADD">
        <w:t>при</w:t>
      </w:r>
      <w:r w:rsidR="00342ADD" w:rsidRPr="00342ADD">
        <w:t xml:space="preserve"> </w:t>
      </w:r>
      <w:r w:rsidRPr="00342ADD">
        <w:t>решении</w:t>
      </w:r>
      <w:r w:rsidR="00342ADD" w:rsidRPr="00342ADD">
        <w:t xml:space="preserve"> </w:t>
      </w:r>
      <w:r w:rsidRPr="00342ADD">
        <w:t>вопроса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п</w:t>
      </w:r>
      <w:r w:rsidR="00342ADD">
        <w:t>.4</w:t>
      </w:r>
      <w:r w:rsidR="00342ADD" w:rsidRPr="00342ADD">
        <w:t>).</w:t>
      </w:r>
    </w:p>
    <w:p w:rsidR="00342ADD" w:rsidRPr="00342ADD" w:rsidRDefault="006761ED" w:rsidP="00342ADD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342ADD">
        <w:t>Копию</w:t>
      </w:r>
      <w:r w:rsidR="00342ADD" w:rsidRPr="00342ADD">
        <w:t xml:space="preserve"> </w:t>
      </w:r>
      <w:r w:rsidRPr="00342ADD">
        <w:t>устава,</w:t>
      </w:r>
      <w:r w:rsidR="00342ADD" w:rsidRPr="00342ADD">
        <w:t xml:space="preserve"> </w:t>
      </w:r>
      <w:r w:rsidRPr="00342ADD">
        <w:t>лицензии,</w:t>
      </w:r>
      <w:r w:rsidR="00342ADD" w:rsidRPr="00342ADD">
        <w:t xml:space="preserve"> </w:t>
      </w:r>
      <w:r w:rsidRPr="00342ADD">
        <w:t>свидетельства,</w:t>
      </w:r>
      <w:r w:rsidR="00342ADD" w:rsidRPr="00342ADD">
        <w:t xml:space="preserve"> </w:t>
      </w:r>
      <w:r w:rsidRPr="00342ADD">
        <w:t>иные</w:t>
      </w:r>
      <w:r w:rsidR="00342ADD" w:rsidRPr="00342ADD">
        <w:t xml:space="preserve"> </w:t>
      </w:r>
      <w:r w:rsidRPr="00342ADD">
        <w:t>документы,</w:t>
      </w:r>
      <w:r w:rsidR="00342ADD" w:rsidRPr="00342ADD">
        <w:t xml:space="preserve"> </w:t>
      </w:r>
      <w:r w:rsidRPr="00342ADD">
        <w:t>подтверждающие</w:t>
      </w:r>
      <w:r w:rsidR="00342ADD" w:rsidRPr="00342ADD">
        <w:t xml:space="preserve"> </w:t>
      </w:r>
      <w:r w:rsidRPr="00342ADD">
        <w:t>занятие</w:t>
      </w:r>
      <w:r w:rsidR="00342ADD" w:rsidRPr="00342ADD">
        <w:t xml:space="preserve"> </w:t>
      </w:r>
      <w:r w:rsidRPr="00342ADD">
        <w:t>сезонными</w:t>
      </w:r>
      <w:r w:rsidR="00342ADD" w:rsidRPr="00342ADD">
        <w:t xml:space="preserve"> </w:t>
      </w:r>
      <w:r w:rsidRPr="00342ADD">
        <w:t>видами</w:t>
      </w:r>
      <w:r w:rsidR="00342ADD" w:rsidRPr="00342ADD">
        <w:t xml:space="preserve"> </w:t>
      </w:r>
      <w:r w:rsidRPr="00342ADD">
        <w:t>деятельности</w:t>
      </w:r>
      <w:r w:rsidR="00342ADD">
        <w:t xml:space="preserve"> (</w:t>
      </w:r>
      <w:r w:rsidRPr="00342ADD">
        <w:t>при</w:t>
      </w:r>
      <w:r w:rsidR="00342ADD" w:rsidRPr="00342ADD">
        <w:t xml:space="preserve"> </w:t>
      </w:r>
      <w:r w:rsidRPr="00342ADD">
        <w:t>решении</w:t>
      </w:r>
      <w:r w:rsidR="00342ADD" w:rsidRPr="00342ADD">
        <w:t xml:space="preserve"> </w:t>
      </w:r>
      <w:r w:rsidRPr="00342ADD">
        <w:t>вопроса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п</w:t>
      </w:r>
      <w:r w:rsidR="00342ADD">
        <w:t>.5</w:t>
      </w:r>
      <w:r w:rsidR="00342ADD" w:rsidRPr="00342ADD">
        <w:t>).</w:t>
      </w:r>
    </w:p>
    <w:p w:rsidR="00342ADD" w:rsidRPr="00342ADD" w:rsidRDefault="006761ED" w:rsidP="00342ADD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342ADD">
        <w:t>Копию</w:t>
      </w:r>
      <w:r w:rsidR="00342ADD" w:rsidRPr="00342ADD">
        <w:t xml:space="preserve"> </w:t>
      </w:r>
      <w:r w:rsidRPr="00342ADD">
        <w:t>договора</w:t>
      </w:r>
      <w:r w:rsidR="00342ADD" w:rsidRPr="00342ADD">
        <w:t xml:space="preserve"> </w:t>
      </w:r>
      <w:r w:rsidRPr="00342ADD">
        <w:t>поручительства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обеспечению</w:t>
      </w:r>
      <w:r w:rsidR="00342ADD" w:rsidRPr="00342ADD">
        <w:t xml:space="preserve"> </w:t>
      </w:r>
      <w:r w:rsidRPr="00342ADD">
        <w:t>обязанности</w:t>
      </w:r>
      <w:r w:rsidR="00342ADD" w:rsidRPr="00342ADD">
        <w:t xml:space="preserve"> </w:t>
      </w:r>
      <w:r w:rsidRPr="00342ADD">
        <w:t>налогопл</w:t>
      </w:r>
      <w:r w:rsidRPr="00342ADD">
        <w:t>а</w:t>
      </w:r>
      <w:r w:rsidRPr="00342ADD">
        <w:t>тельщика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уплате</w:t>
      </w:r>
      <w:r w:rsidR="00342ADD" w:rsidRPr="00342ADD">
        <w:t xml:space="preserve"> </w:t>
      </w:r>
      <w:r w:rsidRPr="00342ADD">
        <w:t>авансового</w:t>
      </w:r>
      <w:r w:rsidR="00342ADD" w:rsidRPr="00342ADD">
        <w:t xml:space="preserve"> </w:t>
      </w:r>
      <w:r w:rsidRPr="00342ADD">
        <w:t>платежа</w:t>
      </w:r>
      <w:r w:rsidR="00342ADD" w:rsidRPr="00342ADD">
        <w:t xml:space="preserve"> </w:t>
      </w:r>
      <w:r w:rsidRPr="00342ADD">
        <w:t>третьим</w:t>
      </w:r>
      <w:r w:rsidR="00342ADD" w:rsidRPr="00342ADD">
        <w:t xml:space="preserve"> </w:t>
      </w:r>
      <w:r w:rsidRPr="00342ADD">
        <w:t>юридическим</w:t>
      </w:r>
      <w:r w:rsidR="00342ADD" w:rsidRPr="00342ADD">
        <w:t xml:space="preserve"> </w:t>
      </w:r>
      <w:r w:rsidRPr="00342ADD">
        <w:t>лицом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</w:t>
      </w:r>
      <w:r w:rsidRPr="00342ADD">
        <w:t>о</w:t>
      </w:r>
      <w:r w:rsidRPr="00342ADD">
        <w:t>рядке</w:t>
      </w:r>
      <w:r w:rsidR="00342ADD" w:rsidRPr="00342ADD">
        <w:t xml:space="preserve"> </w:t>
      </w:r>
      <w:r w:rsidRPr="00342ADD">
        <w:t>предоставленной</w:t>
      </w:r>
      <w:r w:rsidR="00342ADD" w:rsidRPr="00342ADD">
        <w:t xml:space="preserve"> </w:t>
      </w:r>
      <w:r w:rsidRPr="00342ADD">
        <w:t>ему</w:t>
      </w:r>
      <w:r w:rsidR="00342ADD" w:rsidRPr="00342ADD">
        <w:t xml:space="preserve"> </w:t>
      </w:r>
      <w:r w:rsidRPr="00342ADD">
        <w:t>рассрочки</w:t>
      </w:r>
      <w:r w:rsidR="00342ADD">
        <w:t xml:space="preserve"> (</w:t>
      </w:r>
      <w:r w:rsidRPr="00342ADD">
        <w:t>отсрочки</w:t>
      </w:r>
      <w:r w:rsidR="00342ADD" w:rsidRPr="00342ADD">
        <w:t xml:space="preserve">), </w:t>
      </w:r>
      <w:r w:rsidRPr="00342ADD">
        <w:t>заключенного</w:t>
      </w:r>
      <w:r w:rsidR="00342ADD" w:rsidRPr="00342ADD">
        <w:t xml:space="preserve"> </w:t>
      </w:r>
      <w:r w:rsidRPr="00342ADD">
        <w:t>налоговым</w:t>
      </w:r>
      <w:r w:rsidR="00342ADD" w:rsidRPr="00342ADD">
        <w:t xml:space="preserve"> </w:t>
      </w:r>
      <w:r w:rsidRPr="00342ADD">
        <w:t>органом</w:t>
      </w:r>
      <w:r w:rsidR="00342ADD">
        <w:t xml:space="preserve"> (</w:t>
      </w:r>
      <w:r w:rsidRPr="00342ADD">
        <w:t>при</w:t>
      </w:r>
      <w:r w:rsidR="00342ADD" w:rsidRPr="00342ADD">
        <w:t xml:space="preserve"> </w:t>
      </w:r>
      <w:r w:rsidRPr="00342ADD">
        <w:t>решении</w:t>
      </w:r>
      <w:r w:rsidR="00342ADD" w:rsidRPr="00342ADD">
        <w:t xml:space="preserve"> </w:t>
      </w:r>
      <w:r w:rsidRPr="00342ADD">
        <w:t>вопроса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п</w:t>
      </w:r>
      <w:r w:rsidR="00342ADD">
        <w:t>.2</w:t>
      </w:r>
      <w:r w:rsidR="00342ADD" w:rsidRPr="00342ADD">
        <w:t>).</w:t>
      </w:r>
    </w:p>
    <w:p w:rsidR="00342ADD" w:rsidRPr="00342ADD" w:rsidRDefault="006761ED" w:rsidP="00342ADD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342ADD">
        <w:t>Гарантийные</w:t>
      </w:r>
      <w:r w:rsidR="00342ADD" w:rsidRPr="00342ADD">
        <w:t xml:space="preserve"> </w:t>
      </w:r>
      <w:r w:rsidRPr="00342ADD">
        <w:t>обязательства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уплате</w:t>
      </w:r>
      <w:r w:rsidR="00342ADD" w:rsidRPr="00342ADD">
        <w:t xml:space="preserve"> </w:t>
      </w:r>
      <w:r w:rsidRPr="00342ADD">
        <w:t>отсроченного</w:t>
      </w:r>
      <w:r w:rsidR="00342ADD">
        <w:t xml:space="preserve"> (</w:t>
      </w:r>
      <w:r w:rsidRPr="00342ADD">
        <w:t>рассроченного</w:t>
      </w:r>
      <w:r w:rsidR="00342ADD" w:rsidRPr="00342ADD">
        <w:t xml:space="preserve">) </w:t>
      </w:r>
      <w:r w:rsidRPr="00342ADD">
        <w:t>плат</w:t>
      </w:r>
      <w:r w:rsidRPr="00342ADD">
        <w:t>е</w:t>
      </w:r>
      <w:r w:rsidRPr="00342ADD">
        <w:t>жа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виде</w:t>
      </w:r>
      <w:r w:rsidR="00342ADD" w:rsidRPr="00342ADD">
        <w:t xml:space="preserve"> </w:t>
      </w:r>
      <w:r w:rsidRPr="00342ADD">
        <w:t>копии</w:t>
      </w:r>
      <w:r w:rsidR="00342ADD" w:rsidRPr="00342ADD">
        <w:t xml:space="preserve"> </w:t>
      </w:r>
      <w:r w:rsidRPr="00342ADD">
        <w:t>договора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налоговым</w:t>
      </w:r>
      <w:r w:rsidR="00342ADD" w:rsidRPr="00342ADD">
        <w:t xml:space="preserve"> </w:t>
      </w:r>
      <w:r w:rsidRPr="00342ADD">
        <w:t>органом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залоге</w:t>
      </w:r>
      <w:r w:rsidR="00342ADD" w:rsidRPr="00342ADD">
        <w:t xml:space="preserve"> </w:t>
      </w:r>
      <w:r w:rsidRPr="00342ADD">
        <w:t>имущества</w:t>
      </w:r>
      <w:r w:rsidR="00342ADD">
        <w:t xml:space="preserve"> (</w:t>
      </w:r>
      <w:r w:rsidRPr="00342ADD">
        <w:t>при</w:t>
      </w:r>
      <w:r w:rsidR="00342ADD" w:rsidRPr="00342ADD">
        <w:t xml:space="preserve"> </w:t>
      </w:r>
      <w:r w:rsidRPr="00342ADD">
        <w:t>необх</w:t>
      </w:r>
      <w:r w:rsidRPr="00342ADD">
        <w:t>о</w:t>
      </w:r>
      <w:r w:rsidRPr="00342ADD">
        <w:t>димости</w:t>
      </w:r>
      <w:r w:rsidR="00342ADD" w:rsidRPr="00342ADD">
        <w:t>).</w:t>
      </w:r>
    </w:p>
    <w:p w:rsidR="00342ADD" w:rsidRPr="00342ADD" w:rsidRDefault="006761ED" w:rsidP="00342ADD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342ADD">
        <w:t>Для</w:t>
      </w:r>
      <w:r w:rsidR="00342ADD" w:rsidRPr="00342ADD">
        <w:t xml:space="preserve"> </w:t>
      </w:r>
      <w:r w:rsidRPr="00342ADD">
        <w:t>организаций,</w:t>
      </w:r>
      <w:r w:rsidR="00342ADD" w:rsidRPr="00342ADD">
        <w:t xml:space="preserve"> </w:t>
      </w:r>
      <w:r w:rsidRPr="00342ADD">
        <w:t>выполняющих</w:t>
      </w:r>
      <w:r w:rsidR="00342ADD" w:rsidRPr="00342ADD">
        <w:t xml:space="preserve"> </w:t>
      </w:r>
      <w:r w:rsidRPr="00342ADD">
        <w:t>государственный</w:t>
      </w:r>
      <w:r w:rsidR="00342ADD" w:rsidRPr="00342ADD">
        <w:t xml:space="preserve"> </w:t>
      </w:r>
      <w:r w:rsidRPr="00342ADD">
        <w:t>заказ,</w:t>
      </w:r>
      <w:r w:rsidR="00342ADD" w:rsidRPr="00342ADD">
        <w:t xml:space="preserve"> </w:t>
      </w:r>
      <w:r w:rsidRPr="00342ADD">
        <w:t>копии</w:t>
      </w:r>
      <w:r w:rsidR="00342ADD" w:rsidRPr="00342ADD">
        <w:t xml:space="preserve"> </w:t>
      </w:r>
      <w:r w:rsidRPr="00342ADD">
        <w:t>договоров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выполнение</w:t>
      </w:r>
      <w:r w:rsidR="00342ADD" w:rsidRPr="00342ADD">
        <w:t xml:space="preserve"> </w:t>
      </w:r>
      <w:r w:rsidRPr="00342ADD">
        <w:t>работ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госзаказу,</w:t>
      </w:r>
      <w:r w:rsidR="00342ADD" w:rsidRPr="00342ADD">
        <w:t xml:space="preserve"> </w:t>
      </w:r>
      <w:r w:rsidRPr="00342ADD">
        <w:t>справка</w:t>
      </w:r>
      <w:r w:rsidR="00342ADD" w:rsidRPr="00342ADD">
        <w:t xml:space="preserve"> </w:t>
      </w:r>
      <w:r w:rsidRPr="00342ADD">
        <w:t>об</w:t>
      </w:r>
      <w:r w:rsidR="00342ADD" w:rsidRPr="00342ADD">
        <w:t xml:space="preserve"> </w:t>
      </w:r>
      <w:r w:rsidRPr="00342ADD">
        <w:t>объеме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госзаказу,</w:t>
      </w:r>
      <w:r w:rsidR="00342ADD" w:rsidRPr="00342ADD">
        <w:t xml:space="preserve"> </w:t>
      </w:r>
      <w:r w:rsidRPr="00342ADD">
        <w:t>заверенная</w:t>
      </w:r>
      <w:r w:rsidR="00342ADD" w:rsidRPr="00342ADD">
        <w:t xml:space="preserve"> </w:t>
      </w:r>
      <w:r w:rsidRPr="00342ADD">
        <w:t>госзаказчиком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другие</w:t>
      </w:r>
      <w:r w:rsidR="00342ADD" w:rsidRPr="00342ADD">
        <w:t xml:space="preserve"> </w:t>
      </w:r>
      <w:r w:rsidRPr="00342ADD">
        <w:t>документы,</w:t>
      </w:r>
      <w:r w:rsidR="00342ADD" w:rsidRPr="00342ADD">
        <w:t xml:space="preserve"> </w:t>
      </w:r>
      <w:r w:rsidRPr="00342ADD">
        <w:t>подтверждающие</w:t>
      </w:r>
      <w:r w:rsidR="00342ADD" w:rsidRPr="00342ADD">
        <w:t xml:space="preserve"> </w:t>
      </w:r>
      <w:r w:rsidRPr="00342ADD">
        <w:t>факт</w:t>
      </w:r>
      <w:r w:rsidR="00342ADD" w:rsidRPr="00342ADD">
        <w:t xml:space="preserve"> </w:t>
      </w:r>
      <w:r w:rsidRPr="00342ADD">
        <w:t>выполнения</w:t>
      </w:r>
      <w:r w:rsidR="00342ADD" w:rsidRPr="00342ADD">
        <w:t xml:space="preserve"> </w:t>
      </w:r>
      <w:r w:rsidRPr="00342ADD">
        <w:t>работ</w:t>
      </w:r>
      <w:r w:rsidR="00342ADD">
        <w:t xml:space="preserve"> (</w:t>
      </w:r>
      <w:r w:rsidRPr="00342ADD">
        <w:t>при</w:t>
      </w:r>
      <w:r w:rsidR="00342ADD" w:rsidRPr="00342ADD">
        <w:t xml:space="preserve"> </w:t>
      </w:r>
      <w:r w:rsidRPr="00342ADD">
        <w:t>решении</w:t>
      </w:r>
      <w:r w:rsidR="00342ADD" w:rsidRPr="00342ADD">
        <w:t xml:space="preserve"> </w:t>
      </w:r>
      <w:r w:rsidRPr="00342ADD">
        <w:t>вопроса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п</w:t>
      </w:r>
      <w:r w:rsidR="00342ADD">
        <w:t>.2</w:t>
      </w:r>
      <w:r w:rsidR="00342ADD" w:rsidRPr="00342ADD">
        <w:t>).</w:t>
      </w:r>
    </w:p>
    <w:p w:rsidR="00342ADD" w:rsidRPr="00342ADD" w:rsidRDefault="006761ED" w:rsidP="00342ADD">
      <w:pPr>
        <w:numPr>
          <w:ilvl w:val="0"/>
          <w:numId w:val="39"/>
        </w:numPr>
        <w:tabs>
          <w:tab w:val="clear" w:pos="360"/>
          <w:tab w:val="left" w:pos="726"/>
        </w:tabs>
        <w:ind w:left="0" w:firstLine="709"/>
      </w:pPr>
      <w:r w:rsidRPr="00342ADD">
        <w:t>Другие</w:t>
      </w:r>
      <w:r w:rsidR="00342ADD" w:rsidRPr="00342ADD">
        <w:t xml:space="preserve"> </w:t>
      </w:r>
      <w:r w:rsidRPr="00342ADD">
        <w:t>документы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н</w:t>
      </w:r>
      <w:r w:rsidRPr="00342ADD">
        <w:t>е</w:t>
      </w:r>
      <w:r w:rsidRPr="00342ADD">
        <w:t>обходимости,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требованию</w:t>
      </w:r>
      <w:r w:rsidR="00342ADD" w:rsidRPr="00342ADD">
        <w:t xml:space="preserve"> </w:t>
      </w:r>
      <w:r w:rsidRPr="00342ADD">
        <w:t>налогового</w:t>
      </w:r>
      <w:r w:rsidR="00342ADD" w:rsidRPr="00342ADD">
        <w:t xml:space="preserve"> </w:t>
      </w:r>
      <w:r w:rsidRPr="00342ADD">
        <w:t>органа</w:t>
      </w:r>
      <w:r w:rsidR="00342ADD" w:rsidRPr="00342ADD">
        <w:t>.</w:t>
      </w:r>
    </w:p>
    <w:p w:rsidR="00342ADD" w:rsidRPr="00342ADD" w:rsidRDefault="006761ED" w:rsidP="00342ADD">
      <w:pPr>
        <w:tabs>
          <w:tab w:val="left" w:pos="726"/>
        </w:tabs>
      </w:pPr>
      <w:r w:rsidRPr="00342ADD">
        <w:t>Таким</w:t>
      </w:r>
      <w:r w:rsidR="00342ADD" w:rsidRPr="00342ADD">
        <w:t xml:space="preserve"> </w:t>
      </w:r>
      <w:r w:rsidRPr="00342ADD">
        <w:t>образом,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согласно</w:t>
      </w:r>
      <w:r w:rsidR="00342ADD" w:rsidRPr="00342ADD">
        <w:t xml:space="preserve"> </w:t>
      </w:r>
      <w:r w:rsidRPr="00342ADD">
        <w:t>Налоговому</w:t>
      </w:r>
      <w:r w:rsidR="00342ADD" w:rsidRPr="00342ADD">
        <w:t xml:space="preserve"> </w:t>
      </w:r>
      <w:r w:rsidRPr="00342ADD">
        <w:t>Кодексу</w:t>
      </w:r>
      <w:r w:rsidR="00342ADD" w:rsidRPr="00342ADD">
        <w:t xml:space="preserve"> </w:t>
      </w:r>
      <w:r w:rsidRPr="00342ADD">
        <w:t>РФ</w:t>
      </w:r>
      <w:r w:rsidR="00342ADD" w:rsidRPr="00342ADD">
        <w:t xml:space="preserve"> </w:t>
      </w:r>
      <w:r w:rsidRPr="00342ADD">
        <w:t>оформляет</w:t>
      </w:r>
      <w:r w:rsidR="00342ADD" w:rsidRPr="00342ADD">
        <w:t xml:space="preserve"> </w:t>
      </w:r>
      <w:r w:rsidRPr="00342ADD">
        <w:t>необходимый</w:t>
      </w:r>
      <w:r w:rsidR="00342ADD" w:rsidRPr="00342ADD">
        <w:t xml:space="preserve"> </w:t>
      </w:r>
      <w:r w:rsidRPr="00342ADD">
        <w:t>пакет</w:t>
      </w:r>
      <w:r w:rsidR="00342ADD" w:rsidRPr="00342ADD">
        <w:t xml:space="preserve"> </w:t>
      </w:r>
      <w:r w:rsidRPr="00342ADD">
        <w:t>документов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передает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налог</w:t>
      </w:r>
      <w:r w:rsidRPr="00342ADD">
        <w:t>о</w:t>
      </w:r>
      <w:r w:rsidRPr="00342ADD">
        <w:t>вый</w:t>
      </w:r>
      <w:r w:rsidR="00342ADD" w:rsidRPr="00342ADD">
        <w:t xml:space="preserve"> </w:t>
      </w:r>
      <w:r w:rsidRPr="00342ADD">
        <w:t>орган</w:t>
      </w:r>
      <w:r w:rsidR="00342ADD" w:rsidRPr="00342ADD">
        <w:t>.</w:t>
      </w:r>
    </w:p>
    <w:p w:rsidR="00342ADD" w:rsidRPr="00342ADD" w:rsidRDefault="006761ED" w:rsidP="00342ADD">
      <w:pPr>
        <w:tabs>
          <w:tab w:val="left" w:pos="726"/>
        </w:tabs>
      </w:pPr>
      <w:r w:rsidRPr="00342ADD">
        <w:t>Получая</w:t>
      </w:r>
      <w:r w:rsidR="00342ADD" w:rsidRPr="00342ADD">
        <w:t xml:space="preserve"> </w:t>
      </w:r>
      <w:r w:rsidRPr="00342ADD">
        <w:t>отсрочку</w:t>
      </w:r>
      <w:r w:rsidR="00342ADD" w:rsidRPr="00342ADD">
        <w:t xml:space="preserve"> </w:t>
      </w:r>
      <w:r w:rsidR="00F83678" w:rsidRPr="00342ADD">
        <w:t>предприятию</w:t>
      </w:r>
      <w:r w:rsidRPr="00342ADD">
        <w:t>,</w:t>
      </w:r>
      <w:r w:rsidR="00342ADD" w:rsidRPr="00342ADD">
        <w:t xml:space="preserve"> </w:t>
      </w:r>
      <w:r w:rsidRPr="00342ADD">
        <w:t>таким</w:t>
      </w:r>
      <w:r w:rsidR="00342ADD" w:rsidRPr="00342ADD">
        <w:t xml:space="preserve"> </w:t>
      </w:r>
      <w:r w:rsidRPr="00342ADD">
        <w:t>образом,</w:t>
      </w:r>
      <w:r w:rsidR="00342ADD" w:rsidRPr="00342ADD">
        <w:t xml:space="preserve"> </w:t>
      </w:r>
      <w:r w:rsidRPr="00342ADD">
        <w:t>пр</w:t>
      </w:r>
      <w:r w:rsidRPr="00342ADD">
        <w:t>е</w:t>
      </w:r>
      <w:r w:rsidRPr="00342ADD">
        <w:t>доставляется</w:t>
      </w:r>
      <w:r w:rsidR="00342ADD" w:rsidRPr="00342ADD">
        <w:t xml:space="preserve"> </w:t>
      </w:r>
      <w:r w:rsidRPr="00342ADD">
        <w:t>кредит</w:t>
      </w:r>
      <w:r w:rsidR="00342ADD" w:rsidRPr="00342ADD">
        <w:t>.</w:t>
      </w:r>
    </w:p>
    <w:p w:rsidR="00342ADD" w:rsidRPr="00342ADD" w:rsidRDefault="006761ED" w:rsidP="00342ADD">
      <w:pPr>
        <w:tabs>
          <w:tab w:val="left" w:pos="726"/>
        </w:tabs>
      </w:pPr>
      <w:r w:rsidRPr="00342ADD">
        <w:t>График</w:t>
      </w:r>
      <w:r w:rsidR="00342ADD" w:rsidRPr="00342ADD">
        <w:t xml:space="preserve"> </w:t>
      </w:r>
      <w:r w:rsidRPr="00342ADD">
        <w:t>погашения</w:t>
      </w:r>
      <w:r w:rsidR="00342ADD" w:rsidRPr="00342ADD">
        <w:t xml:space="preserve"> </w:t>
      </w:r>
      <w:r w:rsidRPr="00342ADD">
        <w:t>кредиторской</w:t>
      </w:r>
      <w:r w:rsidR="00342ADD" w:rsidRPr="00342ADD">
        <w:t xml:space="preserve"> </w:t>
      </w:r>
      <w:r w:rsidRPr="00342ADD">
        <w:t>задолженности,</w:t>
      </w:r>
      <w:r w:rsidR="00342ADD" w:rsidRPr="00342ADD">
        <w:t xml:space="preserve"> </w:t>
      </w:r>
      <w:r w:rsidRPr="00342ADD">
        <w:t>образовавшейся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состоянию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</w:t>
      </w:r>
      <w:r w:rsidR="00342ADD" w:rsidRPr="00342ADD">
        <w:t xml:space="preserve"> </w:t>
      </w:r>
      <w:r w:rsidRPr="00342ADD">
        <w:t>января</w:t>
      </w:r>
      <w:r w:rsidR="00342ADD" w:rsidRPr="00342ADD">
        <w:t xml:space="preserve"> </w:t>
      </w:r>
      <w:r w:rsidRPr="00342ADD">
        <w:t>2007</w:t>
      </w:r>
      <w:r w:rsidR="00342ADD" w:rsidRPr="00342ADD">
        <w:t xml:space="preserve"> </w:t>
      </w:r>
      <w:r w:rsidRPr="00342ADD">
        <w:t>года,</w:t>
      </w:r>
      <w:r w:rsidR="00342ADD" w:rsidRPr="00342ADD">
        <w:t xml:space="preserve"> </w:t>
      </w:r>
      <w:r w:rsidRPr="00342ADD">
        <w:t>подлежащей</w:t>
      </w:r>
      <w:r w:rsidR="00342ADD" w:rsidRPr="00342ADD">
        <w:t xml:space="preserve"> </w:t>
      </w:r>
      <w:r w:rsidRPr="00342ADD">
        <w:t>зачислению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бюджет</w:t>
      </w:r>
      <w:r w:rsidR="00342ADD" w:rsidRPr="00342ADD">
        <w:t xml:space="preserve"> </w:t>
      </w:r>
      <w:r w:rsidRPr="00342ADD">
        <w:t>представлен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таблице</w:t>
      </w:r>
      <w:r w:rsidR="00342ADD" w:rsidRPr="00342ADD">
        <w:t xml:space="preserve"> </w:t>
      </w:r>
      <w:r w:rsidR="00601B1E" w:rsidRPr="00342ADD">
        <w:t>3</w:t>
      </w:r>
      <w:r w:rsidR="00342ADD">
        <w:t>.2.1.1</w:t>
      </w:r>
      <w:r w:rsidR="00342ADD" w:rsidRPr="00342ADD">
        <w:t>.</w:t>
      </w:r>
    </w:p>
    <w:p w:rsidR="004F03F4" w:rsidRDefault="004F03F4" w:rsidP="00342ADD">
      <w:pPr>
        <w:tabs>
          <w:tab w:val="left" w:pos="726"/>
        </w:tabs>
      </w:pPr>
    </w:p>
    <w:p w:rsidR="006761ED" w:rsidRPr="00342ADD" w:rsidRDefault="004F03F4" w:rsidP="00342ADD">
      <w:pPr>
        <w:tabs>
          <w:tab w:val="left" w:pos="726"/>
        </w:tabs>
      </w:pPr>
      <w:r>
        <w:br w:type="page"/>
      </w:r>
      <w:r w:rsidR="006761ED" w:rsidRPr="00342ADD">
        <w:lastRenderedPageBreak/>
        <w:t>Таблица</w:t>
      </w:r>
      <w:r w:rsidR="00342ADD" w:rsidRPr="00342ADD">
        <w:t xml:space="preserve"> </w:t>
      </w:r>
      <w:r w:rsidR="00601B1E" w:rsidRPr="00342ADD">
        <w:t>3</w:t>
      </w:r>
      <w:r w:rsidR="00342ADD">
        <w:t>.2.1.1</w:t>
      </w:r>
    </w:p>
    <w:p w:rsidR="006761ED" w:rsidRPr="00342ADD" w:rsidRDefault="006761ED" w:rsidP="00342ADD">
      <w:pPr>
        <w:tabs>
          <w:tab w:val="left" w:pos="726"/>
        </w:tabs>
      </w:pPr>
      <w:r w:rsidRPr="00342ADD">
        <w:t>График</w:t>
      </w:r>
      <w:r w:rsidR="00342ADD" w:rsidRPr="00342ADD">
        <w:t xml:space="preserve"> </w:t>
      </w:r>
      <w:r w:rsidRPr="00342ADD">
        <w:t>погашения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="00C65DB5" w:rsidRPr="00342ADD">
        <w:t>ООО</w:t>
      </w:r>
      <w:r w:rsidR="00342ADD">
        <w:t xml:space="preserve"> "</w:t>
      </w:r>
      <w:r w:rsidR="00C65DB5" w:rsidRPr="00342ADD">
        <w:t>СП</w:t>
      </w:r>
      <w:r w:rsidR="00342ADD">
        <w:t xml:space="preserve">" </w:t>
      </w:r>
    </w:p>
    <w:tbl>
      <w:tblPr>
        <w:tblStyle w:val="13"/>
        <w:tblW w:w="4750" w:type="pct"/>
        <w:tblLayout w:type="fixed"/>
        <w:tblLook w:val="01E0" w:firstRow="1" w:lastRow="1" w:firstColumn="1" w:lastColumn="1" w:noHBand="0" w:noVBand="0"/>
      </w:tblPr>
      <w:tblGrid>
        <w:gridCol w:w="2399"/>
        <w:gridCol w:w="1207"/>
        <w:gridCol w:w="1396"/>
        <w:gridCol w:w="1396"/>
        <w:gridCol w:w="1396"/>
        <w:gridCol w:w="1298"/>
      </w:tblGrid>
      <w:tr w:rsidR="006761ED" w:rsidRPr="00342ADD" w:rsidTr="004F03F4">
        <w:trPr>
          <w:trHeight w:val="653"/>
        </w:trPr>
        <w:tc>
          <w:tcPr>
            <w:tcW w:w="2552" w:type="dxa"/>
            <w:vMerge w:val="restart"/>
          </w:tcPr>
          <w:p w:rsidR="006761ED" w:rsidRPr="00342ADD" w:rsidRDefault="006761ED" w:rsidP="004F03F4">
            <w:pPr>
              <w:pStyle w:val="af9"/>
            </w:pPr>
            <w:r w:rsidRPr="00342ADD">
              <w:t>Период</w:t>
            </w:r>
            <w:r w:rsidR="00342ADD" w:rsidRPr="00342ADD">
              <w:t xml:space="preserve"> </w:t>
            </w:r>
            <w:r w:rsidRPr="00342ADD">
              <w:t>погашения</w:t>
            </w:r>
            <w:r w:rsidR="00342ADD" w:rsidRPr="00342ADD">
              <w:t xml:space="preserve"> </w:t>
            </w:r>
            <w:r w:rsidRPr="00342ADD">
              <w:t>задолженн</w:t>
            </w:r>
            <w:r w:rsidRPr="00342ADD">
              <w:t>о</w:t>
            </w:r>
            <w:r w:rsidRPr="00342ADD">
              <w:t>сти</w:t>
            </w:r>
          </w:p>
        </w:tc>
        <w:tc>
          <w:tcPr>
            <w:tcW w:w="1276" w:type="dxa"/>
            <w:vMerge w:val="restart"/>
          </w:tcPr>
          <w:p w:rsidR="006761ED" w:rsidRPr="00342ADD" w:rsidRDefault="006761ED" w:rsidP="004F03F4">
            <w:pPr>
              <w:pStyle w:val="af9"/>
            </w:pPr>
            <w:r w:rsidRPr="00342ADD">
              <w:t>Всего</w:t>
            </w:r>
          </w:p>
          <w:p w:rsidR="00601B1E" w:rsidRPr="00342ADD" w:rsidRDefault="00601B1E" w:rsidP="004F03F4">
            <w:pPr>
              <w:pStyle w:val="af9"/>
            </w:pPr>
            <w:r w:rsidRPr="00342ADD">
              <w:t>тыс</w:t>
            </w:r>
            <w:r w:rsidR="00342ADD" w:rsidRPr="00342ADD">
              <w:t xml:space="preserve">. </w:t>
            </w:r>
            <w:r w:rsidRPr="00342ADD">
              <w:t>руб</w:t>
            </w:r>
            <w:r w:rsidR="00342ADD" w:rsidRPr="00342ADD">
              <w:t xml:space="preserve">. </w:t>
            </w:r>
          </w:p>
        </w:tc>
        <w:tc>
          <w:tcPr>
            <w:tcW w:w="5811" w:type="dxa"/>
            <w:gridSpan w:val="4"/>
          </w:tcPr>
          <w:p w:rsidR="006761ED" w:rsidRPr="00342ADD" w:rsidRDefault="006761ED" w:rsidP="004F03F4">
            <w:pPr>
              <w:pStyle w:val="af9"/>
            </w:pPr>
            <w:r w:rsidRPr="00342ADD">
              <w:t>в</w:t>
            </w:r>
            <w:r w:rsidR="00342ADD" w:rsidRPr="00342ADD">
              <w:t xml:space="preserve"> </w:t>
            </w:r>
            <w:r w:rsidRPr="00342ADD">
              <w:t>том</w:t>
            </w:r>
            <w:r w:rsidR="00342ADD" w:rsidRPr="00342ADD">
              <w:t xml:space="preserve"> </w:t>
            </w:r>
            <w:r w:rsidRPr="00342ADD">
              <w:t>числе</w:t>
            </w:r>
            <w:r w:rsidR="00342ADD" w:rsidRPr="00342ADD">
              <w:t xml:space="preserve"> </w:t>
            </w:r>
            <w:r w:rsidRPr="00342ADD">
              <w:t>по</w:t>
            </w:r>
            <w:r w:rsidR="00342ADD" w:rsidRPr="00342ADD">
              <w:t xml:space="preserve"> </w:t>
            </w:r>
            <w:r w:rsidRPr="00342ADD">
              <w:t>кварталам</w:t>
            </w:r>
            <w:r w:rsidR="00342ADD">
              <w:t xml:space="preserve"> (</w:t>
            </w:r>
            <w:r w:rsidR="00601B1E" w:rsidRPr="00342ADD">
              <w:t>тыс</w:t>
            </w:r>
            <w:r w:rsidR="00342ADD" w:rsidRPr="00342ADD">
              <w:t xml:space="preserve">. </w:t>
            </w:r>
            <w:r w:rsidR="00601B1E" w:rsidRPr="00342ADD">
              <w:t>руб</w:t>
            </w:r>
            <w:r w:rsidR="00342ADD" w:rsidRPr="00342ADD">
              <w:t xml:space="preserve">.) </w:t>
            </w:r>
          </w:p>
        </w:tc>
      </w:tr>
      <w:tr w:rsidR="006761ED" w:rsidRPr="00342ADD" w:rsidTr="004F03F4">
        <w:trPr>
          <w:trHeight w:val="787"/>
        </w:trPr>
        <w:tc>
          <w:tcPr>
            <w:tcW w:w="2552" w:type="dxa"/>
            <w:vMerge/>
          </w:tcPr>
          <w:p w:rsidR="006761ED" w:rsidRPr="00342ADD" w:rsidRDefault="006761ED" w:rsidP="004F03F4">
            <w:pPr>
              <w:pStyle w:val="af9"/>
            </w:pPr>
          </w:p>
        </w:tc>
        <w:tc>
          <w:tcPr>
            <w:tcW w:w="1276" w:type="dxa"/>
            <w:vMerge/>
          </w:tcPr>
          <w:p w:rsidR="006761ED" w:rsidRPr="00342ADD" w:rsidRDefault="006761ED" w:rsidP="004F03F4">
            <w:pPr>
              <w:pStyle w:val="af9"/>
            </w:pPr>
          </w:p>
        </w:tc>
        <w:tc>
          <w:tcPr>
            <w:tcW w:w="1479" w:type="dxa"/>
          </w:tcPr>
          <w:p w:rsidR="006761ED" w:rsidRPr="00342ADD" w:rsidRDefault="006761ED" w:rsidP="004F03F4">
            <w:pPr>
              <w:pStyle w:val="af9"/>
              <w:rPr>
                <w:lang w:val="en-US"/>
              </w:rPr>
            </w:pPr>
            <w:r w:rsidRPr="00342ADD">
              <w:rPr>
                <w:lang w:val="en-US"/>
              </w:rPr>
              <w:t>I</w:t>
            </w:r>
          </w:p>
        </w:tc>
        <w:tc>
          <w:tcPr>
            <w:tcW w:w="1479" w:type="dxa"/>
          </w:tcPr>
          <w:p w:rsidR="006761ED" w:rsidRPr="00342ADD" w:rsidRDefault="006761ED" w:rsidP="004F03F4">
            <w:pPr>
              <w:pStyle w:val="af9"/>
              <w:rPr>
                <w:lang w:val="en-US"/>
              </w:rPr>
            </w:pPr>
            <w:r w:rsidRPr="00342ADD">
              <w:rPr>
                <w:lang w:val="en-US"/>
              </w:rPr>
              <w:t>II</w:t>
            </w:r>
          </w:p>
        </w:tc>
        <w:tc>
          <w:tcPr>
            <w:tcW w:w="1479" w:type="dxa"/>
          </w:tcPr>
          <w:p w:rsidR="006761ED" w:rsidRPr="00342ADD" w:rsidRDefault="006761ED" w:rsidP="004F03F4">
            <w:pPr>
              <w:pStyle w:val="af9"/>
              <w:rPr>
                <w:lang w:val="en-US"/>
              </w:rPr>
            </w:pPr>
            <w:r w:rsidRPr="00342ADD">
              <w:rPr>
                <w:lang w:val="en-US"/>
              </w:rPr>
              <w:t>III</w:t>
            </w:r>
          </w:p>
        </w:tc>
        <w:tc>
          <w:tcPr>
            <w:tcW w:w="1374" w:type="dxa"/>
          </w:tcPr>
          <w:p w:rsidR="006761ED" w:rsidRPr="00342ADD" w:rsidRDefault="006761ED" w:rsidP="004F03F4">
            <w:pPr>
              <w:pStyle w:val="af9"/>
            </w:pPr>
            <w:r w:rsidRPr="00342ADD">
              <w:rPr>
                <w:lang w:val="en-US"/>
              </w:rPr>
              <w:t>IV</w:t>
            </w:r>
          </w:p>
        </w:tc>
      </w:tr>
      <w:tr w:rsidR="00601B1E" w:rsidRPr="00342ADD" w:rsidTr="004F03F4">
        <w:tc>
          <w:tcPr>
            <w:tcW w:w="2552" w:type="dxa"/>
          </w:tcPr>
          <w:p w:rsidR="00601B1E" w:rsidRPr="00342ADD" w:rsidRDefault="00601B1E" w:rsidP="004F03F4">
            <w:pPr>
              <w:pStyle w:val="af9"/>
            </w:pPr>
            <w:r w:rsidRPr="00342ADD">
              <w:t>2007</w:t>
            </w:r>
            <w:r w:rsidR="00342ADD" w:rsidRPr="00342ADD">
              <w:t xml:space="preserve"> </w:t>
            </w:r>
            <w:r w:rsidRPr="00342ADD">
              <w:t>год</w:t>
            </w:r>
          </w:p>
        </w:tc>
        <w:tc>
          <w:tcPr>
            <w:tcW w:w="1276" w:type="dxa"/>
          </w:tcPr>
          <w:p w:rsidR="00601B1E" w:rsidRPr="00342ADD" w:rsidRDefault="00601B1E" w:rsidP="004F03F4">
            <w:pPr>
              <w:pStyle w:val="af9"/>
            </w:pPr>
            <w:r w:rsidRPr="00342ADD">
              <w:t>2121,75</w:t>
            </w:r>
          </w:p>
        </w:tc>
        <w:tc>
          <w:tcPr>
            <w:tcW w:w="1479" w:type="dxa"/>
          </w:tcPr>
          <w:p w:rsidR="00601B1E" w:rsidRPr="00342ADD" w:rsidRDefault="00601B1E" w:rsidP="004F03F4">
            <w:pPr>
              <w:pStyle w:val="af9"/>
            </w:pPr>
            <w:r w:rsidRPr="00342ADD">
              <w:t>530,44</w:t>
            </w:r>
          </w:p>
        </w:tc>
        <w:tc>
          <w:tcPr>
            <w:tcW w:w="1479" w:type="dxa"/>
          </w:tcPr>
          <w:p w:rsidR="00601B1E" w:rsidRPr="00342ADD" w:rsidRDefault="00601B1E" w:rsidP="004F03F4">
            <w:pPr>
              <w:pStyle w:val="af9"/>
            </w:pPr>
            <w:r w:rsidRPr="00342ADD">
              <w:t>530,44</w:t>
            </w:r>
          </w:p>
        </w:tc>
        <w:tc>
          <w:tcPr>
            <w:tcW w:w="1479" w:type="dxa"/>
          </w:tcPr>
          <w:p w:rsidR="00601B1E" w:rsidRPr="00342ADD" w:rsidRDefault="00601B1E" w:rsidP="004F03F4">
            <w:pPr>
              <w:pStyle w:val="af9"/>
            </w:pPr>
            <w:r w:rsidRPr="00342ADD">
              <w:t>530,44</w:t>
            </w:r>
          </w:p>
        </w:tc>
        <w:tc>
          <w:tcPr>
            <w:tcW w:w="1374" w:type="dxa"/>
          </w:tcPr>
          <w:p w:rsidR="00601B1E" w:rsidRPr="00342ADD" w:rsidRDefault="00601B1E" w:rsidP="004F03F4">
            <w:pPr>
              <w:pStyle w:val="af9"/>
            </w:pPr>
            <w:r w:rsidRPr="00342ADD">
              <w:t>530,44</w:t>
            </w:r>
          </w:p>
        </w:tc>
      </w:tr>
      <w:tr w:rsidR="00601B1E" w:rsidRPr="00342ADD" w:rsidTr="004F03F4">
        <w:tc>
          <w:tcPr>
            <w:tcW w:w="2552" w:type="dxa"/>
          </w:tcPr>
          <w:p w:rsidR="00601B1E" w:rsidRPr="00342ADD" w:rsidRDefault="00601B1E" w:rsidP="004F03F4">
            <w:pPr>
              <w:pStyle w:val="af9"/>
            </w:pPr>
            <w:r w:rsidRPr="00342ADD">
              <w:t>2008</w:t>
            </w:r>
            <w:r w:rsidR="00342ADD" w:rsidRPr="00342ADD">
              <w:t xml:space="preserve"> </w:t>
            </w:r>
            <w:r w:rsidRPr="00342ADD">
              <w:t>год</w:t>
            </w:r>
          </w:p>
        </w:tc>
        <w:tc>
          <w:tcPr>
            <w:tcW w:w="1276" w:type="dxa"/>
          </w:tcPr>
          <w:p w:rsidR="00601B1E" w:rsidRPr="00342ADD" w:rsidRDefault="00601B1E" w:rsidP="004F03F4">
            <w:pPr>
              <w:pStyle w:val="af9"/>
            </w:pPr>
            <w:r w:rsidRPr="00342ADD">
              <w:t>2121,75</w:t>
            </w:r>
          </w:p>
        </w:tc>
        <w:tc>
          <w:tcPr>
            <w:tcW w:w="1479" w:type="dxa"/>
          </w:tcPr>
          <w:p w:rsidR="00601B1E" w:rsidRPr="00342ADD" w:rsidRDefault="00601B1E" w:rsidP="004F03F4">
            <w:pPr>
              <w:pStyle w:val="af9"/>
            </w:pPr>
            <w:r w:rsidRPr="00342ADD">
              <w:t>530,44</w:t>
            </w:r>
          </w:p>
        </w:tc>
        <w:tc>
          <w:tcPr>
            <w:tcW w:w="1479" w:type="dxa"/>
          </w:tcPr>
          <w:p w:rsidR="00601B1E" w:rsidRPr="00342ADD" w:rsidRDefault="00601B1E" w:rsidP="004F03F4">
            <w:pPr>
              <w:pStyle w:val="af9"/>
            </w:pPr>
            <w:r w:rsidRPr="00342ADD">
              <w:t>530,44</w:t>
            </w:r>
          </w:p>
        </w:tc>
        <w:tc>
          <w:tcPr>
            <w:tcW w:w="1479" w:type="dxa"/>
          </w:tcPr>
          <w:p w:rsidR="00601B1E" w:rsidRPr="00342ADD" w:rsidRDefault="00601B1E" w:rsidP="004F03F4">
            <w:pPr>
              <w:pStyle w:val="af9"/>
            </w:pPr>
            <w:r w:rsidRPr="00342ADD">
              <w:t>530,44</w:t>
            </w:r>
          </w:p>
        </w:tc>
        <w:tc>
          <w:tcPr>
            <w:tcW w:w="1374" w:type="dxa"/>
          </w:tcPr>
          <w:p w:rsidR="00601B1E" w:rsidRPr="00342ADD" w:rsidRDefault="00601B1E" w:rsidP="004F03F4">
            <w:pPr>
              <w:pStyle w:val="af9"/>
            </w:pPr>
            <w:r w:rsidRPr="00342ADD">
              <w:t>530,44</w:t>
            </w:r>
          </w:p>
        </w:tc>
      </w:tr>
      <w:tr w:rsidR="00601B1E" w:rsidRPr="00342ADD" w:rsidTr="004F03F4">
        <w:tc>
          <w:tcPr>
            <w:tcW w:w="2552" w:type="dxa"/>
          </w:tcPr>
          <w:p w:rsidR="00601B1E" w:rsidRPr="00342ADD" w:rsidRDefault="00601B1E" w:rsidP="004F03F4">
            <w:pPr>
              <w:pStyle w:val="af9"/>
            </w:pPr>
            <w:r w:rsidRPr="00342ADD">
              <w:t>2009</w:t>
            </w:r>
            <w:r w:rsidR="00342ADD" w:rsidRPr="00342ADD">
              <w:t xml:space="preserve"> </w:t>
            </w:r>
            <w:r w:rsidRPr="00342ADD">
              <w:t>год</w:t>
            </w:r>
          </w:p>
        </w:tc>
        <w:tc>
          <w:tcPr>
            <w:tcW w:w="1276" w:type="dxa"/>
          </w:tcPr>
          <w:p w:rsidR="00601B1E" w:rsidRPr="00342ADD" w:rsidRDefault="00601B1E" w:rsidP="004F03F4">
            <w:pPr>
              <w:pStyle w:val="af9"/>
            </w:pPr>
            <w:r w:rsidRPr="00342ADD">
              <w:t>2121,75</w:t>
            </w:r>
          </w:p>
        </w:tc>
        <w:tc>
          <w:tcPr>
            <w:tcW w:w="1479" w:type="dxa"/>
          </w:tcPr>
          <w:p w:rsidR="00601B1E" w:rsidRPr="00342ADD" w:rsidRDefault="00601B1E" w:rsidP="004F03F4">
            <w:pPr>
              <w:pStyle w:val="af9"/>
            </w:pPr>
            <w:r w:rsidRPr="00342ADD">
              <w:t>530,44</w:t>
            </w:r>
          </w:p>
        </w:tc>
        <w:tc>
          <w:tcPr>
            <w:tcW w:w="1479" w:type="dxa"/>
          </w:tcPr>
          <w:p w:rsidR="00601B1E" w:rsidRPr="00342ADD" w:rsidRDefault="00601B1E" w:rsidP="004F03F4">
            <w:pPr>
              <w:pStyle w:val="af9"/>
            </w:pPr>
            <w:r w:rsidRPr="00342ADD">
              <w:t>530,44</w:t>
            </w:r>
          </w:p>
        </w:tc>
        <w:tc>
          <w:tcPr>
            <w:tcW w:w="1479" w:type="dxa"/>
          </w:tcPr>
          <w:p w:rsidR="00601B1E" w:rsidRPr="00342ADD" w:rsidRDefault="00601B1E" w:rsidP="004F03F4">
            <w:pPr>
              <w:pStyle w:val="af9"/>
            </w:pPr>
            <w:r w:rsidRPr="00342ADD">
              <w:t>530,44</w:t>
            </w:r>
          </w:p>
        </w:tc>
        <w:tc>
          <w:tcPr>
            <w:tcW w:w="1374" w:type="dxa"/>
          </w:tcPr>
          <w:p w:rsidR="00601B1E" w:rsidRPr="00342ADD" w:rsidRDefault="00601B1E" w:rsidP="004F03F4">
            <w:pPr>
              <w:pStyle w:val="af9"/>
            </w:pPr>
            <w:r w:rsidRPr="00342ADD">
              <w:t>530,44</w:t>
            </w:r>
          </w:p>
        </w:tc>
      </w:tr>
      <w:tr w:rsidR="00601B1E" w:rsidRPr="00342ADD" w:rsidTr="004F03F4">
        <w:tc>
          <w:tcPr>
            <w:tcW w:w="2552" w:type="dxa"/>
          </w:tcPr>
          <w:p w:rsidR="00601B1E" w:rsidRPr="00342ADD" w:rsidRDefault="00601B1E" w:rsidP="004F03F4">
            <w:pPr>
              <w:pStyle w:val="af9"/>
            </w:pPr>
            <w:r w:rsidRPr="00342ADD">
              <w:t>2010</w:t>
            </w:r>
            <w:r w:rsidR="00342ADD" w:rsidRPr="00342ADD">
              <w:t xml:space="preserve"> </w:t>
            </w:r>
            <w:r w:rsidRPr="00342ADD">
              <w:t>год</w:t>
            </w:r>
          </w:p>
        </w:tc>
        <w:tc>
          <w:tcPr>
            <w:tcW w:w="1276" w:type="dxa"/>
          </w:tcPr>
          <w:p w:rsidR="00601B1E" w:rsidRPr="00342ADD" w:rsidRDefault="00601B1E" w:rsidP="004F03F4">
            <w:pPr>
              <w:pStyle w:val="af9"/>
            </w:pPr>
            <w:r w:rsidRPr="00342ADD">
              <w:t>2121,75</w:t>
            </w:r>
          </w:p>
        </w:tc>
        <w:tc>
          <w:tcPr>
            <w:tcW w:w="1479" w:type="dxa"/>
          </w:tcPr>
          <w:p w:rsidR="00601B1E" w:rsidRPr="00342ADD" w:rsidRDefault="00601B1E" w:rsidP="004F03F4">
            <w:pPr>
              <w:pStyle w:val="af9"/>
            </w:pPr>
            <w:r w:rsidRPr="00342ADD">
              <w:t>530,44</w:t>
            </w:r>
          </w:p>
        </w:tc>
        <w:tc>
          <w:tcPr>
            <w:tcW w:w="1479" w:type="dxa"/>
          </w:tcPr>
          <w:p w:rsidR="00601B1E" w:rsidRPr="00342ADD" w:rsidRDefault="00601B1E" w:rsidP="004F03F4">
            <w:pPr>
              <w:pStyle w:val="af9"/>
            </w:pPr>
            <w:r w:rsidRPr="00342ADD">
              <w:t>530,44</w:t>
            </w:r>
          </w:p>
        </w:tc>
        <w:tc>
          <w:tcPr>
            <w:tcW w:w="1479" w:type="dxa"/>
          </w:tcPr>
          <w:p w:rsidR="00601B1E" w:rsidRPr="00342ADD" w:rsidRDefault="00601B1E" w:rsidP="004F03F4">
            <w:pPr>
              <w:pStyle w:val="af9"/>
            </w:pPr>
            <w:r w:rsidRPr="00342ADD">
              <w:t>530,44</w:t>
            </w:r>
          </w:p>
        </w:tc>
        <w:tc>
          <w:tcPr>
            <w:tcW w:w="1374" w:type="dxa"/>
          </w:tcPr>
          <w:p w:rsidR="00601B1E" w:rsidRPr="00342ADD" w:rsidRDefault="00601B1E" w:rsidP="004F03F4">
            <w:pPr>
              <w:pStyle w:val="af9"/>
            </w:pPr>
            <w:r w:rsidRPr="00342ADD">
              <w:t>530,44</w:t>
            </w:r>
          </w:p>
        </w:tc>
      </w:tr>
      <w:tr w:rsidR="006761ED" w:rsidRPr="00342ADD" w:rsidTr="004F03F4">
        <w:tc>
          <w:tcPr>
            <w:tcW w:w="2552" w:type="dxa"/>
          </w:tcPr>
          <w:p w:rsidR="006761ED" w:rsidRPr="00342ADD" w:rsidRDefault="006761ED" w:rsidP="004F03F4">
            <w:pPr>
              <w:pStyle w:val="af9"/>
            </w:pPr>
            <w:r w:rsidRPr="00342ADD">
              <w:t>Итого</w:t>
            </w:r>
            <w:r w:rsidR="00342ADD" w:rsidRPr="00342ADD">
              <w:t xml:space="preserve">: </w:t>
            </w:r>
          </w:p>
        </w:tc>
        <w:tc>
          <w:tcPr>
            <w:tcW w:w="1276" w:type="dxa"/>
          </w:tcPr>
          <w:p w:rsidR="006761ED" w:rsidRPr="00342ADD" w:rsidRDefault="00601B1E" w:rsidP="004F03F4">
            <w:pPr>
              <w:pStyle w:val="af9"/>
            </w:pPr>
            <w:r w:rsidRPr="00342ADD">
              <w:t>8487</w:t>
            </w:r>
          </w:p>
        </w:tc>
        <w:tc>
          <w:tcPr>
            <w:tcW w:w="1479" w:type="dxa"/>
          </w:tcPr>
          <w:p w:rsidR="006761ED" w:rsidRPr="00342ADD" w:rsidRDefault="00601B1E" w:rsidP="004F03F4">
            <w:pPr>
              <w:pStyle w:val="af9"/>
            </w:pPr>
            <w:r w:rsidRPr="00342ADD">
              <w:t>2121,76</w:t>
            </w:r>
          </w:p>
        </w:tc>
        <w:tc>
          <w:tcPr>
            <w:tcW w:w="1479" w:type="dxa"/>
          </w:tcPr>
          <w:p w:rsidR="006761ED" w:rsidRPr="00342ADD" w:rsidRDefault="00601B1E" w:rsidP="004F03F4">
            <w:pPr>
              <w:pStyle w:val="af9"/>
            </w:pPr>
            <w:r w:rsidRPr="00342ADD">
              <w:t>2121,76</w:t>
            </w:r>
          </w:p>
        </w:tc>
        <w:tc>
          <w:tcPr>
            <w:tcW w:w="1479" w:type="dxa"/>
          </w:tcPr>
          <w:p w:rsidR="006761ED" w:rsidRPr="00342ADD" w:rsidRDefault="00601B1E" w:rsidP="004F03F4">
            <w:pPr>
              <w:pStyle w:val="af9"/>
            </w:pPr>
            <w:r w:rsidRPr="00342ADD">
              <w:t>2121,76</w:t>
            </w:r>
          </w:p>
        </w:tc>
        <w:tc>
          <w:tcPr>
            <w:tcW w:w="1374" w:type="dxa"/>
          </w:tcPr>
          <w:p w:rsidR="006761ED" w:rsidRPr="00342ADD" w:rsidRDefault="00601B1E" w:rsidP="004F03F4">
            <w:pPr>
              <w:pStyle w:val="af9"/>
            </w:pPr>
            <w:r w:rsidRPr="00342ADD">
              <w:t>2121,76</w:t>
            </w:r>
          </w:p>
        </w:tc>
      </w:tr>
    </w:tbl>
    <w:p w:rsidR="00C65DB5" w:rsidRPr="00342ADD" w:rsidRDefault="00C65DB5" w:rsidP="00342ADD">
      <w:pPr>
        <w:tabs>
          <w:tab w:val="left" w:pos="726"/>
        </w:tabs>
      </w:pPr>
    </w:p>
    <w:p w:rsidR="00342ADD" w:rsidRPr="00342ADD" w:rsidRDefault="006761ED" w:rsidP="00342ADD">
      <w:pPr>
        <w:tabs>
          <w:tab w:val="left" w:pos="726"/>
        </w:tabs>
      </w:pPr>
      <w:r w:rsidRPr="00342ADD">
        <w:t>Таким</w:t>
      </w:r>
      <w:r w:rsidR="00342ADD" w:rsidRPr="00342ADD">
        <w:t xml:space="preserve"> </w:t>
      </w:r>
      <w:r w:rsidRPr="00342ADD">
        <w:t>образом,</w:t>
      </w:r>
      <w:r w:rsidR="00342ADD" w:rsidRPr="00342ADD">
        <w:t xml:space="preserve"> </w:t>
      </w:r>
      <w:r w:rsidR="00601B1E" w:rsidRPr="00342ADD">
        <w:t>предприятие</w:t>
      </w:r>
      <w:r w:rsidR="00342ADD" w:rsidRPr="00342ADD">
        <w:t xml:space="preserve"> </w:t>
      </w:r>
      <w:r w:rsidR="00C65DB5" w:rsidRPr="00342ADD">
        <w:t>ООО</w:t>
      </w:r>
      <w:r w:rsidR="00342ADD">
        <w:t xml:space="preserve"> "</w:t>
      </w:r>
      <w:r w:rsidR="00C65DB5" w:rsidRPr="00342ADD">
        <w:t>СП</w:t>
      </w:r>
      <w:r w:rsidR="00342ADD">
        <w:t xml:space="preserve">" </w:t>
      </w:r>
      <w:r w:rsidRPr="00342ADD">
        <w:t>получает</w:t>
      </w:r>
      <w:r w:rsidR="00342ADD" w:rsidRPr="00342ADD">
        <w:t xml:space="preserve"> </w:t>
      </w:r>
      <w:r w:rsidRPr="00342ADD">
        <w:t>отсрочку</w:t>
      </w:r>
      <w:r w:rsidR="00342ADD" w:rsidRPr="00342ADD">
        <w:t xml:space="preserve"> </w:t>
      </w:r>
      <w:r w:rsidRPr="00342ADD">
        <w:t>платежей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бюджет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равными</w:t>
      </w:r>
      <w:r w:rsidR="00342ADD" w:rsidRPr="00342ADD">
        <w:t xml:space="preserve"> </w:t>
      </w:r>
      <w:r w:rsidRPr="00342ADD">
        <w:t>дол</w:t>
      </w:r>
      <w:r w:rsidRPr="00342ADD">
        <w:t>я</w:t>
      </w:r>
      <w:r w:rsidRPr="00342ADD">
        <w:t>ми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течение</w:t>
      </w:r>
      <w:r w:rsidR="00342ADD" w:rsidRPr="00342ADD">
        <w:t xml:space="preserve"> </w:t>
      </w:r>
      <w:r w:rsidRPr="00342ADD">
        <w:t>4</w:t>
      </w:r>
      <w:r w:rsidR="00342ADD" w:rsidRPr="00342ADD">
        <w:t xml:space="preserve"> </w:t>
      </w:r>
      <w:r w:rsidRPr="00342ADD">
        <w:t>лет</w:t>
      </w:r>
      <w:r w:rsidR="00342ADD" w:rsidRPr="00342ADD">
        <w:t xml:space="preserve"> </w:t>
      </w:r>
      <w:r w:rsidRPr="00342ADD">
        <w:t>выплачивает</w:t>
      </w:r>
      <w:r w:rsidR="00342ADD" w:rsidRPr="00342ADD">
        <w:t xml:space="preserve"> </w:t>
      </w:r>
      <w:r w:rsidRPr="00342ADD">
        <w:t>сумму</w:t>
      </w:r>
      <w:r w:rsidR="00342ADD" w:rsidRPr="00342ADD">
        <w:t xml:space="preserve"> </w:t>
      </w:r>
      <w:r w:rsidR="00601B1E" w:rsidRPr="00342ADD">
        <w:t>8487</w:t>
      </w:r>
      <w:r w:rsidR="00342ADD" w:rsidRPr="00342ADD">
        <w:t xml:space="preserve"> </w:t>
      </w:r>
      <w:r w:rsidR="00601B1E" w:rsidRPr="00342ADD">
        <w:t>тыс</w:t>
      </w:r>
      <w:r w:rsidR="00342ADD" w:rsidRPr="00342ADD">
        <w:t xml:space="preserve">. </w:t>
      </w:r>
      <w:r w:rsidR="00601B1E" w:rsidRPr="00342ADD">
        <w:t>руб</w:t>
      </w:r>
      <w:r w:rsidR="00342ADD" w:rsidRPr="00342ADD">
        <w:t xml:space="preserve">. </w:t>
      </w:r>
      <w:r w:rsidR="00601B1E" w:rsidRPr="00342ADD">
        <w:t>Реструктуризация</w:t>
      </w:r>
      <w:r w:rsidR="00342ADD" w:rsidRPr="00342ADD">
        <w:t xml:space="preserve"> </w:t>
      </w:r>
      <w:r w:rsidR="00601B1E" w:rsidRPr="00342ADD">
        <w:t>задолженности</w:t>
      </w:r>
      <w:r w:rsidR="00342ADD" w:rsidRPr="00342ADD">
        <w:t xml:space="preserve"> </w:t>
      </w:r>
      <w:r w:rsidR="00601B1E" w:rsidRPr="00342ADD">
        <w:t>позволяет</w:t>
      </w:r>
      <w:r w:rsidR="00342ADD" w:rsidRPr="00342ADD">
        <w:t xml:space="preserve"> </w:t>
      </w:r>
      <w:r w:rsidR="00601B1E" w:rsidRPr="00342ADD">
        <w:t>предприятию</w:t>
      </w:r>
      <w:r w:rsidR="00342ADD" w:rsidRPr="00342ADD">
        <w:t xml:space="preserve"> </w:t>
      </w:r>
      <w:r w:rsidR="00601B1E" w:rsidRPr="00342ADD">
        <w:t>произвести</w:t>
      </w:r>
      <w:r w:rsidR="00342ADD" w:rsidRPr="00342ADD">
        <w:t xml:space="preserve"> </w:t>
      </w:r>
      <w:r w:rsidRPr="00342ADD">
        <w:t>высвобождение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601B1E" w:rsidRPr="00342ADD">
        <w:t>,</w:t>
      </w:r>
      <w:r w:rsidR="00342ADD" w:rsidRPr="00342ADD">
        <w:t xml:space="preserve"> </w:t>
      </w:r>
      <w:r w:rsidR="00601B1E" w:rsidRPr="00342ADD">
        <w:t>которые</w:t>
      </w:r>
      <w:r w:rsidR="00342ADD" w:rsidRPr="00342ADD">
        <w:t xml:space="preserve"> </w:t>
      </w:r>
      <w:r w:rsidRPr="00342ADD">
        <w:t>могут</w:t>
      </w:r>
      <w:r w:rsidR="00342ADD" w:rsidRPr="00342ADD">
        <w:t xml:space="preserve"> </w:t>
      </w:r>
      <w:r w:rsidRPr="00342ADD">
        <w:t>быть</w:t>
      </w:r>
      <w:r w:rsidR="00342ADD" w:rsidRPr="00342ADD">
        <w:t xml:space="preserve"> </w:t>
      </w:r>
      <w:r w:rsidRPr="00342ADD">
        <w:t>направлены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закупку</w:t>
      </w:r>
      <w:r w:rsidR="00342ADD" w:rsidRPr="00342ADD">
        <w:t xml:space="preserve"> </w:t>
      </w:r>
      <w:r w:rsidR="00601B1E" w:rsidRPr="00342ADD">
        <w:t>новых</w:t>
      </w:r>
      <w:r w:rsidR="00342ADD" w:rsidRPr="00342ADD">
        <w:t xml:space="preserve"> </w:t>
      </w:r>
      <w:r w:rsidR="00601B1E" w:rsidRPr="00342ADD">
        <w:t>автотранспортных</w:t>
      </w:r>
      <w:r w:rsidR="00342ADD" w:rsidRPr="00342ADD">
        <w:t xml:space="preserve"> </w:t>
      </w:r>
      <w:r w:rsidR="00601B1E" w:rsidRPr="00342ADD">
        <w:t>средств</w:t>
      </w:r>
      <w:r w:rsidR="00342ADD" w:rsidRPr="00342ADD">
        <w:t>.</w:t>
      </w:r>
    </w:p>
    <w:p w:rsidR="004F03F4" w:rsidRDefault="004F03F4" w:rsidP="00342ADD">
      <w:pPr>
        <w:tabs>
          <w:tab w:val="left" w:pos="726"/>
        </w:tabs>
        <w:rPr>
          <w:i/>
          <w:szCs w:val="32"/>
        </w:rPr>
      </w:pPr>
      <w:bookmarkStart w:id="38" w:name="_Toc191959363"/>
    </w:p>
    <w:p w:rsidR="00342ADD" w:rsidRPr="00342ADD" w:rsidRDefault="008822B5" w:rsidP="004F03F4">
      <w:pPr>
        <w:pStyle w:val="1"/>
      </w:pPr>
      <w:bookmarkStart w:id="39" w:name="_Toc344714723"/>
      <w:r w:rsidRPr="00342ADD">
        <w:t>3</w:t>
      </w:r>
      <w:r w:rsidR="00342ADD">
        <w:t xml:space="preserve">.2.2 </w:t>
      </w:r>
      <w:r w:rsidRPr="00342ADD">
        <w:t>Организационно-технические</w:t>
      </w:r>
      <w:r w:rsidR="00342ADD" w:rsidRPr="00342ADD">
        <w:t xml:space="preserve"> </w:t>
      </w:r>
      <w:r w:rsidRPr="00342ADD">
        <w:t>мероприятия,</w:t>
      </w:r>
      <w:r w:rsidR="00342ADD" w:rsidRPr="00342ADD">
        <w:t xml:space="preserve"> </w:t>
      </w:r>
      <w:r w:rsidRPr="00342ADD">
        <w:t>направленные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повышение</w:t>
      </w:r>
      <w:r w:rsidR="00342ADD" w:rsidRPr="00342ADD">
        <w:t xml:space="preserve"> </w:t>
      </w:r>
      <w:r w:rsidRPr="00342ADD">
        <w:t>эффективности</w:t>
      </w:r>
      <w:r w:rsidR="00342ADD" w:rsidRPr="00342ADD">
        <w:t xml:space="preserve"> </w:t>
      </w:r>
      <w:r w:rsidRPr="00342ADD">
        <w:t>использования</w:t>
      </w:r>
      <w:r w:rsidR="00342ADD" w:rsidRPr="00342ADD">
        <w:t xml:space="preserve"> </w:t>
      </w:r>
      <w:r w:rsidRPr="00342ADD">
        <w:t>транспортных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рост</w:t>
      </w:r>
      <w:r w:rsidR="00342ADD" w:rsidRPr="00342ADD">
        <w:t xml:space="preserve"> </w:t>
      </w:r>
      <w:r w:rsidRPr="00342ADD">
        <w:t>прибыли</w:t>
      </w:r>
      <w:bookmarkEnd w:id="38"/>
      <w:bookmarkEnd w:id="39"/>
    </w:p>
    <w:p w:rsidR="00342ADD" w:rsidRPr="00342ADD" w:rsidRDefault="00ED0C14" w:rsidP="00342ADD">
      <w:pPr>
        <w:tabs>
          <w:tab w:val="left" w:pos="726"/>
        </w:tabs>
      </w:pPr>
      <w:r w:rsidRPr="00342ADD">
        <w:t>Для</w:t>
      </w:r>
      <w:r w:rsidR="00342ADD" w:rsidRPr="00342ADD">
        <w:t xml:space="preserve"> </w:t>
      </w:r>
      <w:r w:rsidRPr="00342ADD">
        <w:t>увеличения</w:t>
      </w:r>
      <w:r w:rsidR="00342ADD" w:rsidRPr="00342ADD">
        <w:t xml:space="preserve"> </w:t>
      </w:r>
      <w:r w:rsidRPr="00342ADD">
        <w:t>э</w:t>
      </w:r>
      <w:r w:rsidR="007052DF" w:rsidRPr="00342ADD">
        <w:t>ффективности</w:t>
      </w:r>
      <w:r w:rsidR="00342ADD" w:rsidRPr="00342ADD">
        <w:t xml:space="preserve"> </w:t>
      </w:r>
      <w:r w:rsidR="007052DF" w:rsidRPr="00342ADD">
        <w:t>использования</w:t>
      </w:r>
      <w:r w:rsidR="00342ADD" w:rsidRPr="00342ADD">
        <w:t xml:space="preserve"> </w:t>
      </w:r>
      <w:r w:rsidRPr="00342ADD">
        <w:t>транспортных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проектом</w:t>
      </w:r>
      <w:r w:rsidR="00342ADD" w:rsidRPr="00342ADD">
        <w:t xml:space="preserve"> </w:t>
      </w:r>
      <w:r w:rsidRPr="00342ADD">
        <w:t>предлагаются</w:t>
      </w:r>
      <w:r w:rsidR="00342ADD" w:rsidRPr="00342ADD">
        <w:t xml:space="preserve"> </w:t>
      </w:r>
      <w:r w:rsidRPr="00342ADD">
        <w:t>следующие</w:t>
      </w:r>
      <w:r w:rsidR="00342ADD" w:rsidRPr="00342ADD">
        <w:t xml:space="preserve"> </w:t>
      </w:r>
      <w:r w:rsidRPr="00342ADD">
        <w:t>организационно-технические</w:t>
      </w:r>
      <w:r w:rsidR="00342ADD" w:rsidRPr="00342ADD">
        <w:t xml:space="preserve"> </w:t>
      </w:r>
      <w:r w:rsidRPr="00342ADD">
        <w:t>мероприятия</w:t>
      </w:r>
      <w:r w:rsidR="00342ADD" w:rsidRPr="00342ADD">
        <w:t>:</w:t>
      </w:r>
    </w:p>
    <w:p w:rsidR="00342ADD" w:rsidRPr="00342ADD" w:rsidRDefault="00ED0C14" w:rsidP="00342ADD">
      <w:pPr>
        <w:tabs>
          <w:tab w:val="left" w:pos="726"/>
        </w:tabs>
      </w:pPr>
      <w:r w:rsidRPr="00342ADD">
        <w:t>1</w:t>
      </w:r>
      <w:r w:rsidR="00342ADD" w:rsidRPr="00342ADD">
        <w:t xml:space="preserve">. </w:t>
      </w:r>
      <w:r w:rsidRPr="00342ADD">
        <w:t>Увеличение</w:t>
      </w:r>
      <w:r w:rsidR="00342ADD" w:rsidRPr="00342ADD">
        <w:t xml:space="preserve"> </w:t>
      </w:r>
      <w:r w:rsidRPr="00342ADD">
        <w:t>коэффициента</w:t>
      </w:r>
      <w:r w:rsidR="00342ADD" w:rsidRPr="00342ADD">
        <w:t xml:space="preserve"> </w:t>
      </w:r>
      <w:r w:rsidRPr="00342ADD">
        <w:t>использования</w:t>
      </w:r>
      <w:r w:rsidR="00342ADD" w:rsidRPr="00342ADD">
        <w:t xml:space="preserve"> </w:t>
      </w:r>
      <w:r w:rsidRPr="00342ADD">
        <w:t>пробега</w:t>
      </w:r>
      <w:r w:rsidR="00342ADD" w:rsidRPr="00342ADD">
        <w:t xml:space="preserve"> </w:t>
      </w:r>
      <w:r w:rsidRPr="00342ADD">
        <w:t>за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оптимизации</w:t>
      </w:r>
      <w:r w:rsidR="00342ADD" w:rsidRPr="00342ADD">
        <w:t xml:space="preserve"> </w:t>
      </w:r>
      <w:r w:rsidRPr="00342ADD">
        <w:t>маршрутов</w:t>
      </w:r>
      <w:r w:rsidR="00342ADD" w:rsidRPr="00342ADD">
        <w:t xml:space="preserve"> </w:t>
      </w:r>
      <w:r w:rsidRPr="00342ADD">
        <w:t>перевозки</w:t>
      </w:r>
      <w:r w:rsidR="00342ADD" w:rsidRPr="00342ADD">
        <w:t>.</w:t>
      </w:r>
    </w:p>
    <w:p w:rsidR="00342ADD" w:rsidRPr="00342ADD" w:rsidRDefault="00ED0C14" w:rsidP="00342ADD">
      <w:pPr>
        <w:tabs>
          <w:tab w:val="left" w:pos="726"/>
        </w:tabs>
      </w:pPr>
      <w:r w:rsidRPr="00342ADD">
        <w:t>2</w:t>
      </w:r>
      <w:r w:rsidR="00342ADD" w:rsidRPr="00342ADD">
        <w:t xml:space="preserve">. </w:t>
      </w:r>
      <w:r w:rsidRPr="00342ADD">
        <w:t>Увеличение</w:t>
      </w:r>
      <w:r w:rsidR="00342ADD" w:rsidRPr="00342ADD">
        <w:t xml:space="preserve"> </w:t>
      </w:r>
      <w:r w:rsidRPr="00342ADD">
        <w:t>коэффициент</w:t>
      </w:r>
      <w:r w:rsidR="008822B5" w:rsidRPr="00342ADD">
        <w:t>а</w:t>
      </w:r>
      <w:r w:rsidR="00342ADD" w:rsidRPr="00342ADD">
        <w:t xml:space="preserve"> </w:t>
      </w:r>
      <w:r w:rsidRPr="00342ADD">
        <w:t>выпуска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линию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организации</w:t>
      </w:r>
      <w:r w:rsidR="00342ADD" w:rsidRPr="00342ADD">
        <w:t xml:space="preserve"> </w:t>
      </w:r>
      <w:r w:rsidRPr="00342ADD">
        <w:t>поточного</w:t>
      </w:r>
      <w:r w:rsidR="00342ADD" w:rsidRPr="00342ADD">
        <w:t xml:space="preserve"> </w:t>
      </w:r>
      <w:r w:rsidRPr="00342ADD">
        <w:t>производства</w:t>
      </w:r>
      <w:r w:rsidR="00342ADD">
        <w:t xml:space="preserve"> (</w:t>
      </w:r>
      <w:r w:rsidR="008822B5" w:rsidRPr="00342ADD">
        <w:t>при</w:t>
      </w:r>
      <w:r w:rsidR="00342ADD" w:rsidRPr="00342ADD">
        <w:t xml:space="preserve"> </w:t>
      </w:r>
      <w:r w:rsidRPr="00342ADD">
        <w:t>поточном</w:t>
      </w:r>
      <w:r w:rsidR="00342ADD" w:rsidRPr="00342ADD">
        <w:t xml:space="preserve"> </w:t>
      </w:r>
      <w:r w:rsidRPr="00342ADD">
        <w:t>производстве</w:t>
      </w:r>
      <w:r w:rsidR="00342ADD" w:rsidRPr="00342ADD">
        <w:t xml:space="preserve"> </w:t>
      </w:r>
      <w:r w:rsidRPr="00342ADD">
        <w:t>трудовые</w:t>
      </w:r>
      <w:r w:rsidR="00342ADD" w:rsidRPr="00342ADD">
        <w:t xml:space="preserve"> </w:t>
      </w:r>
      <w:r w:rsidRPr="00342ADD">
        <w:t>затраты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каждое</w:t>
      </w:r>
      <w:r w:rsidR="00342ADD" w:rsidRPr="00342ADD">
        <w:t xml:space="preserve"> </w:t>
      </w:r>
      <w:r w:rsidRPr="00342ADD">
        <w:t>воздействие</w:t>
      </w:r>
      <w:r w:rsidR="00342ADD" w:rsidRPr="00342ADD">
        <w:t xml:space="preserve"> </w:t>
      </w:r>
      <w:r w:rsidRPr="00342ADD">
        <w:t>снижаются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15%</w:t>
      </w:r>
      <w:r w:rsidR="00342ADD" w:rsidRPr="00342ADD">
        <w:t>).</w:t>
      </w:r>
    </w:p>
    <w:p w:rsidR="00342ADD" w:rsidRPr="00342ADD" w:rsidRDefault="00ED0C14" w:rsidP="00342ADD">
      <w:pPr>
        <w:numPr>
          <w:ilvl w:val="0"/>
          <w:numId w:val="40"/>
        </w:numPr>
        <w:tabs>
          <w:tab w:val="clear" w:pos="1069"/>
          <w:tab w:val="left" w:pos="726"/>
        </w:tabs>
        <w:ind w:left="0" w:firstLine="709"/>
      </w:pPr>
      <w:r w:rsidRPr="00342ADD">
        <w:t>Условия</w:t>
      </w:r>
      <w:r w:rsidR="00342ADD" w:rsidRPr="00342ADD">
        <w:t xml:space="preserve"> </w:t>
      </w:r>
      <w:r w:rsidRPr="00342ADD">
        <w:t>эксплуатации</w:t>
      </w:r>
      <w:r w:rsidR="00342ADD" w:rsidRPr="00342ADD">
        <w:t xml:space="preserve"> </w:t>
      </w:r>
      <w:r w:rsidR="00E45BB8" w:rsidRPr="00342ADD">
        <w:t>ТС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технико-эксплуатационные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работы</w:t>
      </w:r>
      <w:r w:rsidR="00342ADD" w:rsidRPr="00342ADD">
        <w:t>.</w:t>
      </w:r>
    </w:p>
    <w:p w:rsidR="00342ADD" w:rsidRPr="00342ADD" w:rsidRDefault="00E45BB8" w:rsidP="00342ADD">
      <w:pPr>
        <w:tabs>
          <w:tab w:val="left" w:pos="726"/>
        </w:tabs>
      </w:pPr>
      <w:r w:rsidRPr="00342ADD">
        <w:lastRenderedPageBreak/>
        <w:t>ТС</w:t>
      </w:r>
      <w:r w:rsidR="00342ADD" w:rsidRPr="00342ADD">
        <w:t xml:space="preserve"> </w:t>
      </w:r>
      <w:r w:rsidRPr="00342ADD">
        <w:t>эксплуатируется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загородной</w:t>
      </w:r>
      <w:r w:rsidR="00342ADD" w:rsidRPr="00342ADD">
        <w:t xml:space="preserve"> </w:t>
      </w:r>
      <w:r w:rsidRPr="00342ADD">
        <w:t>зоне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дорогах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усовершенствованным</w:t>
      </w:r>
      <w:r w:rsidR="00342ADD" w:rsidRPr="00342ADD">
        <w:t xml:space="preserve"> </w:t>
      </w:r>
      <w:r w:rsidRPr="00342ADD">
        <w:t>покрытием</w:t>
      </w:r>
      <w:r w:rsidR="00342ADD" w:rsidRPr="00342ADD">
        <w:t xml:space="preserve">: </w:t>
      </w:r>
      <w:r w:rsidRPr="00342ADD">
        <w:t>цемент,</w:t>
      </w:r>
      <w:r w:rsidR="00342ADD" w:rsidRPr="00342ADD">
        <w:t xml:space="preserve"> </w:t>
      </w:r>
      <w:r w:rsidRPr="00342ADD">
        <w:t>цементобетон</w:t>
      </w:r>
      <w:r w:rsidR="00342ADD" w:rsidRPr="00342ADD">
        <w:t xml:space="preserve">. </w:t>
      </w:r>
      <w:r w:rsidRPr="00342ADD">
        <w:t>Средняя</w:t>
      </w:r>
      <w:r w:rsidR="00342ADD" w:rsidRPr="00342ADD">
        <w:t xml:space="preserve"> </w:t>
      </w:r>
      <w:r w:rsidRPr="00342ADD">
        <w:t>техническая</w:t>
      </w:r>
      <w:r w:rsidR="00342ADD" w:rsidRPr="00342ADD">
        <w:t xml:space="preserve"> </w:t>
      </w:r>
      <w:r w:rsidRPr="00342ADD">
        <w:t>скорость</w:t>
      </w:r>
      <w:r w:rsidR="00342ADD" w:rsidRPr="00342ADD">
        <w:t xml:space="preserve"> </w:t>
      </w:r>
      <w:r w:rsidRPr="00342ADD">
        <w:t>равна</w:t>
      </w:r>
      <w:r w:rsidR="00342ADD" w:rsidRPr="00342ADD">
        <w:t xml:space="preserve"> </w:t>
      </w:r>
      <w:r w:rsidRPr="00342ADD">
        <w:t>60</w:t>
      </w:r>
      <w:r w:rsidR="00342ADD" w:rsidRPr="00342ADD">
        <w:t xml:space="preserve"> </w:t>
      </w:r>
      <w:r w:rsidRPr="00342ADD">
        <w:t>км/ч,</w:t>
      </w:r>
      <w:r w:rsidR="00342ADD" w:rsidRPr="00342ADD">
        <w:t xml:space="preserve"> </w:t>
      </w:r>
      <w:r w:rsidRPr="00342ADD">
        <w:t>но</w:t>
      </w:r>
      <w:r w:rsidR="00342ADD" w:rsidRPr="00342ADD">
        <w:t xml:space="preserve"> </w:t>
      </w:r>
      <w:r w:rsidRPr="00342ADD">
        <w:t>так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автомобиль</w:t>
      </w:r>
      <w:r w:rsidR="00342ADD" w:rsidRPr="00342ADD">
        <w:t xml:space="preserve"> </w:t>
      </w:r>
      <w:r w:rsidRPr="00342ADD">
        <w:t>работает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загородной</w:t>
      </w:r>
      <w:r w:rsidR="00342ADD" w:rsidRPr="00342ADD">
        <w:t xml:space="preserve"> </w:t>
      </w:r>
      <w:r w:rsidRPr="00342ADD">
        <w:t>зоне,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средняя</w:t>
      </w:r>
      <w:r w:rsidR="00342ADD" w:rsidRPr="00342ADD">
        <w:t xml:space="preserve"> </w:t>
      </w:r>
      <w:r w:rsidRPr="00342ADD">
        <w:t>техническая</w:t>
      </w:r>
      <w:r w:rsidR="00342ADD" w:rsidRPr="00342ADD">
        <w:t xml:space="preserve"> </w:t>
      </w:r>
      <w:r w:rsidRPr="00342ADD">
        <w:t>скорость</w:t>
      </w:r>
      <w:r w:rsidR="00342ADD" w:rsidRPr="00342ADD">
        <w:t xml:space="preserve"> </w:t>
      </w:r>
      <w:r w:rsidRPr="00342ADD">
        <w:t>снижается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15%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составляет</w:t>
      </w:r>
      <w:r w:rsidR="00342ADD" w:rsidRPr="00342ADD">
        <w:t xml:space="preserve"> </w:t>
      </w:r>
      <w:r w:rsidRPr="00342ADD">
        <w:t>51</w:t>
      </w:r>
      <w:r w:rsidR="00342ADD" w:rsidRPr="00342ADD">
        <w:t xml:space="preserve"> </w:t>
      </w:r>
      <w:r w:rsidRPr="00342ADD">
        <w:t>км/ч</w:t>
      </w:r>
      <w:r w:rsidR="00342ADD" w:rsidRPr="00342ADD">
        <w:t>.</w:t>
      </w:r>
      <w:r w:rsidR="00342ADD">
        <w:t xml:space="preserve"> (</w:t>
      </w:r>
      <w:r w:rsidRPr="00342ADD">
        <w:t>При</w:t>
      </w:r>
      <w:r w:rsidR="00342ADD" w:rsidRPr="00342ADD">
        <w:t xml:space="preserve"> </w:t>
      </w:r>
      <w:r w:rsidRPr="00342ADD">
        <w:t>этом</w:t>
      </w:r>
      <w:r w:rsidR="00342ADD" w:rsidRPr="00342ADD">
        <w:t xml:space="preserve"> </w:t>
      </w:r>
      <w:r w:rsidRPr="00342ADD">
        <w:t>оплата</w:t>
      </w:r>
      <w:r w:rsidR="00342ADD" w:rsidRPr="00342ADD">
        <w:t xml:space="preserve"> </w:t>
      </w:r>
      <w:r w:rsidRPr="00342ADD">
        <w:t>труда</w:t>
      </w:r>
      <w:r w:rsidR="00342ADD" w:rsidRPr="00342ADD">
        <w:t xml:space="preserve"> </w:t>
      </w:r>
      <w:r w:rsidRPr="00342ADD">
        <w:t>водителей</w:t>
      </w:r>
      <w:r w:rsidR="00342ADD" w:rsidRPr="00342ADD">
        <w:t xml:space="preserve"> </w:t>
      </w:r>
      <w:r w:rsidRPr="00342ADD">
        <w:t>увеличивается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20%</w:t>
      </w:r>
      <w:r w:rsidR="00342ADD" w:rsidRPr="00342ADD">
        <w:t>).</w:t>
      </w:r>
    </w:p>
    <w:p w:rsidR="00342ADD" w:rsidRPr="00342ADD" w:rsidRDefault="00ED0C14" w:rsidP="00342ADD">
      <w:pPr>
        <w:tabs>
          <w:tab w:val="left" w:pos="726"/>
        </w:tabs>
      </w:pPr>
      <w:r w:rsidRPr="00342ADD">
        <w:t>Парк</w:t>
      </w:r>
      <w:r w:rsidR="00342ADD" w:rsidRPr="00342ADD">
        <w:t xml:space="preserve"> </w:t>
      </w:r>
      <w:r w:rsidRPr="00342ADD">
        <w:t>грузового</w:t>
      </w:r>
      <w:r w:rsidR="00342ADD" w:rsidRPr="00342ADD">
        <w:t xml:space="preserve"> </w:t>
      </w:r>
      <w:r w:rsidRPr="00342ADD">
        <w:t>АТП</w:t>
      </w:r>
      <w:r w:rsidR="00342ADD" w:rsidRPr="00342ADD">
        <w:t xml:space="preserve"> </w:t>
      </w:r>
      <w:r w:rsidRPr="00342ADD">
        <w:t>состоит</w:t>
      </w:r>
      <w:r w:rsidR="00342ADD" w:rsidRPr="00342ADD">
        <w:t xml:space="preserve"> </w:t>
      </w:r>
      <w:r w:rsidRPr="00342ADD">
        <w:t>из</w:t>
      </w:r>
      <w:r w:rsidR="00342ADD" w:rsidRPr="00342ADD">
        <w:t>:</w:t>
      </w:r>
    </w:p>
    <w:p w:rsidR="00342ADD" w:rsidRPr="00342ADD" w:rsidRDefault="00ED0C14" w:rsidP="00342ADD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342ADD">
        <w:t>300</w:t>
      </w:r>
      <w:r w:rsidR="00342ADD" w:rsidRPr="00342ADD">
        <w:t xml:space="preserve"> </w:t>
      </w:r>
      <w:r w:rsidRPr="00342ADD">
        <w:t>автомобилей</w:t>
      </w:r>
      <w:r w:rsidR="00342ADD" w:rsidRPr="00342ADD">
        <w:t xml:space="preserve"> </w:t>
      </w:r>
      <w:r w:rsidRPr="00342ADD">
        <w:t>марки</w:t>
      </w:r>
      <w:r w:rsidR="00342ADD" w:rsidRPr="00342ADD">
        <w:t xml:space="preserve"> </w:t>
      </w:r>
      <w:r w:rsidRPr="00342ADD">
        <w:t>ЗИЛ-130В1</w:t>
      </w:r>
      <w:r w:rsidR="00342ADD" w:rsidRPr="00342ADD">
        <w:t>;</w:t>
      </w:r>
    </w:p>
    <w:p w:rsidR="00342ADD" w:rsidRPr="00342ADD" w:rsidRDefault="00ED0C14" w:rsidP="00342ADD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342ADD">
        <w:t>300</w:t>
      </w:r>
      <w:r w:rsidR="00342ADD" w:rsidRPr="00342ADD">
        <w:t xml:space="preserve"> </w:t>
      </w:r>
      <w:r w:rsidRPr="00342ADD">
        <w:t>полуприцепов</w:t>
      </w:r>
      <w:r w:rsidR="00342ADD" w:rsidRPr="00342ADD">
        <w:t xml:space="preserve"> </w:t>
      </w:r>
      <w:r w:rsidRPr="00342ADD">
        <w:t>марки</w:t>
      </w:r>
      <w:r w:rsidR="00342ADD" w:rsidRPr="00342ADD">
        <w:t xml:space="preserve"> </w:t>
      </w:r>
      <w:r w:rsidRPr="00342ADD">
        <w:t>ОдАЗ-885</w:t>
      </w:r>
      <w:r w:rsidR="00342ADD" w:rsidRPr="00342ADD">
        <w:t>;</w:t>
      </w:r>
    </w:p>
    <w:p w:rsidR="004F03F4" w:rsidRDefault="004F03F4" w:rsidP="00342ADD">
      <w:pPr>
        <w:tabs>
          <w:tab w:val="left" w:pos="726"/>
        </w:tabs>
      </w:pPr>
    </w:p>
    <w:p w:rsidR="00E45BB8" w:rsidRPr="00342ADD" w:rsidRDefault="00E45BB8" w:rsidP="00342ADD">
      <w:pPr>
        <w:tabs>
          <w:tab w:val="left" w:pos="726"/>
        </w:tabs>
      </w:pPr>
      <w:r w:rsidRPr="00342ADD">
        <w:t>Таблица</w:t>
      </w:r>
      <w:r w:rsidR="00342ADD" w:rsidRPr="00342ADD">
        <w:t xml:space="preserve"> </w:t>
      </w:r>
      <w:r w:rsidRPr="00342ADD">
        <w:t>3</w:t>
      </w:r>
      <w:r w:rsidR="00342ADD">
        <w:t>.2.2.1</w:t>
      </w:r>
    </w:p>
    <w:p w:rsidR="00E45BB8" w:rsidRPr="00342ADD" w:rsidRDefault="00E45BB8" w:rsidP="00342ADD">
      <w:pPr>
        <w:tabs>
          <w:tab w:val="left" w:pos="726"/>
        </w:tabs>
      </w:pPr>
      <w:r w:rsidRPr="00342ADD">
        <w:t>Основные</w:t>
      </w:r>
      <w:r w:rsidR="00342ADD" w:rsidRPr="00342ADD">
        <w:t xml:space="preserve"> </w:t>
      </w:r>
      <w:r w:rsidRPr="00342ADD">
        <w:t>параметры</w:t>
      </w:r>
      <w:r w:rsidR="00342ADD" w:rsidRPr="00342ADD">
        <w:t xml:space="preserve"> </w:t>
      </w:r>
      <w:r w:rsidRPr="00342ADD">
        <w:t>автомобиля</w:t>
      </w:r>
      <w:r w:rsidR="00342ADD" w:rsidRPr="00342ADD">
        <w:t xml:space="preserve"> </w:t>
      </w:r>
      <w:r w:rsidRPr="00342ADD">
        <w:t>ЗИЛ-130В1</w:t>
      </w:r>
      <w:r w:rsidR="00342ADD" w:rsidRPr="00342ADD">
        <w:t xml:space="preserve">. </w:t>
      </w:r>
    </w:p>
    <w:tbl>
      <w:tblPr>
        <w:tblStyle w:val="13"/>
        <w:tblW w:w="4750" w:type="pct"/>
        <w:tblLayout w:type="fixed"/>
        <w:tblLook w:val="01E0" w:firstRow="1" w:lastRow="1" w:firstColumn="1" w:lastColumn="1" w:noHBand="0" w:noVBand="0"/>
      </w:tblPr>
      <w:tblGrid>
        <w:gridCol w:w="628"/>
        <w:gridCol w:w="4161"/>
        <w:gridCol w:w="1113"/>
        <w:gridCol w:w="3190"/>
      </w:tblGrid>
      <w:tr w:rsidR="00E45BB8" w:rsidRPr="00342ADD" w:rsidTr="004F03F4">
        <w:tc>
          <w:tcPr>
            <w:tcW w:w="637" w:type="dxa"/>
          </w:tcPr>
          <w:p w:rsidR="00E45BB8" w:rsidRPr="00342ADD" w:rsidRDefault="00E45BB8" w:rsidP="004F03F4">
            <w:pPr>
              <w:pStyle w:val="af9"/>
            </w:pPr>
            <w:r w:rsidRPr="00342ADD">
              <w:t>№</w:t>
            </w:r>
          </w:p>
        </w:tc>
        <w:tc>
          <w:tcPr>
            <w:tcW w:w="4253" w:type="dxa"/>
          </w:tcPr>
          <w:p w:rsidR="00E45BB8" w:rsidRPr="00342ADD" w:rsidRDefault="00E45BB8" w:rsidP="004F03F4">
            <w:pPr>
              <w:pStyle w:val="af9"/>
            </w:pPr>
            <w:r w:rsidRPr="00342ADD">
              <w:t>Наименование</w:t>
            </w:r>
            <w:r w:rsidR="00342ADD" w:rsidRPr="00342ADD">
              <w:t xml:space="preserve"> </w:t>
            </w:r>
            <w:r w:rsidRPr="00342ADD">
              <w:t>данных</w:t>
            </w:r>
          </w:p>
        </w:tc>
        <w:tc>
          <w:tcPr>
            <w:tcW w:w="1134" w:type="dxa"/>
          </w:tcPr>
          <w:p w:rsidR="00E45BB8" w:rsidRPr="00342ADD" w:rsidRDefault="00E45BB8" w:rsidP="004F03F4">
            <w:pPr>
              <w:pStyle w:val="af9"/>
            </w:pPr>
            <w:r w:rsidRPr="00342ADD">
              <w:t>Ед</w:t>
            </w:r>
            <w:r w:rsidR="00342ADD" w:rsidRPr="00342ADD">
              <w:t xml:space="preserve">. </w:t>
            </w:r>
            <w:r w:rsidRPr="00342ADD">
              <w:t>изм</w:t>
            </w:r>
            <w:r w:rsidR="00342ADD" w:rsidRPr="00342ADD">
              <w:t xml:space="preserve">. </w:t>
            </w:r>
          </w:p>
        </w:tc>
        <w:tc>
          <w:tcPr>
            <w:tcW w:w="3260" w:type="dxa"/>
          </w:tcPr>
          <w:p w:rsidR="00E45BB8" w:rsidRPr="00342ADD" w:rsidRDefault="00E45BB8" w:rsidP="004F03F4">
            <w:pPr>
              <w:pStyle w:val="af9"/>
            </w:pPr>
            <w:r w:rsidRPr="00342ADD">
              <w:t>Данные</w:t>
            </w:r>
            <w:r w:rsidR="00342ADD" w:rsidRPr="00342ADD">
              <w:t xml:space="preserve"> </w:t>
            </w:r>
            <w:r w:rsidRPr="00342ADD">
              <w:t>по</w:t>
            </w:r>
            <w:r w:rsidR="00342ADD" w:rsidRPr="00342ADD">
              <w:t xml:space="preserve"> </w:t>
            </w:r>
            <w:r w:rsidRPr="00342ADD">
              <w:t>ЗИЛ-130В1</w:t>
            </w:r>
          </w:p>
        </w:tc>
      </w:tr>
      <w:tr w:rsidR="00E45BB8" w:rsidRPr="00342ADD" w:rsidTr="004F03F4">
        <w:tc>
          <w:tcPr>
            <w:tcW w:w="637" w:type="dxa"/>
          </w:tcPr>
          <w:p w:rsidR="00E45BB8" w:rsidRPr="00342ADD" w:rsidRDefault="00E45BB8" w:rsidP="004F03F4">
            <w:pPr>
              <w:pStyle w:val="af9"/>
            </w:pPr>
            <w:r w:rsidRPr="00342ADD">
              <w:t>1</w:t>
            </w:r>
          </w:p>
        </w:tc>
        <w:tc>
          <w:tcPr>
            <w:tcW w:w="4253" w:type="dxa"/>
          </w:tcPr>
          <w:p w:rsidR="00E45BB8" w:rsidRPr="00342ADD" w:rsidRDefault="00E45BB8" w:rsidP="004F03F4">
            <w:pPr>
              <w:pStyle w:val="af9"/>
            </w:pPr>
            <w:r w:rsidRPr="00342ADD">
              <w:t>Тип</w:t>
            </w:r>
            <w:r w:rsidR="00342ADD" w:rsidRPr="00342ADD">
              <w:t xml:space="preserve"> </w:t>
            </w:r>
            <w:r w:rsidRPr="00342ADD">
              <w:t>автомобиля</w:t>
            </w:r>
          </w:p>
        </w:tc>
        <w:tc>
          <w:tcPr>
            <w:tcW w:w="1134" w:type="dxa"/>
          </w:tcPr>
          <w:p w:rsidR="00E45BB8" w:rsidRPr="00342ADD" w:rsidRDefault="00E45BB8" w:rsidP="004F03F4">
            <w:pPr>
              <w:pStyle w:val="af9"/>
            </w:pPr>
            <w:r w:rsidRPr="00342ADD">
              <w:t>-</w:t>
            </w:r>
          </w:p>
        </w:tc>
        <w:tc>
          <w:tcPr>
            <w:tcW w:w="3260" w:type="dxa"/>
          </w:tcPr>
          <w:p w:rsidR="00E45BB8" w:rsidRPr="00342ADD" w:rsidRDefault="00E45BB8" w:rsidP="004F03F4">
            <w:pPr>
              <w:pStyle w:val="af9"/>
            </w:pPr>
            <w:r w:rsidRPr="00342ADD">
              <w:t>седельный</w:t>
            </w:r>
            <w:r w:rsidR="00342ADD" w:rsidRPr="00342ADD">
              <w:t xml:space="preserve"> </w:t>
            </w:r>
            <w:r w:rsidRPr="00342ADD">
              <w:t>тягач</w:t>
            </w:r>
          </w:p>
        </w:tc>
      </w:tr>
      <w:tr w:rsidR="00E45BB8" w:rsidRPr="00342ADD" w:rsidTr="004F03F4">
        <w:tc>
          <w:tcPr>
            <w:tcW w:w="637" w:type="dxa"/>
          </w:tcPr>
          <w:p w:rsidR="00E45BB8" w:rsidRPr="00342ADD" w:rsidRDefault="00E45BB8" w:rsidP="004F03F4">
            <w:pPr>
              <w:pStyle w:val="af9"/>
            </w:pPr>
            <w:r w:rsidRPr="00342ADD">
              <w:t>2</w:t>
            </w:r>
          </w:p>
        </w:tc>
        <w:tc>
          <w:tcPr>
            <w:tcW w:w="4253" w:type="dxa"/>
          </w:tcPr>
          <w:p w:rsidR="00E45BB8" w:rsidRPr="00342ADD" w:rsidRDefault="00E45BB8" w:rsidP="004F03F4">
            <w:pPr>
              <w:pStyle w:val="af9"/>
            </w:pPr>
            <w:r w:rsidRPr="00342ADD">
              <w:t>Колесная</w:t>
            </w:r>
            <w:r w:rsidR="00342ADD" w:rsidRPr="00342ADD">
              <w:t xml:space="preserve"> </w:t>
            </w:r>
            <w:r w:rsidRPr="00342ADD">
              <w:t>формула</w:t>
            </w:r>
          </w:p>
        </w:tc>
        <w:tc>
          <w:tcPr>
            <w:tcW w:w="1134" w:type="dxa"/>
          </w:tcPr>
          <w:p w:rsidR="00E45BB8" w:rsidRPr="00342ADD" w:rsidRDefault="00E45BB8" w:rsidP="004F03F4">
            <w:pPr>
              <w:pStyle w:val="af9"/>
            </w:pPr>
            <w:r w:rsidRPr="00342ADD">
              <w:t>-</w:t>
            </w:r>
          </w:p>
        </w:tc>
        <w:tc>
          <w:tcPr>
            <w:tcW w:w="3260" w:type="dxa"/>
          </w:tcPr>
          <w:p w:rsidR="00E45BB8" w:rsidRPr="00342ADD" w:rsidRDefault="00E45BB8" w:rsidP="004F03F4">
            <w:pPr>
              <w:pStyle w:val="af9"/>
            </w:pPr>
            <w:r w:rsidRPr="00342ADD">
              <w:t>4х2</w:t>
            </w:r>
          </w:p>
        </w:tc>
      </w:tr>
      <w:tr w:rsidR="00E45BB8" w:rsidRPr="00342ADD" w:rsidTr="004F03F4">
        <w:tc>
          <w:tcPr>
            <w:tcW w:w="637" w:type="dxa"/>
          </w:tcPr>
          <w:p w:rsidR="00E45BB8" w:rsidRPr="00342ADD" w:rsidRDefault="00E45BB8" w:rsidP="004F03F4">
            <w:pPr>
              <w:pStyle w:val="af9"/>
            </w:pPr>
            <w:r w:rsidRPr="00342ADD">
              <w:t>3</w:t>
            </w:r>
          </w:p>
        </w:tc>
        <w:tc>
          <w:tcPr>
            <w:tcW w:w="4253" w:type="dxa"/>
          </w:tcPr>
          <w:p w:rsidR="00E45BB8" w:rsidRPr="00342ADD" w:rsidRDefault="00E45BB8" w:rsidP="004F03F4">
            <w:pPr>
              <w:pStyle w:val="af9"/>
            </w:pPr>
            <w:r w:rsidRPr="00342ADD">
              <w:t>Нагрузка</w:t>
            </w:r>
            <w:r w:rsidR="00342ADD" w:rsidRPr="00342ADD">
              <w:t xml:space="preserve"> </w:t>
            </w:r>
            <w:r w:rsidRPr="00342ADD">
              <w:t>на</w:t>
            </w:r>
            <w:r w:rsidR="00342ADD" w:rsidRPr="00342ADD">
              <w:t xml:space="preserve"> </w:t>
            </w:r>
            <w:r w:rsidRPr="00342ADD">
              <w:t>седельно-сцепное</w:t>
            </w:r>
            <w:r w:rsidR="00342ADD" w:rsidRPr="00342ADD">
              <w:t xml:space="preserve"> </w:t>
            </w:r>
            <w:r w:rsidRPr="00342ADD">
              <w:t>устройство</w:t>
            </w:r>
          </w:p>
        </w:tc>
        <w:tc>
          <w:tcPr>
            <w:tcW w:w="1134" w:type="dxa"/>
          </w:tcPr>
          <w:p w:rsidR="00E45BB8" w:rsidRPr="00342ADD" w:rsidRDefault="00E45BB8" w:rsidP="004F03F4">
            <w:pPr>
              <w:pStyle w:val="af9"/>
            </w:pPr>
            <w:r w:rsidRPr="00342ADD">
              <w:t>кгс</w:t>
            </w:r>
          </w:p>
        </w:tc>
        <w:tc>
          <w:tcPr>
            <w:tcW w:w="3260" w:type="dxa"/>
          </w:tcPr>
          <w:p w:rsidR="00E45BB8" w:rsidRPr="00342ADD" w:rsidRDefault="00E45BB8" w:rsidP="004F03F4">
            <w:pPr>
              <w:pStyle w:val="af9"/>
            </w:pPr>
            <w:r w:rsidRPr="00342ADD">
              <w:t>5400</w:t>
            </w:r>
          </w:p>
        </w:tc>
      </w:tr>
      <w:tr w:rsidR="00E45BB8" w:rsidRPr="00342ADD" w:rsidTr="004F03F4">
        <w:tc>
          <w:tcPr>
            <w:tcW w:w="637" w:type="dxa"/>
          </w:tcPr>
          <w:p w:rsidR="00E45BB8" w:rsidRPr="00342ADD" w:rsidRDefault="00E45BB8" w:rsidP="004F03F4">
            <w:pPr>
              <w:pStyle w:val="af9"/>
            </w:pPr>
            <w:r w:rsidRPr="00342ADD">
              <w:t>4</w:t>
            </w:r>
          </w:p>
        </w:tc>
        <w:tc>
          <w:tcPr>
            <w:tcW w:w="4253" w:type="dxa"/>
          </w:tcPr>
          <w:p w:rsidR="00E45BB8" w:rsidRPr="00342ADD" w:rsidRDefault="00E45BB8" w:rsidP="004F03F4">
            <w:pPr>
              <w:pStyle w:val="af9"/>
            </w:pPr>
            <w:r w:rsidRPr="00342ADD">
              <w:t>Количество</w:t>
            </w:r>
            <w:r w:rsidR="00342ADD" w:rsidRPr="00342ADD">
              <w:t xml:space="preserve"> </w:t>
            </w:r>
            <w:r w:rsidRPr="00342ADD">
              <w:t>колес</w:t>
            </w:r>
          </w:p>
        </w:tc>
        <w:tc>
          <w:tcPr>
            <w:tcW w:w="1134" w:type="dxa"/>
          </w:tcPr>
          <w:p w:rsidR="00E45BB8" w:rsidRPr="00342ADD" w:rsidRDefault="00E45BB8" w:rsidP="004F03F4">
            <w:pPr>
              <w:pStyle w:val="af9"/>
            </w:pPr>
            <w:r w:rsidRPr="00342ADD">
              <w:t>шт</w:t>
            </w:r>
          </w:p>
        </w:tc>
        <w:tc>
          <w:tcPr>
            <w:tcW w:w="3260" w:type="dxa"/>
          </w:tcPr>
          <w:p w:rsidR="00E45BB8" w:rsidRPr="00342ADD" w:rsidRDefault="00E45BB8" w:rsidP="004F03F4">
            <w:pPr>
              <w:pStyle w:val="af9"/>
            </w:pPr>
            <w:r w:rsidRPr="00342ADD">
              <w:t>6+1</w:t>
            </w:r>
          </w:p>
        </w:tc>
      </w:tr>
      <w:tr w:rsidR="00E45BB8" w:rsidRPr="00342ADD" w:rsidTr="004F03F4">
        <w:tc>
          <w:tcPr>
            <w:tcW w:w="637" w:type="dxa"/>
          </w:tcPr>
          <w:p w:rsidR="00E45BB8" w:rsidRPr="00342ADD" w:rsidRDefault="00E45BB8" w:rsidP="004F03F4">
            <w:pPr>
              <w:pStyle w:val="af9"/>
            </w:pPr>
            <w:r w:rsidRPr="00342ADD">
              <w:t>5</w:t>
            </w:r>
          </w:p>
        </w:tc>
        <w:tc>
          <w:tcPr>
            <w:tcW w:w="4253" w:type="dxa"/>
          </w:tcPr>
          <w:p w:rsidR="00E45BB8" w:rsidRPr="00342ADD" w:rsidRDefault="00E45BB8" w:rsidP="004F03F4">
            <w:pPr>
              <w:pStyle w:val="af9"/>
            </w:pPr>
            <w:r w:rsidRPr="00342ADD">
              <w:t>Допустимая</w:t>
            </w:r>
            <w:r w:rsidR="00342ADD" w:rsidRPr="00342ADD">
              <w:t xml:space="preserve"> </w:t>
            </w:r>
            <w:r w:rsidRPr="00342ADD">
              <w:t>масса</w:t>
            </w:r>
            <w:r w:rsidR="00342ADD" w:rsidRPr="00342ADD">
              <w:t xml:space="preserve"> </w:t>
            </w:r>
            <w:r w:rsidRPr="00342ADD">
              <w:t>полуприцепа</w:t>
            </w:r>
          </w:p>
        </w:tc>
        <w:tc>
          <w:tcPr>
            <w:tcW w:w="1134" w:type="dxa"/>
          </w:tcPr>
          <w:p w:rsidR="00E45BB8" w:rsidRPr="00342ADD" w:rsidRDefault="00E45BB8" w:rsidP="004F03F4">
            <w:pPr>
              <w:pStyle w:val="af9"/>
            </w:pPr>
            <w:r w:rsidRPr="00342ADD">
              <w:t>кг</w:t>
            </w:r>
          </w:p>
        </w:tc>
        <w:tc>
          <w:tcPr>
            <w:tcW w:w="3260" w:type="dxa"/>
          </w:tcPr>
          <w:p w:rsidR="00E45BB8" w:rsidRPr="00342ADD" w:rsidRDefault="00E45BB8" w:rsidP="004F03F4">
            <w:pPr>
              <w:pStyle w:val="af9"/>
            </w:pPr>
            <w:r w:rsidRPr="00342ADD">
              <w:t>14400</w:t>
            </w:r>
          </w:p>
        </w:tc>
      </w:tr>
      <w:tr w:rsidR="00E45BB8" w:rsidRPr="00342ADD" w:rsidTr="004F03F4">
        <w:tc>
          <w:tcPr>
            <w:tcW w:w="637" w:type="dxa"/>
          </w:tcPr>
          <w:p w:rsidR="00E45BB8" w:rsidRPr="00342ADD" w:rsidRDefault="00E45BB8" w:rsidP="004F03F4">
            <w:pPr>
              <w:pStyle w:val="af9"/>
            </w:pPr>
            <w:r w:rsidRPr="00342ADD">
              <w:t>6</w:t>
            </w:r>
          </w:p>
        </w:tc>
        <w:tc>
          <w:tcPr>
            <w:tcW w:w="4253" w:type="dxa"/>
          </w:tcPr>
          <w:p w:rsidR="00E45BB8" w:rsidRPr="00342ADD" w:rsidRDefault="00E45BB8" w:rsidP="004F03F4">
            <w:pPr>
              <w:pStyle w:val="af9"/>
            </w:pPr>
            <w:r w:rsidRPr="00342ADD">
              <w:t>Собственная</w:t>
            </w:r>
            <w:r w:rsidR="00342ADD" w:rsidRPr="00342ADD">
              <w:t xml:space="preserve"> </w:t>
            </w:r>
            <w:r w:rsidRPr="00342ADD">
              <w:t>масса</w:t>
            </w:r>
            <w:r w:rsidR="00342ADD" w:rsidRPr="00342ADD">
              <w:t xml:space="preserve"> </w:t>
            </w:r>
            <w:r w:rsidRPr="00342ADD">
              <w:t>тягача</w:t>
            </w:r>
          </w:p>
        </w:tc>
        <w:tc>
          <w:tcPr>
            <w:tcW w:w="1134" w:type="dxa"/>
          </w:tcPr>
          <w:p w:rsidR="00E45BB8" w:rsidRPr="00342ADD" w:rsidRDefault="00E45BB8" w:rsidP="004F03F4">
            <w:pPr>
              <w:pStyle w:val="af9"/>
            </w:pPr>
            <w:r w:rsidRPr="00342ADD">
              <w:t>кг</w:t>
            </w:r>
          </w:p>
        </w:tc>
        <w:tc>
          <w:tcPr>
            <w:tcW w:w="3260" w:type="dxa"/>
          </w:tcPr>
          <w:p w:rsidR="00E45BB8" w:rsidRPr="00342ADD" w:rsidRDefault="00E45BB8" w:rsidP="004F03F4">
            <w:pPr>
              <w:pStyle w:val="af9"/>
            </w:pPr>
            <w:r w:rsidRPr="00342ADD">
              <w:t>3860</w:t>
            </w:r>
          </w:p>
        </w:tc>
      </w:tr>
      <w:tr w:rsidR="00E45BB8" w:rsidRPr="00342ADD" w:rsidTr="004F03F4">
        <w:tc>
          <w:tcPr>
            <w:tcW w:w="637" w:type="dxa"/>
          </w:tcPr>
          <w:p w:rsidR="00E45BB8" w:rsidRPr="00342ADD" w:rsidRDefault="00E45BB8" w:rsidP="004F03F4">
            <w:pPr>
              <w:pStyle w:val="af9"/>
            </w:pPr>
            <w:r w:rsidRPr="00342ADD">
              <w:t>7</w:t>
            </w:r>
          </w:p>
        </w:tc>
        <w:tc>
          <w:tcPr>
            <w:tcW w:w="4253" w:type="dxa"/>
          </w:tcPr>
          <w:p w:rsidR="00E45BB8" w:rsidRPr="00342ADD" w:rsidRDefault="00E45BB8" w:rsidP="004F03F4">
            <w:pPr>
              <w:pStyle w:val="af9"/>
            </w:pPr>
            <w:r w:rsidRPr="00342ADD">
              <w:t>Полная</w:t>
            </w:r>
            <w:r w:rsidR="00342ADD" w:rsidRPr="00342ADD">
              <w:t xml:space="preserve"> </w:t>
            </w:r>
            <w:r w:rsidRPr="00342ADD">
              <w:t>масса</w:t>
            </w:r>
            <w:r w:rsidR="00342ADD" w:rsidRPr="00342ADD">
              <w:t xml:space="preserve"> </w:t>
            </w:r>
            <w:r w:rsidRPr="00342ADD">
              <w:t>тягача</w:t>
            </w:r>
            <w:r w:rsidR="00342ADD" w:rsidRPr="00342ADD">
              <w:t xml:space="preserve"> </w:t>
            </w:r>
            <w:r w:rsidRPr="00342ADD">
              <w:t>при</w:t>
            </w:r>
            <w:r w:rsidR="00342ADD" w:rsidRPr="00342ADD">
              <w:t xml:space="preserve"> </w:t>
            </w:r>
            <w:r w:rsidRPr="00342ADD">
              <w:t>нагрузке</w:t>
            </w:r>
            <w:r w:rsidR="00342ADD" w:rsidRPr="00342ADD">
              <w:t xml:space="preserve"> </w:t>
            </w:r>
            <w:r w:rsidRPr="00342ADD">
              <w:t>на</w:t>
            </w:r>
            <w:r w:rsidR="00342ADD" w:rsidRPr="00342ADD">
              <w:t xml:space="preserve"> </w:t>
            </w:r>
            <w:r w:rsidRPr="00342ADD">
              <w:t>седло</w:t>
            </w:r>
            <w:r w:rsidR="00342ADD" w:rsidRPr="00342ADD">
              <w:t xml:space="preserve"> </w:t>
            </w:r>
            <w:r w:rsidRPr="00342ADD">
              <w:t>5400</w:t>
            </w:r>
            <w:r w:rsidR="00342ADD" w:rsidRPr="00342ADD">
              <w:t xml:space="preserve"> </w:t>
            </w:r>
            <w:r w:rsidRPr="00342ADD">
              <w:t>кгс</w:t>
            </w:r>
          </w:p>
        </w:tc>
        <w:tc>
          <w:tcPr>
            <w:tcW w:w="1134" w:type="dxa"/>
          </w:tcPr>
          <w:p w:rsidR="00E45BB8" w:rsidRPr="00342ADD" w:rsidRDefault="00E45BB8" w:rsidP="004F03F4">
            <w:pPr>
              <w:pStyle w:val="af9"/>
            </w:pPr>
            <w:r w:rsidRPr="00342ADD">
              <w:t>кг</w:t>
            </w:r>
          </w:p>
        </w:tc>
        <w:tc>
          <w:tcPr>
            <w:tcW w:w="3260" w:type="dxa"/>
          </w:tcPr>
          <w:p w:rsidR="00E45BB8" w:rsidRPr="00342ADD" w:rsidRDefault="00E45BB8" w:rsidP="004F03F4">
            <w:pPr>
              <w:pStyle w:val="af9"/>
            </w:pPr>
            <w:r w:rsidRPr="00342ADD">
              <w:t>10485</w:t>
            </w:r>
          </w:p>
        </w:tc>
      </w:tr>
      <w:tr w:rsidR="00E45BB8" w:rsidRPr="00342ADD" w:rsidTr="004F03F4">
        <w:tc>
          <w:tcPr>
            <w:tcW w:w="637" w:type="dxa"/>
          </w:tcPr>
          <w:p w:rsidR="00E45BB8" w:rsidRPr="00342ADD" w:rsidRDefault="00E45BB8" w:rsidP="004F03F4">
            <w:pPr>
              <w:pStyle w:val="af9"/>
            </w:pPr>
            <w:r w:rsidRPr="00342ADD">
              <w:t>8</w:t>
            </w:r>
          </w:p>
        </w:tc>
        <w:tc>
          <w:tcPr>
            <w:tcW w:w="4253" w:type="dxa"/>
          </w:tcPr>
          <w:p w:rsidR="00E45BB8" w:rsidRPr="00342ADD" w:rsidRDefault="00E45BB8" w:rsidP="004F03F4">
            <w:pPr>
              <w:pStyle w:val="af9"/>
            </w:pPr>
            <w:r w:rsidRPr="00342ADD">
              <w:t>Максимальная</w:t>
            </w:r>
            <w:r w:rsidR="00342ADD" w:rsidRPr="00342ADD">
              <w:t xml:space="preserve"> </w:t>
            </w:r>
            <w:r w:rsidRPr="00342ADD">
              <w:t>скорость</w:t>
            </w:r>
            <w:r w:rsidR="00342ADD" w:rsidRPr="00342ADD">
              <w:t xml:space="preserve"> </w:t>
            </w:r>
            <w:r w:rsidRPr="00342ADD">
              <w:t>автопоезда</w:t>
            </w:r>
          </w:p>
        </w:tc>
        <w:tc>
          <w:tcPr>
            <w:tcW w:w="1134" w:type="dxa"/>
          </w:tcPr>
          <w:p w:rsidR="00E45BB8" w:rsidRPr="00342ADD" w:rsidRDefault="00E45BB8" w:rsidP="004F03F4">
            <w:pPr>
              <w:pStyle w:val="af9"/>
            </w:pPr>
            <w:r w:rsidRPr="00342ADD">
              <w:t>км/ч</w:t>
            </w:r>
          </w:p>
        </w:tc>
        <w:tc>
          <w:tcPr>
            <w:tcW w:w="3260" w:type="dxa"/>
          </w:tcPr>
          <w:p w:rsidR="00E45BB8" w:rsidRPr="00342ADD" w:rsidRDefault="00E45BB8" w:rsidP="004F03F4">
            <w:pPr>
              <w:pStyle w:val="af9"/>
            </w:pPr>
            <w:r w:rsidRPr="00342ADD">
              <w:t>80</w:t>
            </w:r>
          </w:p>
        </w:tc>
      </w:tr>
      <w:tr w:rsidR="00E45BB8" w:rsidRPr="00342ADD" w:rsidTr="004F03F4">
        <w:tc>
          <w:tcPr>
            <w:tcW w:w="637" w:type="dxa"/>
          </w:tcPr>
          <w:p w:rsidR="00E45BB8" w:rsidRPr="00342ADD" w:rsidRDefault="00E45BB8" w:rsidP="004F03F4">
            <w:pPr>
              <w:pStyle w:val="af9"/>
            </w:pPr>
            <w:r w:rsidRPr="00342ADD">
              <w:t>9</w:t>
            </w:r>
          </w:p>
        </w:tc>
        <w:tc>
          <w:tcPr>
            <w:tcW w:w="4253" w:type="dxa"/>
          </w:tcPr>
          <w:p w:rsidR="00E45BB8" w:rsidRPr="00342ADD" w:rsidRDefault="00E45BB8" w:rsidP="004F03F4">
            <w:pPr>
              <w:pStyle w:val="af9"/>
            </w:pPr>
            <w:r w:rsidRPr="00342ADD">
              <w:t>Двигатель</w:t>
            </w:r>
          </w:p>
        </w:tc>
        <w:tc>
          <w:tcPr>
            <w:tcW w:w="1134" w:type="dxa"/>
          </w:tcPr>
          <w:p w:rsidR="00E45BB8" w:rsidRPr="00342ADD" w:rsidRDefault="00E45BB8" w:rsidP="004F03F4">
            <w:pPr>
              <w:pStyle w:val="af9"/>
            </w:pPr>
            <w:r w:rsidRPr="00342ADD">
              <w:t>-</w:t>
            </w:r>
          </w:p>
        </w:tc>
        <w:tc>
          <w:tcPr>
            <w:tcW w:w="3260" w:type="dxa"/>
          </w:tcPr>
          <w:p w:rsidR="00E45BB8" w:rsidRPr="00342ADD" w:rsidRDefault="00E45BB8" w:rsidP="004F03F4">
            <w:pPr>
              <w:pStyle w:val="af9"/>
            </w:pPr>
            <w:r w:rsidRPr="00342ADD">
              <w:t>ЗИЛ-130,</w:t>
            </w:r>
            <w:r w:rsidR="00342ADD" w:rsidRPr="00342ADD">
              <w:t xml:space="preserve"> </w:t>
            </w:r>
            <w:r w:rsidRPr="00342ADD">
              <w:t>карбюраторный</w:t>
            </w:r>
          </w:p>
        </w:tc>
      </w:tr>
      <w:tr w:rsidR="00E45BB8" w:rsidRPr="00342ADD" w:rsidTr="004F03F4">
        <w:tc>
          <w:tcPr>
            <w:tcW w:w="637" w:type="dxa"/>
          </w:tcPr>
          <w:p w:rsidR="00E45BB8" w:rsidRPr="00342ADD" w:rsidRDefault="00E45BB8" w:rsidP="004F03F4">
            <w:pPr>
              <w:pStyle w:val="af9"/>
            </w:pPr>
            <w:r w:rsidRPr="00342ADD">
              <w:t>10</w:t>
            </w:r>
          </w:p>
        </w:tc>
        <w:tc>
          <w:tcPr>
            <w:tcW w:w="4253" w:type="dxa"/>
          </w:tcPr>
          <w:p w:rsidR="00E45BB8" w:rsidRPr="00342ADD" w:rsidRDefault="00E45BB8" w:rsidP="004F03F4">
            <w:pPr>
              <w:pStyle w:val="af9"/>
            </w:pPr>
            <w:r w:rsidRPr="00342ADD">
              <w:t>Рабочий</w:t>
            </w:r>
            <w:r w:rsidR="00342ADD" w:rsidRPr="00342ADD">
              <w:t xml:space="preserve"> </w:t>
            </w:r>
            <w:r w:rsidRPr="00342ADD">
              <w:t>объем</w:t>
            </w:r>
          </w:p>
        </w:tc>
        <w:tc>
          <w:tcPr>
            <w:tcW w:w="1134" w:type="dxa"/>
          </w:tcPr>
          <w:p w:rsidR="00E45BB8" w:rsidRPr="00342ADD" w:rsidRDefault="00E45BB8" w:rsidP="004F03F4">
            <w:pPr>
              <w:pStyle w:val="af9"/>
            </w:pPr>
            <w:r w:rsidRPr="00342ADD">
              <w:t>л</w:t>
            </w:r>
          </w:p>
        </w:tc>
        <w:tc>
          <w:tcPr>
            <w:tcW w:w="3260" w:type="dxa"/>
          </w:tcPr>
          <w:p w:rsidR="00E45BB8" w:rsidRPr="00342ADD" w:rsidRDefault="00E45BB8" w:rsidP="004F03F4">
            <w:pPr>
              <w:pStyle w:val="af9"/>
            </w:pPr>
            <w:r w:rsidRPr="00342ADD">
              <w:t>6,0</w:t>
            </w:r>
          </w:p>
        </w:tc>
      </w:tr>
      <w:tr w:rsidR="00E45BB8" w:rsidRPr="00342ADD" w:rsidTr="004F03F4">
        <w:tc>
          <w:tcPr>
            <w:tcW w:w="637" w:type="dxa"/>
          </w:tcPr>
          <w:p w:rsidR="00E45BB8" w:rsidRPr="00342ADD" w:rsidRDefault="00E45BB8" w:rsidP="004F03F4">
            <w:pPr>
              <w:pStyle w:val="af9"/>
            </w:pPr>
            <w:r w:rsidRPr="00342ADD">
              <w:t>11</w:t>
            </w:r>
          </w:p>
        </w:tc>
        <w:tc>
          <w:tcPr>
            <w:tcW w:w="4253" w:type="dxa"/>
          </w:tcPr>
          <w:p w:rsidR="00E45BB8" w:rsidRPr="00342ADD" w:rsidRDefault="00E45BB8" w:rsidP="004F03F4">
            <w:pPr>
              <w:pStyle w:val="af9"/>
            </w:pPr>
            <w:r w:rsidRPr="00342ADD">
              <w:t>Максимальная</w:t>
            </w:r>
            <w:r w:rsidR="00342ADD" w:rsidRPr="00342ADD">
              <w:t xml:space="preserve"> </w:t>
            </w:r>
            <w:r w:rsidRPr="00342ADD">
              <w:t>мощность</w:t>
            </w:r>
            <w:r w:rsidR="00342ADD" w:rsidRPr="00342ADD">
              <w:t xml:space="preserve"> </w:t>
            </w:r>
            <w:r w:rsidRPr="00342ADD">
              <w:t>при</w:t>
            </w:r>
            <w:r w:rsidR="00342ADD" w:rsidRPr="00342ADD">
              <w:t xml:space="preserve"> </w:t>
            </w:r>
            <w:r w:rsidRPr="00342ADD">
              <w:t>3200</w:t>
            </w:r>
            <w:r w:rsidR="00342ADD" w:rsidRPr="00342ADD">
              <w:t xml:space="preserve"> </w:t>
            </w:r>
            <w:r w:rsidRPr="00342ADD">
              <w:t>об/мин</w:t>
            </w:r>
          </w:p>
        </w:tc>
        <w:tc>
          <w:tcPr>
            <w:tcW w:w="1134" w:type="dxa"/>
          </w:tcPr>
          <w:p w:rsidR="00E45BB8" w:rsidRPr="00342ADD" w:rsidRDefault="00E45BB8" w:rsidP="004F03F4">
            <w:pPr>
              <w:pStyle w:val="af9"/>
            </w:pPr>
            <w:r w:rsidRPr="00342ADD">
              <w:t>л</w:t>
            </w:r>
            <w:r w:rsidR="00342ADD" w:rsidRPr="00342ADD">
              <w:t xml:space="preserve">. </w:t>
            </w:r>
            <w:r w:rsidRPr="00342ADD">
              <w:t>с</w:t>
            </w:r>
            <w:r w:rsidR="00342ADD" w:rsidRPr="00342ADD">
              <w:t xml:space="preserve">. </w:t>
            </w:r>
          </w:p>
        </w:tc>
        <w:tc>
          <w:tcPr>
            <w:tcW w:w="3260" w:type="dxa"/>
          </w:tcPr>
          <w:p w:rsidR="00E45BB8" w:rsidRPr="00342ADD" w:rsidRDefault="00E45BB8" w:rsidP="004F03F4">
            <w:pPr>
              <w:pStyle w:val="af9"/>
            </w:pPr>
            <w:r w:rsidRPr="00342ADD">
              <w:t>150</w:t>
            </w:r>
          </w:p>
        </w:tc>
      </w:tr>
      <w:tr w:rsidR="00E45BB8" w:rsidRPr="00342ADD" w:rsidTr="004F03F4">
        <w:tc>
          <w:tcPr>
            <w:tcW w:w="637" w:type="dxa"/>
          </w:tcPr>
          <w:p w:rsidR="00E45BB8" w:rsidRPr="00342ADD" w:rsidRDefault="00E45BB8" w:rsidP="004F03F4">
            <w:pPr>
              <w:pStyle w:val="af9"/>
            </w:pPr>
            <w:r w:rsidRPr="00342ADD">
              <w:t>12</w:t>
            </w:r>
          </w:p>
        </w:tc>
        <w:tc>
          <w:tcPr>
            <w:tcW w:w="4253" w:type="dxa"/>
          </w:tcPr>
          <w:p w:rsidR="00E45BB8" w:rsidRPr="00342ADD" w:rsidRDefault="00E45BB8" w:rsidP="004F03F4">
            <w:pPr>
              <w:pStyle w:val="af9"/>
            </w:pPr>
            <w:r w:rsidRPr="00342ADD">
              <w:t>Линейная</w:t>
            </w:r>
            <w:r w:rsidR="00342ADD" w:rsidRPr="00342ADD">
              <w:t xml:space="preserve"> </w:t>
            </w:r>
            <w:r w:rsidRPr="00342ADD">
              <w:t>норма</w:t>
            </w:r>
            <w:r w:rsidR="00342ADD" w:rsidRPr="00342ADD">
              <w:t xml:space="preserve"> </w:t>
            </w:r>
            <w:r w:rsidRPr="00342ADD">
              <w:t>расхода</w:t>
            </w:r>
            <w:r w:rsidR="00342ADD" w:rsidRPr="00342ADD">
              <w:t xml:space="preserve"> </w:t>
            </w:r>
            <w:r w:rsidRPr="00342ADD">
              <w:t>топлива</w:t>
            </w:r>
            <w:r w:rsidR="00342ADD" w:rsidRPr="00342ADD">
              <w:t xml:space="preserve"> </w:t>
            </w:r>
            <w:r w:rsidRPr="00342ADD">
              <w:t>на</w:t>
            </w:r>
            <w:r w:rsidR="00342ADD" w:rsidRPr="00342ADD">
              <w:t xml:space="preserve"> </w:t>
            </w:r>
            <w:r w:rsidRPr="00342ADD">
              <w:t>100</w:t>
            </w:r>
            <w:r w:rsidR="00342ADD" w:rsidRPr="00342ADD">
              <w:t xml:space="preserve"> </w:t>
            </w:r>
            <w:r w:rsidRPr="00342ADD">
              <w:t>км</w:t>
            </w:r>
            <w:r w:rsidR="00342ADD" w:rsidRPr="00342ADD">
              <w:t xml:space="preserve"> </w:t>
            </w:r>
            <w:r w:rsidRPr="00342ADD">
              <w:t>пробега</w:t>
            </w:r>
          </w:p>
        </w:tc>
        <w:tc>
          <w:tcPr>
            <w:tcW w:w="1134" w:type="dxa"/>
          </w:tcPr>
          <w:p w:rsidR="00E45BB8" w:rsidRPr="00342ADD" w:rsidRDefault="00E45BB8" w:rsidP="004F03F4">
            <w:pPr>
              <w:pStyle w:val="af9"/>
            </w:pPr>
            <w:r w:rsidRPr="00342ADD">
              <w:t>л</w:t>
            </w:r>
          </w:p>
        </w:tc>
        <w:tc>
          <w:tcPr>
            <w:tcW w:w="3260" w:type="dxa"/>
          </w:tcPr>
          <w:p w:rsidR="00E45BB8" w:rsidRPr="00342ADD" w:rsidRDefault="00E45BB8" w:rsidP="004F03F4">
            <w:pPr>
              <w:pStyle w:val="af9"/>
            </w:pPr>
            <w:r w:rsidRPr="00342ADD">
              <w:t>37</w:t>
            </w:r>
          </w:p>
        </w:tc>
      </w:tr>
    </w:tbl>
    <w:p w:rsidR="00E45BB8" w:rsidRPr="00342ADD" w:rsidRDefault="00E45BB8" w:rsidP="00342ADD">
      <w:pPr>
        <w:tabs>
          <w:tab w:val="left" w:pos="726"/>
        </w:tabs>
      </w:pPr>
    </w:p>
    <w:p w:rsidR="00E45BB8" w:rsidRPr="00342ADD" w:rsidRDefault="00E45BB8" w:rsidP="00342ADD">
      <w:pPr>
        <w:tabs>
          <w:tab w:val="left" w:pos="726"/>
        </w:tabs>
      </w:pPr>
      <w:r w:rsidRPr="00342ADD">
        <w:t>Таблица</w:t>
      </w:r>
      <w:r w:rsidR="00342ADD" w:rsidRPr="00342ADD">
        <w:t xml:space="preserve"> </w:t>
      </w:r>
      <w:r w:rsidRPr="00342ADD">
        <w:t>3</w:t>
      </w:r>
      <w:r w:rsidR="00342ADD">
        <w:t>.2.2.2</w:t>
      </w:r>
    </w:p>
    <w:p w:rsidR="00E45BB8" w:rsidRPr="00342ADD" w:rsidRDefault="00E45BB8" w:rsidP="00342ADD">
      <w:pPr>
        <w:tabs>
          <w:tab w:val="left" w:pos="726"/>
        </w:tabs>
      </w:pPr>
      <w:r w:rsidRPr="00342ADD">
        <w:t>Основные</w:t>
      </w:r>
      <w:r w:rsidR="00342ADD" w:rsidRPr="00342ADD">
        <w:t xml:space="preserve"> </w:t>
      </w:r>
      <w:r w:rsidRPr="00342ADD">
        <w:t>параметры</w:t>
      </w:r>
      <w:r w:rsidR="00342ADD" w:rsidRPr="00342ADD">
        <w:t xml:space="preserve"> </w:t>
      </w:r>
      <w:r w:rsidRPr="00342ADD">
        <w:t>полуприцепа</w:t>
      </w:r>
      <w:r w:rsidR="00342ADD" w:rsidRPr="00342ADD">
        <w:t xml:space="preserve"> </w:t>
      </w:r>
      <w:r w:rsidRPr="00342ADD">
        <w:t>ОдАЗ-885</w:t>
      </w:r>
      <w:r w:rsidR="00342ADD" w:rsidRPr="00342ADD">
        <w:t xml:space="preserve">. </w:t>
      </w:r>
    </w:p>
    <w:tbl>
      <w:tblPr>
        <w:tblStyle w:val="13"/>
        <w:tblW w:w="4750" w:type="pct"/>
        <w:tblLayout w:type="fixed"/>
        <w:tblLook w:val="01E0" w:firstRow="1" w:lastRow="1" w:firstColumn="1" w:lastColumn="1" w:noHBand="0" w:noVBand="0"/>
      </w:tblPr>
      <w:tblGrid>
        <w:gridCol w:w="627"/>
        <w:gridCol w:w="4161"/>
        <w:gridCol w:w="1529"/>
        <w:gridCol w:w="2775"/>
      </w:tblGrid>
      <w:tr w:rsidR="00E45BB8" w:rsidRPr="00342ADD" w:rsidTr="004F03F4">
        <w:tc>
          <w:tcPr>
            <w:tcW w:w="637" w:type="dxa"/>
          </w:tcPr>
          <w:p w:rsidR="00E45BB8" w:rsidRPr="00342ADD" w:rsidRDefault="00E45BB8" w:rsidP="004F03F4">
            <w:pPr>
              <w:pStyle w:val="af9"/>
            </w:pPr>
            <w:r w:rsidRPr="00342ADD">
              <w:t>№</w:t>
            </w:r>
          </w:p>
        </w:tc>
        <w:tc>
          <w:tcPr>
            <w:tcW w:w="4253" w:type="dxa"/>
          </w:tcPr>
          <w:p w:rsidR="00E45BB8" w:rsidRPr="00342ADD" w:rsidRDefault="00E45BB8" w:rsidP="004F03F4">
            <w:pPr>
              <w:pStyle w:val="af9"/>
            </w:pPr>
            <w:r w:rsidRPr="00342ADD">
              <w:t>Наименование</w:t>
            </w:r>
            <w:r w:rsidR="00342ADD" w:rsidRPr="00342ADD">
              <w:t xml:space="preserve"> </w:t>
            </w:r>
            <w:r w:rsidRPr="00342ADD">
              <w:t>данных</w:t>
            </w:r>
          </w:p>
        </w:tc>
        <w:tc>
          <w:tcPr>
            <w:tcW w:w="1559" w:type="dxa"/>
          </w:tcPr>
          <w:p w:rsidR="00E45BB8" w:rsidRPr="00342ADD" w:rsidRDefault="00E45BB8" w:rsidP="004F03F4">
            <w:pPr>
              <w:pStyle w:val="af9"/>
            </w:pPr>
            <w:r w:rsidRPr="00342ADD">
              <w:t>Ед</w:t>
            </w:r>
            <w:r w:rsidR="00342ADD" w:rsidRPr="00342ADD">
              <w:t xml:space="preserve">. </w:t>
            </w:r>
            <w:r w:rsidRPr="00342ADD">
              <w:t>изм</w:t>
            </w:r>
            <w:r w:rsidR="00342ADD" w:rsidRPr="00342ADD">
              <w:t xml:space="preserve">. </w:t>
            </w:r>
          </w:p>
        </w:tc>
        <w:tc>
          <w:tcPr>
            <w:tcW w:w="2835" w:type="dxa"/>
          </w:tcPr>
          <w:p w:rsidR="00E45BB8" w:rsidRPr="00342ADD" w:rsidRDefault="00E45BB8" w:rsidP="004F03F4">
            <w:pPr>
              <w:pStyle w:val="af9"/>
            </w:pPr>
            <w:r w:rsidRPr="00342ADD">
              <w:t>Данные</w:t>
            </w:r>
            <w:r w:rsidR="00342ADD" w:rsidRPr="00342ADD">
              <w:t xml:space="preserve"> </w:t>
            </w:r>
            <w:r w:rsidRPr="00342ADD">
              <w:t>по</w:t>
            </w:r>
            <w:r w:rsidR="00342ADD" w:rsidRPr="00342ADD">
              <w:t xml:space="preserve"> </w:t>
            </w:r>
            <w:r w:rsidRPr="00342ADD">
              <w:t>ЗИЛ-130В1</w:t>
            </w:r>
          </w:p>
        </w:tc>
      </w:tr>
      <w:tr w:rsidR="00E45BB8" w:rsidRPr="00342ADD" w:rsidTr="004F03F4">
        <w:tc>
          <w:tcPr>
            <w:tcW w:w="637" w:type="dxa"/>
          </w:tcPr>
          <w:p w:rsidR="00E45BB8" w:rsidRPr="00342ADD" w:rsidRDefault="00E45BB8" w:rsidP="004F03F4">
            <w:pPr>
              <w:pStyle w:val="af9"/>
            </w:pPr>
            <w:r w:rsidRPr="00342ADD">
              <w:t>1</w:t>
            </w:r>
          </w:p>
        </w:tc>
        <w:tc>
          <w:tcPr>
            <w:tcW w:w="4253" w:type="dxa"/>
          </w:tcPr>
          <w:p w:rsidR="00E45BB8" w:rsidRPr="00342ADD" w:rsidRDefault="00E45BB8" w:rsidP="004F03F4">
            <w:pPr>
              <w:pStyle w:val="af9"/>
            </w:pPr>
            <w:r w:rsidRPr="00342ADD">
              <w:t>Грузоподъемность</w:t>
            </w:r>
            <w:r w:rsidR="00342ADD" w:rsidRPr="00342ADD">
              <w:t xml:space="preserve"> </w:t>
            </w:r>
          </w:p>
        </w:tc>
        <w:tc>
          <w:tcPr>
            <w:tcW w:w="1559" w:type="dxa"/>
          </w:tcPr>
          <w:p w:rsidR="00E45BB8" w:rsidRPr="00342ADD" w:rsidRDefault="00E45BB8" w:rsidP="004F03F4">
            <w:pPr>
              <w:pStyle w:val="af9"/>
            </w:pPr>
            <w:r w:rsidRPr="00342ADD">
              <w:t>кг</w:t>
            </w:r>
          </w:p>
        </w:tc>
        <w:tc>
          <w:tcPr>
            <w:tcW w:w="2835" w:type="dxa"/>
          </w:tcPr>
          <w:p w:rsidR="00E45BB8" w:rsidRPr="00342ADD" w:rsidRDefault="00E45BB8" w:rsidP="004F03F4">
            <w:pPr>
              <w:pStyle w:val="af9"/>
            </w:pPr>
            <w:r w:rsidRPr="00342ADD">
              <w:t>7700</w:t>
            </w:r>
          </w:p>
        </w:tc>
      </w:tr>
      <w:tr w:rsidR="00E45BB8" w:rsidRPr="00342ADD" w:rsidTr="004F03F4">
        <w:tc>
          <w:tcPr>
            <w:tcW w:w="637" w:type="dxa"/>
          </w:tcPr>
          <w:p w:rsidR="00E45BB8" w:rsidRPr="00342ADD" w:rsidRDefault="00E45BB8" w:rsidP="004F03F4">
            <w:pPr>
              <w:pStyle w:val="af9"/>
            </w:pPr>
            <w:r w:rsidRPr="00342ADD">
              <w:t>2</w:t>
            </w:r>
          </w:p>
        </w:tc>
        <w:tc>
          <w:tcPr>
            <w:tcW w:w="4253" w:type="dxa"/>
          </w:tcPr>
          <w:p w:rsidR="00E45BB8" w:rsidRPr="00342ADD" w:rsidRDefault="00E45BB8" w:rsidP="004F03F4">
            <w:pPr>
              <w:pStyle w:val="af9"/>
            </w:pPr>
            <w:r w:rsidRPr="00342ADD">
              <w:t>Количество</w:t>
            </w:r>
            <w:r w:rsidR="00342ADD" w:rsidRPr="00342ADD">
              <w:t xml:space="preserve"> </w:t>
            </w:r>
            <w:r w:rsidRPr="00342ADD">
              <w:t>колес</w:t>
            </w:r>
          </w:p>
        </w:tc>
        <w:tc>
          <w:tcPr>
            <w:tcW w:w="1559" w:type="dxa"/>
          </w:tcPr>
          <w:p w:rsidR="00E45BB8" w:rsidRPr="00342ADD" w:rsidRDefault="00E45BB8" w:rsidP="004F03F4">
            <w:pPr>
              <w:pStyle w:val="af9"/>
            </w:pPr>
            <w:r w:rsidRPr="00342ADD">
              <w:t>шт</w:t>
            </w:r>
          </w:p>
        </w:tc>
        <w:tc>
          <w:tcPr>
            <w:tcW w:w="2835" w:type="dxa"/>
          </w:tcPr>
          <w:p w:rsidR="00E45BB8" w:rsidRPr="00342ADD" w:rsidRDefault="00E45BB8" w:rsidP="004F03F4">
            <w:pPr>
              <w:pStyle w:val="af9"/>
            </w:pPr>
            <w:r w:rsidRPr="00342ADD">
              <w:t>4+1</w:t>
            </w:r>
          </w:p>
        </w:tc>
      </w:tr>
    </w:tbl>
    <w:p w:rsidR="00E45BB8" w:rsidRPr="00342ADD" w:rsidRDefault="00E45BB8" w:rsidP="00342ADD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</w:p>
    <w:p w:rsidR="00342ADD" w:rsidRPr="00342ADD" w:rsidRDefault="008822B5" w:rsidP="00342ADD">
      <w:pPr>
        <w:numPr>
          <w:ilvl w:val="0"/>
          <w:numId w:val="40"/>
        </w:numPr>
        <w:tabs>
          <w:tab w:val="clear" w:pos="1069"/>
          <w:tab w:val="left" w:pos="726"/>
        </w:tabs>
        <w:ind w:left="0" w:firstLine="709"/>
      </w:pPr>
      <w:r w:rsidRPr="00342ADD">
        <w:t>Технико-экономические</w:t>
      </w:r>
      <w:r w:rsidR="00342ADD" w:rsidRPr="00342ADD">
        <w:t xml:space="preserve"> </w:t>
      </w:r>
      <w:r w:rsidR="007052DF" w:rsidRPr="00342ADD">
        <w:t>показатели</w:t>
      </w:r>
      <w:r w:rsidR="00342ADD" w:rsidRPr="00342ADD">
        <w:t xml:space="preserve"> </w:t>
      </w:r>
      <w:r w:rsidR="00E45BB8" w:rsidRPr="00342ADD">
        <w:t>работы</w:t>
      </w:r>
      <w:r w:rsidR="00342ADD" w:rsidRPr="00342ADD">
        <w:t xml:space="preserve"> </w:t>
      </w:r>
      <w:r w:rsidR="00E45BB8" w:rsidRPr="00342ADD">
        <w:t>ТС</w:t>
      </w:r>
      <w:r w:rsidR="00342ADD" w:rsidRPr="00342ADD">
        <w:t>.</w:t>
      </w:r>
    </w:p>
    <w:p w:rsidR="00342ADD" w:rsidRPr="00342ADD" w:rsidRDefault="007052DF" w:rsidP="00342ADD">
      <w:pPr>
        <w:tabs>
          <w:tab w:val="left" w:pos="726"/>
        </w:tabs>
      </w:pPr>
      <w:r w:rsidRPr="00342ADD">
        <w:lastRenderedPageBreak/>
        <w:t>1</w:t>
      </w:r>
      <w:r w:rsidR="00342ADD" w:rsidRPr="00342ADD">
        <w:t xml:space="preserve">. </w:t>
      </w:r>
      <w:r w:rsidRPr="00342ADD">
        <w:t>За</w:t>
      </w:r>
      <w:r w:rsidR="00342ADD" w:rsidRPr="00342ADD">
        <w:t xml:space="preserve"> </w:t>
      </w:r>
      <w:r w:rsidRPr="00342ADD">
        <w:t>сутки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один</w:t>
      </w:r>
      <w:r w:rsidR="00342ADD" w:rsidRPr="00342ADD">
        <w:t xml:space="preserve"> </w:t>
      </w:r>
      <w:r w:rsidRPr="00342ADD">
        <w:t>ходовой</w:t>
      </w:r>
      <w:r w:rsidR="00342ADD" w:rsidRPr="00342ADD">
        <w:t xml:space="preserve"> </w:t>
      </w:r>
      <w:r w:rsidRPr="00342ADD">
        <w:t>автомобиль</w:t>
      </w:r>
      <w:r w:rsidR="00342ADD" w:rsidRPr="00342ADD">
        <w:t>.</w:t>
      </w:r>
    </w:p>
    <w:p w:rsidR="004F03F4" w:rsidRDefault="004F03F4" w:rsidP="00342ADD">
      <w:pPr>
        <w:tabs>
          <w:tab w:val="left" w:pos="726"/>
        </w:tabs>
      </w:pPr>
    </w:p>
    <w:p w:rsidR="007052DF" w:rsidRPr="00342ADD" w:rsidRDefault="009F5FDD" w:rsidP="00342ADD">
      <w:pPr>
        <w:tabs>
          <w:tab w:val="left" w:pos="726"/>
        </w:tabs>
      </w:pPr>
      <w:r w:rsidRPr="00342ADD">
        <w:object w:dxaOrig="2120" w:dyaOrig="720">
          <v:shape id="_x0000_i1027" type="#_x0000_t75" style="width:106.2pt;height:36pt" o:ole="">
            <v:imagedata r:id="rId12" o:title=""/>
          </v:shape>
          <o:OLEObject Type="Embed" ProgID="Equation.DSMT4" ShapeID="_x0000_i1027" DrawAspect="Content" ObjectID="_1724410045" r:id="rId13"/>
        </w:object>
      </w:r>
    </w:p>
    <w:p w:rsidR="007052DF" w:rsidRPr="00342ADD" w:rsidRDefault="007052DF" w:rsidP="00342ADD">
      <w:pPr>
        <w:tabs>
          <w:tab w:val="left" w:pos="726"/>
        </w:tabs>
      </w:pPr>
      <w:r w:rsidRPr="00342ADD">
        <w:t>tпр</w:t>
      </w:r>
      <w:r w:rsidR="00342ADD" w:rsidRPr="00342ADD">
        <w:t xml:space="preserve"> </w:t>
      </w:r>
      <w:r w:rsidRPr="00342ADD">
        <w:t>=</w:t>
      </w:r>
      <w:r w:rsidR="00342ADD" w:rsidRPr="00342ADD">
        <w:t xml:space="preserve"> </w:t>
      </w:r>
      <w:r w:rsidRPr="00342ADD">
        <w:t>НтqH</w:t>
      </w:r>
    </w:p>
    <w:p w:rsidR="00342ADD" w:rsidRDefault="007052DF" w:rsidP="00342ADD">
      <w:pPr>
        <w:tabs>
          <w:tab w:val="left" w:pos="726"/>
        </w:tabs>
      </w:pPr>
      <w:r w:rsidRPr="00342ADD">
        <w:t>tпр</w:t>
      </w:r>
      <w:r w:rsidR="00342ADD" w:rsidRPr="00342ADD">
        <w:t xml:space="preserve"> </w:t>
      </w:r>
      <w:r w:rsidRPr="00342ADD">
        <w:t>=</w:t>
      </w:r>
      <w:r w:rsidR="00342ADD" w:rsidRPr="00342ADD">
        <w:t xml:space="preserve"> </w:t>
      </w:r>
      <w:r w:rsidRPr="00342ADD">
        <w:t>3,7мин</w:t>
      </w:r>
      <w:r w:rsidR="008822B5" w:rsidRPr="00342ADD">
        <w:t>*</w:t>
      </w:r>
      <w:r w:rsidRPr="00342ADD">
        <w:t>7,7т</w:t>
      </w:r>
      <w:r w:rsidR="00342ADD" w:rsidRPr="00342ADD">
        <w:t xml:space="preserve"> </w:t>
      </w:r>
      <w:r w:rsidRPr="00342ADD">
        <w:t>=</w:t>
      </w:r>
      <w:r w:rsidR="00342ADD" w:rsidRPr="00342ADD">
        <w:t xml:space="preserve"> </w:t>
      </w:r>
      <w:r w:rsidRPr="00342ADD">
        <w:t>28,49мин</w:t>
      </w:r>
      <w:r w:rsidR="00342ADD" w:rsidRPr="00342ADD">
        <w:t xml:space="preserve">. </w:t>
      </w:r>
      <w:r w:rsidRPr="00342ADD">
        <w:t>=</w:t>
      </w:r>
      <w:r w:rsidR="00342ADD" w:rsidRPr="00342ADD">
        <w:t xml:space="preserve"> </w:t>
      </w:r>
      <w:r w:rsidRPr="00342ADD">
        <w:t>0,47ч</w:t>
      </w:r>
      <w:r w:rsidR="00342ADD" w:rsidRPr="00342ADD">
        <w:t>.</w:t>
      </w:r>
    </w:p>
    <w:p w:rsidR="00342ADD" w:rsidRDefault="00342ADD" w:rsidP="00342ADD">
      <w:pPr>
        <w:tabs>
          <w:tab w:val="left" w:pos="726"/>
        </w:tabs>
      </w:pPr>
      <w:r>
        <w:t>(</w:t>
      </w:r>
      <w:r w:rsidR="007052DF" w:rsidRPr="00342ADD">
        <w:t>За</w:t>
      </w:r>
      <w:r w:rsidRPr="00342ADD">
        <w:t xml:space="preserve"> </w:t>
      </w:r>
      <w:r w:rsidR="008822B5" w:rsidRPr="00342ADD">
        <w:t>по</w:t>
      </w:r>
      <w:r w:rsidR="007052DF" w:rsidRPr="00342ADD">
        <w:t>ездку</w:t>
      </w:r>
      <w:r w:rsidRPr="00342ADD">
        <w:t xml:space="preserve"> </w:t>
      </w:r>
      <w:r w:rsidR="007052DF" w:rsidRPr="00342ADD">
        <w:t>tпр</w:t>
      </w:r>
      <w:r w:rsidRPr="00342ADD">
        <w:t xml:space="preserve"> </w:t>
      </w:r>
      <w:r w:rsidR="007052DF" w:rsidRPr="00342ADD">
        <w:t>=</w:t>
      </w:r>
      <w:r w:rsidRPr="00342ADD">
        <w:t xml:space="preserve"> </w:t>
      </w:r>
      <w:r w:rsidR="007052DF" w:rsidRPr="00342ADD">
        <w:t>tП</w:t>
      </w:r>
      <w:r w:rsidRPr="00342ADD">
        <w:t xml:space="preserve"> </w:t>
      </w:r>
      <w:r w:rsidR="007052DF" w:rsidRPr="00342ADD">
        <w:t>+</w:t>
      </w:r>
      <w:r w:rsidRPr="00342ADD">
        <w:t xml:space="preserve"> </w:t>
      </w:r>
      <w:r w:rsidR="007052DF" w:rsidRPr="00342ADD">
        <w:t>tР</w:t>
      </w:r>
      <w:r w:rsidRPr="00342ADD">
        <w:t>)</w:t>
      </w:r>
    </w:p>
    <w:p w:rsidR="004F03F4" w:rsidRPr="00342ADD" w:rsidRDefault="004F03F4" w:rsidP="00342ADD">
      <w:pPr>
        <w:tabs>
          <w:tab w:val="left" w:pos="726"/>
        </w:tabs>
      </w:pPr>
    </w:p>
    <w:p w:rsidR="00342ADD" w:rsidRDefault="007052DF" w:rsidP="00342ADD">
      <w:pPr>
        <w:tabs>
          <w:tab w:val="left" w:pos="726"/>
        </w:tabs>
      </w:pPr>
      <w:r w:rsidRPr="00342ADD">
        <w:t>Техническая</w:t>
      </w:r>
      <w:r w:rsidR="00342ADD" w:rsidRPr="00342ADD">
        <w:t xml:space="preserve"> </w:t>
      </w:r>
      <w:r w:rsidRPr="00342ADD">
        <w:t>скорость</w:t>
      </w:r>
      <w:r w:rsidR="00342ADD" w:rsidRPr="00342ADD">
        <w:t xml:space="preserve"> </w:t>
      </w:r>
      <w:r w:rsidRPr="00342ADD">
        <w:t>снижается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15%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работе</w:t>
      </w:r>
      <w:r w:rsidR="00342ADD" w:rsidRPr="00342ADD">
        <w:t xml:space="preserve"> </w:t>
      </w:r>
      <w:r w:rsidRPr="00342ADD">
        <w:t>седельного</w:t>
      </w:r>
      <w:r w:rsidR="00342ADD" w:rsidRPr="00342ADD">
        <w:t xml:space="preserve"> </w:t>
      </w:r>
      <w:r w:rsidRPr="00342ADD">
        <w:t>тягача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городом</w:t>
      </w:r>
      <w:r w:rsidR="00342ADD" w:rsidRPr="00342ADD">
        <w:t>.</w:t>
      </w:r>
    </w:p>
    <w:p w:rsidR="004F03F4" w:rsidRPr="00342ADD" w:rsidRDefault="004F03F4" w:rsidP="00342ADD">
      <w:pPr>
        <w:tabs>
          <w:tab w:val="left" w:pos="726"/>
        </w:tabs>
      </w:pPr>
    </w:p>
    <w:p w:rsidR="007052DF" w:rsidRPr="00342ADD" w:rsidRDefault="007052DF" w:rsidP="00342ADD">
      <w:pPr>
        <w:tabs>
          <w:tab w:val="left" w:pos="726"/>
        </w:tabs>
      </w:pPr>
      <w:r w:rsidRPr="00342ADD">
        <w:t>VT</w:t>
      </w:r>
      <w:r w:rsidR="00342ADD" w:rsidRPr="00342ADD">
        <w:t xml:space="preserve"> </w:t>
      </w:r>
      <w:r w:rsidRPr="00342ADD">
        <w:t>=</w:t>
      </w:r>
      <w:r w:rsidR="00342ADD" w:rsidRPr="00342ADD">
        <w:t xml:space="preserve"> </w:t>
      </w:r>
      <w:r w:rsidRPr="00342ADD">
        <w:t>60км/ч</w:t>
      </w:r>
      <w:r w:rsidR="008822B5" w:rsidRPr="00342ADD">
        <w:t>*</w:t>
      </w:r>
      <w:r w:rsidRPr="00342ADD">
        <w:t>0,85</w:t>
      </w:r>
      <w:r w:rsidR="00342ADD" w:rsidRPr="00342ADD">
        <w:t xml:space="preserve"> </w:t>
      </w:r>
      <w:r w:rsidRPr="00342ADD">
        <w:t>=</w:t>
      </w:r>
      <w:r w:rsidR="00342ADD" w:rsidRPr="00342ADD">
        <w:t xml:space="preserve"> </w:t>
      </w:r>
      <w:r w:rsidRPr="00342ADD">
        <w:t>51</w:t>
      </w:r>
      <w:r w:rsidR="00342ADD" w:rsidRPr="00342ADD">
        <w:t xml:space="preserve"> </w:t>
      </w:r>
      <w:r w:rsidRPr="00342ADD">
        <w:t>км/</w:t>
      </w:r>
      <w:r w:rsidR="008822B5" w:rsidRPr="00342ADD">
        <w:t>ч</w: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4560" w:dyaOrig="660">
          <v:shape id="_x0000_i1028" type="#_x0000_t75" style="width:228pt;height:33pt" o:ole="">
            <v:imagedata r:id="rId14" o:title=""/>
          </v:shape>
          <o:OLEObject Type="Embed" ProgID="Equation.DSMT4" ShapeID="_x0000_i1028" DrawAspect="Content" ObjectID="_1724410046" r:id="rId15"/>
        </w:objec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2780" w:dyaOrig="720">
          <v:shape id="_x0000_i1029" type="#_x0000_t75" style="width:139.2pt;height:36pt" o:ole="">
            <v:imagedata r:id="rId16" o:title=""/>
          </v:shape>
          <o:OLEObject Type="Embed" ProgID="Equation.DSMT4" ShapeID="_x0000_i1029" DrawAspect="Content" ObjectID="_1724410047" r:id="rId17"/>
        </w:objec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5640" w:dyaOrig="660">
          <v:shape id="_x0000_i1030" type="#_x0000_t75" style="width:282pt;height:33pt" o:ole="">
            <v:imagedata r:id="rId18" o:title=""/>
          </v:shape>
          <o:OLEObject Type="Embed" ProgID="Equation.DSMT4" ShapeID="_x0000_i1030" DrawAspect="Content" ObjectID="_1724410048" r:id="rId19"/>
        </w:objec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6140" w:dyaOrig="720">
          <v:shape id="_x0000_i1031" type="#_x0000_t75" style="width:307.2pt;height:36pt" o:ole="">
            <v:imagedata r:id="rId20" o:title=""/>
          </v:shape>
          <o:OLEObject Type="Embed" ProgID="Equation.DSMT4" ShapeID="_x0000_i1031" DrawAspect="Content" ObjectID="_1724410049" r:id="rId21"/>
        </w:objec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6399" w:dyaOrig="720">
          <v:shape id="_x0000_i1032" type="#_x0000_t75" style="width:319.8pt;height:36pt" o:ole="">
            <v:imagedata r:id="rId22" o:title=""/>
          </v:shape>
          <o:OLEObject Type="Embed" ProgID="Equation.DSMT4" ShapeID="_x0000_i1032" DrawAspect="Content" ObjectID="_1724410050" r:id="rId23"/>
        </w:objec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1880" w:dyaOrig="380">
          <v:shape id="_x0000_i1033" type="#_x0000_t75" style="width:94.2pt;height:19.2pt" o:ole="">
            <v:imagedata r:id="rId24" o:title=""/>
          </v:shape>
          <o:OLEObject Type="Embed" ProgID="Equation.DSMT4" ShapeID="_x0000_i1033" DrawAspect="Content" ObjectID="_1724410051" r:id="rId25"/>
        </w:object>
      </w:r>
    </w:p>
    <w:p w:rsidR="004F03F4" w:rsidRDefault="004F03F4" w:rsidP="00342ADD">
      <w:pPr>
        <w:tabs>
          <w:tab w:val="left" w:pos="726"/>
        </w:tabs>
      </w:pPr>
    </w:p>
    <w:p w:rsidR="00342ADD" w:rsidRDefault="007052DF" w:rsidP="00342ADD">
      <w:pPr>
        <w:tabs>
          <w:tab w:val="left" w:pos="726"/>
        </w:tabs>
      </w:pPr>
      <w:r w:rsidRPr="00342ADD">
        <w:t>2</w:t>
      </w:r>
      <w:r w:rsidR="00342ADD" w:rsidRPr="00342ADD">
        <w:t xml:space="preserve">. </w:t>
      </w:r>
      <w:r w:rsidRPr="00342ADD">
        <w:t>За</w:t>
      </w:r>
      <w:r w:rsidR="00342ADD" w:rsidRPr="00342ADD">
        <w:t xml:space="preserve"> </w:t>
      </w:r>
      <w:r w:rsidRPr="00342ADD">
        <w:t>сутки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парк</w:t>
      </w:r>
      <w:r w:rsidR="00342ADD" w:rsidRPr="00342ADD">
        <w:t>.</w:t>
      </w:r>
    </w:p>
    <w:p w:rsidR="004F03F4" w:rsidRPr="00342ADD" w:rsidRDefault="004F03F4" w:rsidP="00342ADD">
      <w:pPr>
        <w:tabs>
          <w:tab w:val="left" w:pos="726"/>
        </w:tabs>
      </w:pPr>
    </w:p>
    <w:p w:rsidR="007052DF" w:rsidRPr="00342ADD" w:rsidRDefault="009F5FDD" w:rsidP="00342ADD">
      <w:pPr>
        <w:tabs>
          <w:tab w:val="left" w:pos="726"/>
        </w:tabs>
      </w:pPr>
      <w:r w:rsidRPr="00342ADD">
        <w:object w:dxaOrig="3080" w:dyaOrig="340">
          <v:shape id="_x0000_i1034" type="#_x0000_t75" style="width:154.2pt;height:16.8pt" o:ole="">
            <v:imagedata r:id="rId26" o:title=""/>
          </v:shape>
          <o:OLEObject Type="Embed" ProgID="Equation.DSMT4" ShapeID="_x0000_i1034" DrawAspect="Content" ObjectID="_1724410052" r:id="rId27"/>
        </w:objec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2540" w:dyaOrig="720">
          <v:shape id="_x0000_i1035" type="#_x0000_t75" style="width:127.2pt;height:36pt" o:ole="">
            <v:imagedata r:id="rId28" o:title=""/>
          </v:shape>
          <o:OLEObject Type="Embed" ProgID="Equation.DSMT4" ShapeID="_x0000_i1035" DrawAspect="Content" ObjectID="_1724410053" r:id="rId29"/>
        </w:objec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4280" w:dyaOrig="660">
          <v:shape id="_x0000_i1036" type="#_x0000_t75" style="width:214.2pt;height:33pt" o:ole="">
            <v:imagedata r:id="rId30" o:title=""/>
          </v:shape>
          <o:OLEObject Type="Embed" ProgID="Equation.DSMT4" ShapeID="_x0000_i1036" DrawAspect="Content" ObjectID="_1724410054" r:id="rId31"/>
        </w:objec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3200" w:dyaOrig="720">
          <v:shape id="_x0000_i1037" type="#_x0000_t75" style="width:160.2pt;height:36pt" o:ole="">
            <v:imagedata r:id="rId32" o:title=""/>
          </v:shape>
          <o:OLEObject Type="Embed" ProgID="Equation.DSMT4" ShapeID="_x0000_i1037" DrawAspect="Content" ObjectID="_1724410055" r:id="rId33"/>
        </w:objec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5340" w:dyaOrig="660">
          <v:shape id="_x0000_i1038" type="#_x0000_t75" style="width:267pt;height:33pt" o:ole="">
            <v:imagedata r:id="rId34" o:title=""/>
          </v:shape>
          <o:OLEObject Type="Embed" ProgID="Equation.DSMT4" ShapeID="_x0000_i1038" DrawAspect="Content" ObjectID="_1724410056" r:id="rId35"/>
        </w:objec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3940" w:dyaOrig="720">
          <v:shape id="_x0000_i1039" type="#_x0000_t75" style="width:196.8pt;height:36pt" o:ole="">
            <v:imagedata r:id="rId36" o:title=""/>
          </v:shape>
          <o:OLEObject Type="Embed" ProgID="Equation.DSMT4" ShapeID="_x0000_i1039" DrawAspect="Content" ObjectID="_1724410057" r:id="rId37"/>
        </w:objec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7080" w:dyaOrig="720">
          <v:shape id="_x0000_i1040" type="#_x0000_t75" style="width:354pt;height:36pt" o:ole="">
            <v:imagedata r:id="rId38" o:title=""/>
          </v:shape>
          <o:OLEObject Type="Embed" ProgID="Equation.DSMT4" ShapeID="_x0000_i1040" DrawAspect="Content" ObjectID="_1724410058" r:id="rId39"/>
        </w:object>
      </w:r>
    </w:p>
    <w:p w:rsidR="007052DF" w:rsidRDefault="009F5FDD" w:rsidP="00342ADD">
      <w:pPr>
        <w:tabs>
          <w:tab w:val="left" w:pos="726"/>
        </w:tabs>
      </w:pPr>
      <w:r w:rsidRPr="00342ADD">
        <w:object w:dxaOrig="3739" w:dyaOrig="380">
          <v:shape id="_x0000_i1041" type="#_x0000_t75" style="width:187.2pt;height:19.2pt" o:ole="">
            <v:imagedata r:id="rId40" o:title=""/>
          </v:shape>
          <o:OLEObject Type="Embed" ProgID="Equation.DSMT4" ShapeID="_x0000_i1041" DrawAspect="Content" ObjectID="_1724410059" r:id="rId41"/>
        </w:object>
      </w:r>
    </w:p>
    <w:p w:rsidR="004F03F4" w:rsidRPr="00342ADD" w:rsidRDefault="004F03F4" w:rsidP="00342ADD">
      <w:pPr>
        <w:tabs>
          <w:tab w:val="left" w:pos="726"/>
        </w:tabs>
      </w:pPr>
    </w:p>
    <w:p w:rsidR="00342ADD" w:rsidRDefault="007052DF" w:rsidP="00342ADD">
      <w:pPr>
        <w:tabs>
          <w:tab w:val="left" w:pos="726"/>
        </w:tabs>
      </w:pPr>
      <w:r w:rsidRPr="00342ADD">
        <w:t>3</w:t>
      </w:r>
      <w:r w:rsidR="00342ADD" w:rsidRPr="00342ADD">
        <w:t xml:space="preserve">. </w:t>
      </w:r>
      <w:r w:rsidRPr="00342ADD">
        <w:t>За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парк</w:t>
      </w:r>
      <w:r w:rsidR="00342ADD" w:rsidRPr="00342ADD">
        <w:t>.</w:t>
      </w:r>
    </w:p>
    <w:p w:rsidR="004F03F4" w:rsidRPr="00342ADD" w:rsidRDefault="004F03F4" w:rsidP="00342ADD">
      <w:pPr>
        <w:tabs>
          <w:tab w:val="left" w:pos="726"/>
        </w:tabs>
      </w:pPr>
    </w:p>
    <w:p w:rsidR="007052DF" w:rsidRPr="00342ADD" w:rsidRDefault="009F5FDD" w:rsidP="00342ADD">
      <w:pPr>
        <w:tabs>
          <w:tab w:val="left" w:pos="726"/>
        </w:tabs>
      </w:pPr>
      <w:r w:rsidRPr="00342ADD">
        <w:object w:dxaOrig="3000" w:dyaOrig="720">
          <v:shape id="_x0000_i1042" type="#_x0000_t75" style="width:150pt;height:36pt" o:ole="">
            <v:imagedata r:id="rId42" o:title=""/>
          </v:shape>
          <o:OLEObject Type="Embed" ProgID="Equation.DSMT4" ShapeID="_x0000_i1042" DrawAspect="Content" ObjectID="_1724410060" r:id="rId43"/>
        </w:objec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5220" w:dyaOrig="660">
          <v:shape id="_x0000_i1043" type="#_x0000_t75" style="width:261pt;height:33pt" o:ole="">
            <v:imagedata r:id="rId44" o:title=""/>
          </v:shape>
          <o:OLEObject Type="Embed" ProgID="Equation.DSMT4" ShapeID="_x0000_i1043" DrawAspect="Content" ObjectID="_1724410061" r:id="rId45"/>
        </w:objec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3680" w:dyaOrig="720">
          <v:shape id="_x0000_i1044" type="#_x0000_t75" style="width:184.2pt;height:36pt" o:ole="">
            <v:imagedata r:id="rId46" o:title=""/>
          </v:shape>
          <o:OLEObject Type="Embed" ProgID="Equation.DSMT4" ShapeID="_x0000_i1044" DrawAspect="Content" ObjectID="_1724410062" r:id="rId47"/>
        </w:objec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6020" w:dyaOrig="660">
          <v:shape id="_x0000_i1045" type="#_x0000_t75" style="width:301.2pt;height:33pt" o:ole="">
            <v:imagedata r:id="rId48" o:title=""/>
          </v:shape>
          <o:OLEObject Type="Embed" ProgID="Equation.DSMT4" ShapeID="_x0000_i1045" DrawAspect="Content" ObjectID="_1724410063" r:id="rId49"/>
        </w:objec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7740" w:dyaOrig="720">
          <v:shape id="_x0000_i1046" type="#_x0000_t75" style="width:387pt;height:36pt" o:ole="">
            <v:imagedata r:id="rId50" o:title=""/>
          </v:shape>
          <o:OLEObject Type="Embed" ProgID="Equation.DSMT4" ShapeID="_x0000_i1046" DrawAspect="Content" ObjectID="_1724410064" r:id="rId51"/>
        </w:objec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8480" w:dyaOrig="720">
          <v:shape id="_x0000_i1047" type="#_x0000_t75" style="width:424.2pt;height:36pt" o:ole="">
            <v:imagedata r:id="rId52" o:title=""/>
          </v:shape>
          <o:OLEObject Type="Embed" ProgID="Equation.DSMT4" ShapeID="_x0000_i1047" DrawAspect="Content" ObjectID="_1724410065" r:id="rId53"/>
        </w:object>
      </w:r>
    </w:p>
    <w:p w:rsidR="00342ADD" w:rsidRDefault="009F5FDD" w:rsidP="00342ADD">
      <w:pPr>
        <w:tabs>
          <w:tab w:val="left" w:pos="726"/>
        </w:tabs>
      </w:pPr>
      <w:r w:rsidRPr="00342ADD">
        <w:object w:dxaOrig="4800" w:dyaOrig="380">
          <v:shape id="_x0000_i1048" type="#_x0000_t75" style="width:240pt;height:19.2pt" o:ole="">
            <v:imagedata r:id="rId54" o:title=""/>
          </v:shape>
          <o:OLEObject Type="Embed" ProgID="Equation.DSMT4" ShapeID="_x0000_i1048" DrawAspect="Content" ObjectID="_1724410066" r:id="rId55"/>
        </w:object>
      </w:r>
    </w:p>
    <w:p w:rsidR="004F03F4" w:rsidRPr="00342ADD" w:rsidRDefault="004F03F4" w:rsidP="00342ADD">
      <w:pPr>
        <w:tabs>
          <w:tab w:val="left" w:pos="726"/>
        </w:tabs>
      </w:pPr>
    </w:p>
    <w:p w:rsidR="007052DF" w:rsidRPr="00342ADD" w:rsidRDefault="007052DF" w:rsidP="00342ADD">
      <w:pPr>
        <w:tabs>
          <w:tab w:val="left" w:pos="726"/>
        </w:tabs>
      </w:pPr>
      <w:r w:rsidRPr="00342ADD">
        <w:t>Результаты</w:t>
      </w:r>
      <w:r w:rsidR="00342ADD" w:rsidRPr="00342ADD">
        <w:t xml:space="preserve"> </w:t>
      </w:r>
      <w:r w:rsidRPr="00342ADD">
        <w:t>расчетов</w:t>
      </w:r>
      <w:r w:rsidR="00342ADD" w:rsidRPr="00342ADD">
        <w:t xml:space="preserve"> </w:t>
      </w:r>
      <w:r w:rsidRPr="00342ADD">
        <w:t>сводятся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таблицу</w:t>
      </w:r>
      <w:r w:rsidR="00342ADD" w:rsidRPr="00342ADD">
        <w:t xml:space="preserve"> </w:t>
      </w:r>
      <w:r w:rsidRPr="00342ADD">
        <w:t>3</w:t>
      </w:r>
      <w:r w:rsidR="00342ADD">
        <w:t>.2.2.3</w:t>
      </w:r>
    </w:p>
    <w:p w:rsidR="004F03F4" w:rsidRDefault="004F03F4" w:rsidP="00342ADD">
      <w:pPr>
        <w:tabs>
          <w:tab w:val="left" w:pos="726"/>
        </w:tabs>
      </w:pPr>
    </w:p>
    <w:p w:rsidR="00342ADD" w:rsidRPr="00342ADD" w:rsidRDefault="004F03F4" w:rsidP="00342ADD">
      <w:pPr>
        <w:tabs>
          <w:tab w:val="left" w:pos="726"/>
        </w:tabs>
      </w:pPr>
      <w:r>
        <w:br w:type="page"/>
      </w:r>
      <w:r w:rsidR="008822B5" w:rsidRPr="00342ADD">
        <w:lastRenderedPageBreak/>
        <w:t>Т</w:t>
      </w:r>
      <w:r w:rsidR="007052DF" w:rsidRPr="00342ADD">
        <w:t>аблица</w:t>
      </w:r>
      <w:r w:rsidR="00342ADD" w:rsidRPr="00342ADD">
        <w:t xml:space="preserve"> </w:t>
      </w:r>
      <w:r w:rsidR="007052DF" w:rsidRPr="00342ADD">
        <w:t>3</w:t>
      </w:r>
      <w:r w:rsidR="00342ADD">
        <w:t>.2.2.3</w:t>
      </w:r>
    </w:p>
    <w:p w:rsidR="007052DF" w:rsidRPr="00342ADD" w:rsidRDefault="007052DF" w:rsidP="004F03F4">
      <w:pPr>
        <w:tabs>
          <w:tab w:val="left" w:pos="726"/>
        </w:tabs>
        <w:ind w:left="709" w:firstLine="0"/>
      </w:pPr>
      <w:bookmarkStart w:id="40" w:name="OLE_LINK3"/>
      <w:bookmarkStart w:id="41" w:name="OLE_LINK4"/>
      <w:r w:rsidRPr="00342ADD">
        <w:t>Показатели</w:t>
      </w:r>
      <w:r w:rsidR="00342ADD" w:rsidRPr="00342ADD">
        <w:t xml:space="preserve"> </w:t>
      </w:r>
      <w:r w:rsidRPr="00342ADD">
        <w:t>производственной</w:t>
      </w:r>
      <w:r w:rsidR="00342ADD" w:rsidRPr="00342ADD">
        <w:t xml:space="preserve"> </w:t>
      </w:r>
      <w:r w:rsidRPr="00342ADD">
        <w:t>программы</w:t>
      </w:r>
      <w:r w:rsidR="00342ADD" w:rsidRPr="00342ADD">
        <w:t xml:space="preserve"> </w:t>
      </w:r>
      <w:r w:rsidRPr="00342ADD">
        <w:t>до</w:t>
      </w:r>
      <w:r w:rsidR="00342ADD" w:rsidRPr="00342ADD">
        <w:t xml:space="preserve"> </w:t>
      </w:r>
      <w:r w:rsidRPr="00342ADD">
        <w:t>внедрения</w:t>
      </w:r>
      <w:r w:rsidR="00342ADD" w:rsidRPr="00342ADD">
        <w:t xml:space="preserve"> </w:t>
      </w:r>
      <w:r w:rsidRPr="00342ADD">
        <w:t>организационно</w:t>
      </w:r>
      <w:r w:rsidR="00342ADD" w:rsidRPr="00342ADD">
        <w:t xml:space="preserve"> </w:t>
      </w:r>
      <w:r w:rsidRPr="00342ADD">
        <w:t>технических</w:t>
      </w:r>
      <w:r w:rsidR="00342ADD" w:rsidRPr="00342ADD">
        <w:t xml:space="preserve"> </w:t>
      </w:r>
      <w:r w:rsidRPr="00342ADD">
        <w:t>мероприятий</w:t>
      </w:r>
      <w:r w:rsidR="00342ADD" w:rsidRPr="00342ADD">
        <w:t xml:space="preserve">. </w:t>
      </w:r>
    </w:p>
    <w:tbl>
      <w:tblPr>
        <w:tblStyle w:val="13"/>
        <w:tblW w:w="4750" w:type="pct"/>
        <w:tblLayout w:type="fixed"/>
        <w:tblLook w:val="01E0" w:firstRow="1" w:lastRow="1" w:firstColumn="1" w:lastColumn="1" w:noHBand="0" w:noVBand="0"/>
      </w:tblPr>
      <w:tblGrid>
        <w:gridCol w:w="2273"/>
        <w:gridCol w:w="2273"/>
        <w:gridCol w:w="2273"/>
        <w:gridCol w:w="2273"/>
      </w:tblGrid>
      <w:tr w:rsidR="007052DF" w:rsidRPr="00342ADD" w:rsidTr="004F03F4"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Показатели</w:t>
            </w:r>
            <w:r w:rsidR="00342ADD" w:rsidRPr="00342ADD">
              <w:t xml:space="preserve"> </w:t>
            </w:r>
            <w:r w:rsidRPr="00342ADD">
              <w:t>работы</w:t>
            </w:r>
          </w:p>
        </w:tc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На</w:t>
            </w:r>
            <w:r w:rsidR="00342ADD" w:rsidRPr="00342ADD">
              <w:t xml:space="preserve"> </w:t>
            </w:r>
            <w:r w:rsidRPr="00342ADD">
              <w:t>один</w:t>
            </w:r>
            <w:r w:rsidR="00342ADD" w:rsidRPr="00342ADD">
              <w:t xml:space="preserve"> </w:t>
            </w:r>
            <w:r w:rsidRPr="00342ADD">
              <w:t>ходовой</w:t>
            </w:r>
            <w:r w:rsidR="00342ADD" w:rsidRPr="00342ADD">
              <w:t xml:space="preserve"> </w:t>
            </w:r>
            <w:r w:rsidRPr="00342ADD">
              <w:t>автомобиль</w:t>
            </w:r>
          </w:p>
        </w:tc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За</w:t>
            </w:r>
            <w:r w:rsidR="00342ADD" w:rsidRPr="00342ADD">
              <w:t xml:space="preserve"> </w:t>
            </w:r>
            <w:r w:rsidRPr="00342ADD">
              <w:t>сутки</w:t>
            </w:r>
            <w:r w:rsidR="00342ADD" w:rsidRPr="00342ADD">
              <w:t xml:space="preserve"> </w:t>
            </w:r>
            <w:r w:rsidRPr="00342ADD">
              <w:t>по</w:t>
            </w:r>
            <w:r w:rsidR="00342ADD" w:rsidRPr="00342ADD">
              <w:t xml:space="preserve"> </w:t>
            </w:r>
            <w:r w:rsidRPr="00342ADD">
              <w:t>парку</w:t>
            </w:r>
          </w:p>
        </w:tc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За</w:t>
            </w:r>
            <w:r w:rsidR="00342ADD" w:rsidRPr="00342ADD">
              <w:t xml:space="preserve"> </w:t>
            </w:r>
            <w:r w:rsidRPr="00342ADD">
              <w:t>год</w:t>
            </w:r>
            <w:r w:rsidR="00342ADD" w:rsidRPr="00342ADD">
              <w:t xml:space="preserve"> </w:t>
            </w:r>
            <w:r w:rsidRPr="00342ADD">
              <w:t>по</w:t>
            </w:r>
            <w:r w:rsidR="00342ADD" w:rsidRPr="00342ADD">
              <w:t xml:space="preserve"> </w:t>
            </w:r>
            <w:r w:rsidRPr="00342ADD">
              <w:t>парку</w:t>
            </w:r>
          </w:p>
        </w:tc>
      </w:tr>
      <w:tr w:rsidR="007052DF" w:rsidRPr="00342ADD" w:rsidTr="004F03F4"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rPr>
                <w:lang w:val="en-US"/>
              </w:rPr>
              <w:t>Q</w:t>
            </w:r>
            <w:r w:rsidRPr="00342ADD">
              <w:t>т,</w:t>
            </w:r>
            <w:r w:rsidR="00342ADD" w:rsidRPr="00342ADD">
              <w:t xml:space="preserve"> </w:t>
            </w:r>
            <w:r w:rsidRPr="00342ADD">
              <w:t>т</w:t>
            </w:r>
          </w:p>
        </w:tc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33,49</w:t>
            </w:r>
          </w:p>
        </w:tc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7335,8</w:t>
            </w:r>
          </w:p>
        </w:tc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2677415,175</w:t>
            </w:r>
          </w:p>
        </w:tc>
      </w:tr>
      <w:tr w:rsidR="007052DF" w:rsidRPr="00342ADD" w:rsidTr="004F03F4"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Рткм</w:t>
            </w:r>
          </w:p>
        </w:tc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1306,3</w:t>
            </w:r>
          </w:p>
        </w:tc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286079,97</w:t>
            </w:r>
          </w:p>
        </w:tc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104419191,8</w:t>
            </w:r>
          </w:p>
        </w:tc>
      </w:tr>
      <w:tr w:rsidR="007052DF" w:rsidRPr="00342ADD" w:rsidTr="004F03F4"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rPr>
                <w:lang w:val="en-US"/>
              </w:rPr>
              <w:t>L</w:t>
            </w:r>
            <w:r w:rsidRPr="00342ADD">
              <w:t>общ,</w:t>
            </w:r>
            <w:r w:rsidR="00342ADD" w:rsidRPr="00342ADD">
              <w:t xml:space="preserve"> </w:t>
            </w:r>
            <w:r w:rsidRPr="00342ADD">
              <w:t>км</w:t>
            </w:r>
          </w:p>
        </w:tc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311,85</w:t>
            </w:r>
          </w:p>
        </w:tc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68296,64</w:t>
            </w:r>
          </w:p>
        </w:tc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24928275,17</w:t>
            </w:r>
          </w:p>
        </w:tc>
      </w:tr>
      <w:tr w:rsidR="007052DF" w:rsidRPr="00342ADD" w:rsidTr="004F03F4"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Ze</w:t>
            </w:r>
          </w:p>
        </w:tc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5</w:t>
            </w:r>
          </w:p>
        </w:tc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1191</w:t>
            </w:r>
          </w:p>
        </w:tc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434638</w:t>
            </w:r>
          </w:p>
        </w:tc>
      </w:tr>
      <w:tr w:rsidR="007052DF" w:rsidRPr="00342ADD" w:rsidTr="004F03F4"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АЧР,</w:t>
            </w:r>
            <w:r w:rsidR="00342ADD" w:rsidRPr="00342ADD">
              <w:t xml:space="preserve"> </w:t>
            </w:r>
            <w:r w:rsidRPr="00342ADD">
              <w:t>ч</w:t>
            </w:r>
          </w:p>
        </w:tc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8,2</w:t>
            </w:r>
          </w:p>
        </w:tc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1795,8</w:t>
            </w:r>
          </w:p>
        </w:tc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655467</w:t>
            </w:r>
          </w:p>
        </w:tc>
      </w:tr>
      <w:tr w:rsidR="007052DF" w:rsidRPr="00342ADD" w:rsidTr="004F03F4"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АДР</w:t>
            </w:r>
          </w:p>
        </w:tc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1</w:t>
            </w:r>
          </w:p>
        </w:tc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219</w:t>
            </w:r>
          </w:p>
        </w:tc>
        <w:tc>
          <w:tcPr>
            <w:tcW w:w="2179" w:type="dxa"/>
          </w:tcPr>
          <w:p w:rsidR="007052DF" w:rsidRPr="00342ADD" w:rsidRDefault="007052DF" w:rsidP="004F03F4">
            <w:pPr>
              <w:pStyle w:val="af9"/>
            </w:pPr>
            <w:r w:rsidRPr="00342ADD">
              <w:t>79935</w:t>
            </w:r>
          </w:p>
        </w:tc>
      </w:tr>
      <w:bookmarkEnd w:id="40"/>
      <w:bookmarkEnd w:id="41"/>
    </w:tbl>
    <w:p w:rsidR="008822B5" w:rsidRPr="00342ADD" w:rsidRDefault="008822B5" w:rsidP="00342ADD">
      <w:pPr>
        <w:tabs>
          <w:tab w:val="left" w:pos="726"/>
        </w:tabs>
      </w:pPr>
    </w:p>
    <w:p w:rsidR="00342ADD" w:rsidRPr="00342ADD" w:rsidRDefault="007052DF" w:rsidP="00342ADD">
      <w:pPr>
        <w:tabs>
          <w:tab w:val="left" w:pos="726"/>
        </w:tabs>
      </w:pPr>
      <w:r w:rsidRPr="00342ADD">
        <w:rPr>
          <w:lang w:val="en-US"/>
        </w:rPr>
        <w:t>Q</w:t>
      </w:r>
      <w:r w:rsidRPr="00342ADD">
        <w:t>т</w:t>
      </w:r>
      <w:r w:rsidR="00342ADD" w:rsidRPr="00342ADD">
        <w:t xml:space="preserve"> - </w:t>
      </w:r>
      <w:r w:rsidRPr="00342ADD">
        <w:t>количество</w:t>
      </w:r>
      <w:r w:rsidR="00342ADD" w:rsidRPr="00342ADD">
        <w:t xml:space="preserve"> </w:t>
      </w:r>
      <w:r w:rsidRPr="00342ADD">
        <w:t>перевезённого</w:t>
      </w:r>
      <w:r w:rsidR="00342ADD" w:rsidRPr="00342ADD">
        <w:t xml:space="preserve"> </w:t>
      </w:r>
      <w:r w:rsidRPr="00342ADD">
        <w:t>груза,</w:t>
      </w:r>
      <w:r w:rsidR="00342ADD" w:rsidRPr="00342ADD">
        <w:t xml:space="preserve"> </w:t>
      </w:r>
      <w:r w:rsidRPr="00342ADD">
        <w:t>т</w:t>
      </w:r>
      <w:r w:rsidR="00342ADD" w:rsidRPr="00342ADD">
        <w:t>;</w:t>
      </w:r>
    </w:p>
    <w:p w:rsidR="00342ADD" w:rsidRPr="00342ADD" w:rsidRDefault="007052DF" w:rsidP="00342ADD">
      <w:pPr>
        <w:tabs>
          <w:tab w:val="left" w:pos="726"/>
        </w:tabs>
      </w:pPr>
      <w:r w:rsidRPr="00342ADD">
        <w:t>Рткм</w:t>
      </w:r>
      <w:r w:rsidR="00342ADD" w:rsidRPr="00342ADD">
        <w:t xml:space="preserve"> - </w:t>
      </w:r>
      <w:r w:rsidRPr="00342ADD">
        <w:t>грузовая</w:t>
      </w:r>
      <w:r w:rsidR="00342ADD" w:rsidRPr="00342ADD">
        <w:t xml:space="preserve"> </w:t>
      </w:r>
      <w:r w:rsidRPr="00342ADD">
        <w:t>работа,</w:t>
      </w:r>
      <w:r w:rsidR="00342ADD" w:rsidRPr="00342ADD">
        <w:t xml:space="preserve"> </w:t>
      </w:r>
      <w:r w:rsidRPr="00342ADD">
        <w:t>т/км</w:t>
      </w:r>
      <w:r w:rsidR="00342ADD" w:rsidRPr="00342ADD">
        <w:t>;</w:t>
      </w:r>
    </w:p>
    <w:p w:rsidR="00342ADD" w:rsidRPr="00342ADD" w:rsidRDefault="007052DF" w:rsidP="00342ADD">
      <w:pPr>
        <w:tabs>
          <w:tab w:val="left" w:pos="726"/>
        </w:tabs>
      </w:pPr>
      <w:r w:rsidRPr="00342ADD">
        <w:rPr>
          <w:lang w:val="en-US"/>
        </w:rPr>
        <w:t>L</w:t>
      </w:r>
      <w:r w:rsidRPr="00342ADD">
        <w:t>общ</w:t>
      </w:r>
      <w:r w:rsidR="00342ADD" w:rsidRPr="00342ADD">
        <w:t xml:space="preserve"> - </w:t>
      </w:r>
      <w:r w:rsidRPr="00342ADD">
        <w:t>среднесуточный</w:t>
      </w:r>
      <w:r w:rsidR="00342ADD" w:rsidRPr="00342ADD">
        <w:t xml:space="preserve"> </w:t>
      </w:r>
      <w:r w:rsidRPr="00342ADD">
        <w:t>пробег,</w:t>
      </w:r>
      <w:r w:rsidR="00342ADD" w:rsidRPr="00342ADD">
        <w:t xml:space="preserve"> </w:t>
      </w:r>
      <w:r w:rsidRPr="00342ADD">
        <w:t>км</w:t>
      </w:r>
      <w:r w:rsidR="00342ADD" w:rsidRPr="00342ADD">
        <w:t>;</w:t>
      </w:r>
    </w:p>
    <w:p w:rsidR="007052DF" w:rsidRPr="00342ADD" w:rsidRDefault="007052DF" w:rsidP="00342ADD">
      <w:pPr>
        <w:tabs>
          <w:tab w:val="left" w:pos="726"/>
        </w:tabs>
      </w:pPr>
      <w:r w:rsidRPr="00342ADD">
        <w:rPr>
          <w:lang w:val="en-US"/>
        </w:rPr>
        <w:t>Z</w:t>
      </w:r>
      <w:r w:rsidRPr="00342ADD">
        <w:t>е</w:t>
      </w:r>
      <w:r w:rsidR="00342ADD" w:rsidRPr="00342ADD">
        <w:t xml:space="preserve"> - </w:t>
      </w:r>
      <w:r w:rsidRPr="00342ADD">
        <w:t>количество</w:t>
      </w:r>
      <w:r w:rsidR="00342ADD" w:rsidRPr="00342ADD">
        <w:t xml:space="preserve"> </w:t>
      </w:r>
      <w:r w:rsidRPr="00342ADD">
        <w:t>ездок</w:t>
      </w:r>
    </w:p>
    <w:p w:rsidR="00342ADD" w:rsidRPr="00342ADD" w:rsidRDefault="007052DF" w:rsidP="00342ADD">
      <w:pPr>
        <w:tabs>
          <w:tab w:val="left" w:pos="726"/>
        </w:tabs>
      </w:pPr>
      <w:r w:rsidRPr="00342ADD">
        <w:t>АЧр</w:t>
      </w:r>
      <w:r w:rsidR="00342ADD" w:rsidRPr="00342ADD">
        <w:t xml:space="preserve"> - </w:t>
      </w:r>
      <w:r w:rsidRPr="00342ADD">
        <w:t>автомобиле</w:t>
      </w:r>
      <w:r w:rsidR="00342ADD" w:rsidRPr="00342ADD">
        <w:t xml:space="preserve"> - </w:t>
      </w:r>
      <w:r w:rsidRPr="00342ADD">
        <w:t>часы</w:t>
      </w:r>
      <w:r w:rsidR="00342ADD" w:rsidRPr="00342ADD">
        <w:t xml:space="preserve"> </w:t>
      </w:r>
      <w:r w:rsidRPr="00342ADD">
        <w:t>работы</w:t>
      </w:r>
      <w:r w:rsidR="00342ADD" w:rsidRPr="00342ADD">
        <w:t xml:space="preserve"> </w:t>
      </w:r>
      <w:r w:rsidRPr="00342ADD">
        <w:t>парка,</w:t>
      </w:r>
      <w:r w:rsidR="00342ADD" w:rsidRPr="00342ADD">
        <w:t xml:space="preserve"> </w:t>
      </w:r>
      <w:r w:rsidRPr="00342ADD">
        <w:t>ч</w:t>
      </w:r>
      <w:r w:rsidR="00342ADD" w:rsidRPr="00342ADD">
        <w:t>;</w:t>
      </w:r>
    </w:p>
    <w:p w:rsidR="00342ADD" w:rsidRPr="00342ADD" w:rsidRDefault="007052DF" w:rsidP="00342ADD">
      <w:pPr>
        <w:tabs>
          <w:tab w:val="left" w:pos="726"/>
        </w:tabs>
      </w:pPr>
      <w:r w:rsidRPr="00342ADD">
        <w:t>АДр</w:t>
      </w:r>
      <w:r w:rsidR="00342ADD" w:rsidRPr="00342ADD">
        <w:t xml:space="preserve"> - </w:t>
      </w:r>
      <w:r w:rsidRPr="00342ADD">
        <w:t>автомобиле</w:t>
      </w:r>
      <w:r w:rsidR="00342ADD" w:rsidRPr="00342ADD">
        <w:t xml:space="preserve"> - </w:t>
      </w:r>
      <w:r w:rsidRPr="00342ADD">
        <w:t>дни</w:t>
      </w:r>
      <w:r w:rsidR="00342ADD" w:rsidRPr="00342ADD">
        <w:t xml:space="preserve"> </w:t>
      </w:r>
      <w:r w:rsidRPr="00342ADD">
        <w:t>работы</w:t>
      </w:r>
      <w:r w:rsidR="00342ADD" w:rsidRPr="00342ADD">
        <w:t xml:space="preserve"> </w:t>
      </w:r>
      <w:r w:rsidRPr="00342ADD">
        <w:t>парка</w:t>
      </w:r>
      <w:r w:rsidR="00342ADD" w:rsidRPr="00342ADD">
        <w:t>.</w:t>
      </w:r>
    </w:p>
    <w:p w:rsidR="00342ADD" w:rsidRPr="00342ADD" w:rsidRDefault="007052DF" w:rsidP="00342ADD">
      <w:pPr>
        <w:tabs>
          <w:tab w:val="left" w:pos="726"/>
        </w:tabs>
      </w:pPr>
      <w:r w:rsidRPr="00342ADD">
        <w:t>3</w:t>
      </w:r>
      <w:r w:rsidR="00342ADD" w:rsidRPr="00342ADD">
        <w:t xml:space="preserve">. </w:t>
      </w:r>
      <w:r w:rsidRPr="00342ADD">
        <w:t>Технико-эксплуатационные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 </w:t>
      </w:r>
      <w:r w:rsidRPr="00342ADD">
        <w:t>работы</w:t>
      </w:r>
      <w:r w:rsidR="00342ADD" w:rsidRPr="00342ADD">
        <w:t xml:space="preserve"> </w:t>
      </w:r>
      <w:r w:rsidRPr="00342ADD">
        <w:t>АТП</w:t>
      </w:r>
      <w:r w:rsidR="00342ADD" w:rsidRPr="00342ADD">
        <w:t xml:space="preserve"> </w:t>
      </w:r>
      <w:r w:rsidRPr="00342ADD">
        <w:t>после</w:t>
      </w:r>
      <w:r w:rsidR="00342ADD" w:rsidRPr="00342ADD">
        <w:t xml:space="preserve"> </w:t>
      </w:r>
      <w:r w:rsidRPr="00342ADD">
        <w:t>внедрения</w:t>
      </w:r>
      <w:r w:rsidR="00342ADD" w:rsidRPr="00342ADD">
        <w:t xml:space="preserve"> </w:t>
      </w:r>
      <w:r w:rsidRPr="00342ADD">
        <w:t>мероприятий</w:t>
      </w:r>
      <w:r w:rsidR="00342ADD" w:rsidRPr="00342ADD">
        <w:t>.</w:t>
      </w:r>
    </w:p>
    <w:p w:rsidR="00342ADD" w:rsidRPr="00342ADD" w:rsidRDefault="007052DF" w:rsidP="00342ADD">
      <w:pPr>
        <w:tabs>
          <w:tab w:val="left" w:pos="726"/>
        </w:tabs>
      </w:pPr>
      <w:r w:rsidRPr="00342ADD">
        <w:t>1</w:t>
      </w:r>
      <w:r w:rsidR="00342ADD" w:rsidRPr="00342ADD">
        <w:t xml:space="preserve">) </w:t>
      </w:r>
      <w:r w:rsidRPr="00342ADD">
        <w:t>Расчет</w:t>
      </w:r>
      <w:r w:rsidR="00342ADD" w:rsidRPr="00342ADD">
        <w:t xml:space="preserve"> </w:t>
      </w:r>
      <w:r w:rsidRPr="00342ADD">
        <w:t>суточной</w:t>
      </w:r>
      <w:r w:rsidR="00342ADD" w:rsidRPr="00342ADD">
        <w:t xml:space="preserve"> </w:t>
      </w:r>
      <w:r w:rsidRPr="00342ADD">
        <w:t>программы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эксплуатации</w:t>
      </w:r>
      <w:r w:rsidR="00342ADD" w:rsidRPr="00342ADD">
        <w:t xml:space="preserve"> </w:t>
      </w:r>
      <w:r w:rsidRPr="00342ADD">
        <w:t>одного</w:t>
      </w:r>
      <w:r w:rsidR="00342ADD" w:rsidRPr="00342ADD">
        <w:t xml:space="preserve"> </w:t>
      </w:r>
      <w:r w:rsidRPr="00342ADD">
        <w:t>ходового</w:t>
      </w:r>
      <w:r w:rsidR="00342ADD" w:rsidRPr="00342ADD">
        <w:t xml:space="preserve"> </w:t>
      </w:r>
      <w:r w:rsidRPr="00342ADD">
        <w:t>автомобиля</w:t>
      </w:r>
      <w:r w:rsidR="00342ADD" w:rsidRPr="00342ADD">
        <w:t>.</w:t>
      </w:r>
    </w:p>
    <w:p w:rsidR="004F03F4" w:rsidRDefault="004F03F4" w:rsidP="00342ADD">
      <w:pPr>
        <w:tabs>
          <w:tab w:val="left" w:pos="726"/>
        </w:tabs>
      </w:pPr>
    </w:p>
    <w:p w:rsidR="00342ADD" w:rsidRPr="00342ADD" w:rsidRDefault="009F5FDD" w:rsidP="00342ADD">
      <w:pPr>
        <w:tabs>
          <w:tab w:val="left" w:pos="726"/>
        </w:tabs>
      </w:pPr>
      <w:r w:rsidRPr="00342ADD">
        <w:object w:dxaOrig="5260" w:dyaOrig="720">
          <v:shape id="_x0000_i1049" type="#_x0000_t75" style="width:262.8pt;height:36pt" o:ole="">
            <v:imagedata r:id="rId56" o:title=""/>
          </v:shape>
          <o:OLEObject Type="Embed" ProgID="Equation.DSMT4" ShapeID="_x0000_i1049" DrawAspect="Content" ObjectID="_1724410067" r:id="rId57"/>
        </w:object>
      </w:r>
    </w:p>
    <w:p w:rsidR="004F03F4" w:rsidRDefault="004F03F4" w:rsidP="00342ADD">
      <w:pPr>
        <w:tabs>
          <w:tab w:val="left" w:pos="726"/>
        </w:tabs>
      </w:pPr>
    </w:p>
    <w:p w:rsidR="00342ADD" w:rsidRPr="00342ADD" w:rsidRDefault="007052DF" w:rsidP="00342ADD">
      <w:pPr>
        <w:tabs>
          <w:tab w:val="left" w:pos="726"/>
        </w:tabs>
      </w:pPr>
      <w:r w:rsidRPr="00342ADD">
        <w:t>где</w:t>
      </w:r>
      <w:r w:rsidR="004F03F4">
        <w:t xml:space="preserve"> </w:t>
      </w:r>
      <w:r w:rsidRPr="00342ADD">
        <w:t>Тн</w:t>
      </w:r>
      <w:r w:rsidR="00342ADD" w:rsidRPr="00342ADD">
        <w:t xml:space="preserve"> - </w:t>
      </w:r>
      <w:r w:rsidRPr="00342ADD">
        <w:t>время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наряде</w:t>
      </w:r>
      <w:r w:rsidR="00342ADD" w:rsidRPr="00342ADD">
        <w:t>;</w:t>
      </w:r>
    </w:p>
    <w:p w:rsidR="00342ADD" w:rsidRPr="00342ADD" w:rsidRDefault="007052DF" w:rsidP="00342ADD">
      <w:pPr>
        <w:tabs>
          <w:tab w:val="left" w:pos="726"/>
        </w:tabs>
      </w:pPr>
      <w:r w:rsidRPr="00342ADD">
        <w:t>Vт</w:t>
      </w:r>
      <w:r w:rsidR="00342ADD" w:rsidRPr="00342ADD">
        <w:t xml:space="preserve"> - </w:t>
      </w:r>
      <w:r w:rsidRPr="00342ADD">
        <w:t>средне-техническая</w:t>
      </w:r>
      <w:r w:rsidR="00342ADD" w:rsidRPr="00342ADD">
        <w:t xml:space="preserve"> </w:t>
      </w:r>
      <w:r w:rsidRPr="00342ADD">
        <w:t>скорость</w:t>
      </w:r>
      <w:r w:rsidR="00342ADD" w:rsidRPr="00342ADD">
        <w:t>;</w:t>
      </w:r>
    </w:p>
    <w:p w:rsidR="00342ADD" w:rsidRPr="00342ADD" w:rsidRDefault="007052DF" w:rsidP="00342ADD">
      <w:pPr>
        <w:tabs>
          <w:tab w:val="left" w:pos="726"/>
        </w:tabs>
      </w:pPr>
      <w:r w:rsidRPr="00342ADD">
        <w:t>q</w:t>
      </w:r>
      <w:r w:rsidRPr="00342ADD">
        <w:rPr>
          <w:vertAlign w:val="subscript"/>
        </w:rPr>
        <w:t>н</w:t>
      </w:r>
      <w:r w:rsidR="00342ADD" w:rsidRPr="00342ADD">
        <w:t xml:space="preserve"> - </w:t>
      </w:r>
      <w:r w:rsidRPr="00342ADD">
        <w:t>грузоподъемность</w:t>
      </w:r>
      <w:r w:rsidR="00342ADD" w:rsidRPr="00342ADD">
        <w:t>;</w:t>
      </w:r>
    </w:p>
    <w:p w:rsidR="00342ADD" w:rsidRPr="00342ADD" w:rsidRDefault="007052DF" w:rsidP="00342ADD">
      <w:pPr>
        <w:tabs>
          <w:tab w:val="left" w:pos="726"/>
        </w:tabs>
      </w:pPr>
      <w:r w:rsidRPr="00342ADD">
        <w:t>j</w:t>
      </w:r>
      <w:r w:rsidRPr="00342ADD">
        <w:rPr>
          <w:vertAlign w:val="subscript"/>
        </w:rPr>
        <w:t>с</w:t>
      </w:r>
      <w:r w:rsidR="00342ADD" w:rsidRPr="00342ADD">
        <w:t xml:space="preserve"> - </w:t>
      </w:r>
      <w:r w:rsidRPr="00342ADD">
        <w:t>коэффициент</w:t>
      </w:r>
      <w:r w:rsidR="00342ADD" w:rsidRPr="00342ADD">
        <w:t xml:space="preserve"> </w:t>
      </w:r>
      <w:r w:rsidRPr="00342ADD">
        <w:t>статического</w:t>
      </w:r>
      <w:r w:rsidR="00342ADD" w:rsidRPr="00342ADD">
        <w:t xml:space="preserve"> </w:t>
      </w:r>
      <w:r w:rsidRPr="00342ADD">
        <w:t>использования</w:t>
      </w:r>
      <w:r w:rsidR="00342ADD" w:rsidRPr="00342ADD">
        <w:t xml:space="preserve"> </w:t>
      </w:r>
      <w:r w:rsidRPr="00342ADD">
        <w:t>грузоподъемности</w:t>
      </w:r>
      <w:r w:rsidR="00342ADD" w:rsidRPr="00342ADD">
        <w:t>;</w:t>
      </w:r>
    </w:p>
    <w:p w:rsidR="00342ADD" w:rsidRPr="00342ADD" w:rsidRDefault="007052DF" w:rsidP="00342ADD">
      <w:pPr>
        <w:tabs>
          <w:tab w:val="left" w:pos="726"/>
        </w:tabs>
      </w:pPr>
      <w:r w:rsidRPr="004F03F4">
        <w:rPr>
          <w:rFonts w:ascii="Symbol" w:hAnsi="Symbol"/>
        </w:rPr>
        <w:t></w:t>
      </w:r>
      <w:r w:rsidRPr="00342ADD">
        <w:t></w:t>
      </w:r>
      <w:r w:rsidR="00342ADD" w:rsidRPr="00342ADD">
        <w:t xml:space="preserve"> - </w:t>
      </w:r>
      <w:r w:rsidRPr="00342ADD">
        <w:t>коэффициент</w:t>
      </w:r>
      <w:r w:rsidR="00342ADD" w:rsidRPr="00342ADD">
        <w:t xml:space="preserve"> </w:t>
      </w:r>
      <w:r w:rsidRPr="00342ADD">
        <w:t>использования</w:t>
      </w:r>
      <w:r w:rsidR="00342ADD" w:rsidRPr="00342ADD">
        <w:t xml:space="preserve"> </w:t>
      </w:r>
      <w:r w:rsidRPr="00342ADD">
        <w:t>пробега</w:t>
      </w:r>
      <w:r w:rsidR="00342ADD" w:rsidRPr="00342ADD">
        <w:t>;</w:t>
      </w:r>
    </w:p>
    <w:p w:rsidR="00342ADD" w:rsidRPr="00342ADD" w:rsidRDefault="007052DF" w:rsidP="00342ADD">
      <w:pPr>
        <w:tabs>
          <w:tab w:val="left" w:pos="726"/>
        </w:tabs>
      </w:pPr>
      <w:r w:rsidRPr="00342ADD">
        <w:t>l</w:t>
      </w:r>
      <w:r w:rsidRPr="00342ADD">
        <w:rPr>
          <w:vertAlign w:val="subscript"/>
        </w:rPr>
        <w:t>ег</w:t>
      </w:r>
      <w:r w:rsidR="00342ADD" w:rsidRPr="00342ADD">
        <w:t xml:space="preserve"> - </w:t>
      </w:r>
      <w:r w:rsidRPr="00342ADD">
        <w:t>длина</w:t>
      </w:r>
      <w:r w:rsidR="00342ADD" w:rsidRPr="00342ADD">
        <w:t xml:space="preserve"> </w:t>
      </w:r>
      <w:r w:rsidRPr="00342ADD">
        <w:t>ездки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грузом</w:t>
      </w:r>
      <w:r w:rsidR="00342ADD" w:rsidRPr="00342ADD">
        <w:t>;</w:t>
      </w:r>
    </w:p>
    <w:p w:rsidR="007052DF" w:rsidRPr="00342ADD" w:rsidRDefault="007052DF" w:rsidP="00342ADD">
      <w:pPr>
        <w:tabs>
          <w:tab w:val="left" w:pos="726"/>
        </w:tabs>
      </w:pPr>
      <w:r w:rsidRPr="00342ADD">
        <w:lastRenderedPageBreak/>
        <w:t>t</w:t>
      </w:r>
      <w:r w:rsidRPr="00342ADD">
        <w:rPr>
          <w:vertAlign w:val="subscript"/>
        </w:rPr>
        <w:t>пр</w:t>
      </w:r>
      <w:r w:rsidR="00342ADD" w:rsidRPr="00342ADD">
        <w:t xml:space="preserve"> - </w:t>
      </w:r>
      <w:r w:rsidRPr="00342ADD">
        <w:t>время</w:t>
      </w:r>
      <w:r w:rsidR="00342ADD" w:rsidRPr="00342ADD">
        <w:t xml:space="preserve"> </w:t>
      </w:r>
      <w:r w:rsidRPr="00342ADD">
        <w:t>простоя</w:t>
      </w:r>
      <w:r w:rsidR="00342ADD" w:rsidRPr="00342ADD">
        <w:t xml:space="preserve"> </w:t>
      </w:r>
      <w:r w:rsidRPr="00342ADD">
        <w:t>под</w:t>
      </w:r>
      <w:r w:rsidR="00342ADD" w:rsidRPr="00342ADD">
        <w:t xml:space="preserve"> </w:t>
      </w:r>
      <w:r w:rsidRPr="00342ADD">
        <w:t>погрузкой-разгрузкой</w:t>
      </w:r>
    </w:p>
    <w:p w:rsidR="004F03F4" w:rsidRDefault="004F03F4" w:rsidP="00342ADD">
      <w:pPr>
        <w:tabs>
          <w:tab w:val="left" w:pos="726"/>
        </w:tabs>
      </w:pPr>
    </w:p>
    <w:p w:rsidR="00342ADD" w:rsidRPr="00342ADD" w:rsidRDefault="009F5FDD" w:rsidP="00342ADD">
      <w:pPr>
        <w:tabs>
          <w:tab w:val="left" w:pos="726"/>
        </w:tabs>
      </w:pPr>
      <w:r w:rsidRPr="00342ADD">
        <w:object w:dxaOrig="6360" w:dyaOrig="720">
          <v:shape id="_x0000_i1050" type="#_x0000_t75" style="width:318pt;height:36pt" o:ole="">
            <v:imagedata r:id="rId58" o:title=""/>
          </v:shape>
          <o:OLEObject Type="Embed" ProgID="Equation.DSMT4" ShapeID="_x0000_i1050" DrawAspect="Content" ObjectID="_1724410068" r:id="rId59"/>
        </w:objec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6000" w:dyaOrig="720">
          <v:shape id="_x0000_i1051" type="#_x0000_t75" style="width:300pt;height:36pt" o:ole="">
            <v:imagedata r:id="rId60" o:title=""/>
          </v:shape>
          <o:OLEObject Type="Embed" ProgID="Equation.DSMT4" ShapeID="_x0000_i1051" DrawAspect="Content" ObjectID="_1724410069" r:id="rId61"/>
        </w:object>
      </w:r>
      <w:r w:rsidR="00342ADD" w:rsidRPr="00342ADD">
        <w:t xml:space="preserve"> </w:t>
      </w:r>
      <w:r w:rsidR="007052DF" w:rsidRPr="00342ADD">
        <w:t>км</w: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5760" w:dyaOrig="720">
          <v:shape id="_x0000_i1052" type="#_x0000_t75" style="width:4in;height:36pt" o:ole="">
            <v:imagedata r:id="rId62" o:title=""/>
          </v:shape>
          <o:OLEObject Type="Embed" ProgID="Equation.DSMT4" ShapeID="_x0000_i1052" DrawAspect="Content" ObjectID="_1724410070" r:id="rId63"/>
        </w:object>
      </w:r>
      <w:r w:rsidR="00342ADD" w:rsidRPr="00342ADD">
        <w:t xml:space="preserve"> </w:t>
      </w:r>
      <w:r w:rsidR="008822B5" w:rsidRPr="00342ADD">
        <w:t>по</w:t>
      </w:r>
      <w:r w:rsidR="007052DF" w:rsidRPr="00342ADD">
        <w:t>ездок</w: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1880" w:dyaOrig="380">
          <v:shape id="_x0000_i1053" type="#_x0000_t75" style="width:94.2pt;height:19.2pt" o:ole="">
            <v:imagedata r:id="rId24" o:title=""/>
          </v:shape>
          <o:OLEObject Type="Embed" ProgID="Equation.DSMT4" ShapeID="_x0000_i1053" DrawAspect="Content" ObjectID="_1724410071" r:id="rId64"/>
        </w:object>
      </w:r>
    </w:p>
    <w:p w:rsidR="004F03F4" w:rsidRDefault="004F03F4" w:rsidP="00342ADD">
      <w:pPr>
        <w:tabs>
          <w:tab w:val="left" w:pos="726"/>
        </w:tabs>
      </w:pPr>
    </w:p>
    <w:p w:rsidR="00342ADD" w:rsidRPr="00342ADD" w:rsidRDefault="007052DF" w:rsidP="00342ADD">
      <w:pPr>
        <w:tabs>
          <w:tab w:val="left" w:pos="726"/>
        </w:tabs>
      </w:pPr>
      <w:r w:rsidRPr="00342ADD">
        <w:t>2</w:t>
      </w:r>
      <w:r w:rsidR="00342ADD" w:rsidRPr="00342ADD">
        <w:t xml:space="preserve">) </w:t>
      </w:r>
      <w:r w:rsidRPr="00342ADD">
        <w:t>Расчет</w:t>
      </w:r>
      <w:r w:rsidR="00342ADD" w:rsidRPr="00342ADD">
        <w:t xml:space="preserve"> </w:t>
      </w:r>
      <w:r w:rsidRPr="00342ADD">
        <w:t>суточной</w:t>
      </w:r>
      <w:r w:rsidR="00342ADD" w:rsidRPr="00342ADD">
        <w:t xml:space="preserve"> </w:t>
      </w:r>
      <w:r w:rsidRPr="00342ADD">
        <w:t>программы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эксплуатации</w:t>
      </w:r>
      <w:r w:rsidR="00342ADD" w:rsidRPr="00342ADD">
        <w:t xml:space="preserve"> </w:t>
      </w:r>
      <w:r w:rsidRPr="00342ADD">
        <w:t>всего</w:t>
      </w:r>
      <w:r w:rsidR="00342ADD" w:rsidRPr="00342ADD">
        <w:t xml:space="preserve"> </w:t>
      </w:r>
      <w:r w:rsidRPr="00342ADD">
        <w:t>парка</w:t>
      </w:r>
      <w:r w:rsidR="00342ADD" w:rsidRPr="00342ADD">
        <w:t xml:space="preserve"> </w:t>
      </w:r>
      <w:r w:rsidRPr="00342ADD">
        <w:t>ходовых</w:t>
      </w:r>
      <w:r w:rsidR="00342ADD" w:rsidRPr="00342ADD">
        <w:t xml:space="preserve"> </w:t>
      </w:r>
      <w:r w:rsidRPr="00342ADD">
        <w:t>автомобилей</w:t>
      </w:r>
      <w:r w:rsidR="00342ADD" w:rsidRPr="00342ADD">
        <w:t>.</w:t>
      </w:r>
    </w:p>
    <w:p w:rsidR="004F03F4" w:rsidRDefault="004F03F4" w:rsidP="00342ADD">
      <w:pPr>
        <w:tabs>
          <w:tab w:val="left" w:pos="726"/>
        </w:tabs>
      </w:pPr>
    </w:p>
    <w:p w:rsidR="007052DF" w:rsidRPr="00342ADD" w:rsidRDefault="009F5FDD" w:rsidP="00342ADD">
      <w:pPr>
        <w:tabs>
          <w:tab w:val="left" w:pos="726"/>
        </w:tabs>
      </w:pPr>
      <w:r w:rsidRPr="00342ADD">
        <w:object w:dxaOrig="3000" w:dyaOrig="340">
          <v:shape id="_x0000_i1054" type="#_x0000_t75" style="width:150pt;height:16.8pt" o:ole="">
            <v:imagedata r:id="rId65" o:title=""/>
          </v:shape>
          <o:OLEObject Type="Embed" ProgID="Equation.DSMT4" ShapeID="_x0000_i1054" DrawAspect="Content" ObjectID="_1724410072" r:id="rId66"/>
        </w:object>
      </w:r>
      <w:r w:rsidR="00342ADD" w:rsidRPr="00342ADD">
        <w:t xml:space="preserve"> </w:t>
      </w:r>
      <w:r w:rsidR="007052DF" w:rsidRPr="00342ADD">
        <w:t>автомобилей</w:t>
      </w:r>
    </w:p>
    <w:p w:rsidR="00342ADD" w:rsidRPr="00342ADD" w:rsidRDefault="009F5FDD" w:rsidP="00342ADD">
      <w:pPr>
        <w:tabs>
          <w:tab w:val="left" w:pos="726"/>
        </w:tabs>
      </w:pPr>
      <w:r w:rsidRPr="00342ADD">
        <w:object w:dxaOrig="6460" w:dyaOrig="720">
          <v:shape id="_x0000_i1055" type="#_x0000_t75" style="width:322.8pt;height:36pt" o:ole="">
            <v:imagedata r:id="rId67" o:title=""/>
          </v:shape>
          <o:OLEObject Type="Embed" ProgID="Equation.DSMT4" ShapeID="_x0000_i1055" DrawAspect="Content" ObjectID="_1724410073" r:id="rId68"/>
        </w:object>
      </w:r>
    </w:p>
    <w:p w:rsidR="00342ADD" w:rsidRPr="00342ADD" w:rsidRDefault="009F5FDD" w:rsidP="00342ADD">
      <w:pPr>
        <w:tabs>
          <w:tab w:val="left" w:pos="726"/>
        </w:tabs>
      </w:pPr>
      <w:r w:rsidRPr="00342ADD">
        <w:object w:dxaOrig="7720" w:dyaOrig="720">
          <v:shape id="_x0000_i1056" type="#_x0000_t75" style="width:385.8pt;height:36pt" o:ole="">
            <v:imagedata r:id="rId69" o:title=""/>
          </v:shape>
          <o:OLEObject Type="Embed" ProgID="Equation.DSMT4" ShapeID="_x0000_i1056" DrawAspect="Content" ObjectID="_1724410074" r:id="rId70"/>
        </w:objec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7180" w:dyaOrig="720">
          <v:shape id="_x0000_i1057" type="#_x0000_t75" style="width:358.8pt;height:36pt" o:ole="">
            <v:imagedata r:id="rId71" o:title=""/>
          </v:shape>
          <o:OLEObject Type="Embed" ProgID="Equation.DSMT4" ShapeID="_x0000_i1057" DrawAspect="Content" ObjectID="_1724410075" r:id="rId72"/>
        </w:object>
      </w:r>
      <w:r w:rsidR="00342ADD" w:rsidRPr="00342ADD">
        <w:t xml:space="preserve"> </w:t>
      </w:r>
      <w:r w:rsidR="007052DF" w:rsidRPr="00342ADD">
        <w:t>км</w:t>
      </w:r>
    </w:p>
    <w:p w:rsidR="00342ADD" w:rsidRPr="00342ADD" w:rsidRDefault="009F5FDD" w:rsidP="00342ADD">
      <w:pPr>
        <w:tabs>
          <w:tab w:val="left" w:pos="726"/>
        </w:tabs>
      </w:pPr>
      <w:r w:rsidRPr="00342ADD">
        <w:object w:dxaOrig="7479" w:dyaOrig="720">
          <v:shape id="_x0000_i1058" type="#_x0000_t75" style="width:373.8pt;height:36pt" o:ole="">
            <v:imagedata r:id="rId73" o:title=""/>
          </v:shape>
          <o:OLEObject Type="Embed" ProgID="Equation.DSMT4" ShapeID="_x0000_i1058" DrawAspect="Content" ObjectID="_1724410076" r:id="rId74"/>
        </w:object>
      </w:r>
      <w:r w:rsidR="00342ADD" w:rsidRPr="00342ADD">
        <w:t xml:space="preserve"> </w:t>
      </w:r>
      <w:r w:rsidR="008822B5" w:rsidRPr="00342ADD">
        <w:t>по</w:t>
      </w:r>
      <w:r w:rsidR="007052DF" w:rsidRPr="00342ADD">
        <w:t>ездок</w:t>
      </w:r>
    </w:p>
    <w:p w:rsidR="00342ADD" w:rsidRPr="00342ADD" w:rsidRDefault="007052DF" w:rsidP="00342ADD">
      <w:pPr>
        <w:tabs>
          <w:tab w:val="left" w:pos="726"/>
        </w:tabs>
      </w:pPr>
      <w:r w:rsidRPr="00342ADD">
        <w:t>АЧр</w:t>
      </w:r>
      <w:r w:rsidR="00342ADD" w:rsidRPr="00342ADD">
        <w:t xml:space="preserve"> </w:t>
      </w:r>
      <w:r w:rsidRPr="00342ADD">
        <w:t>=</w:t>
      </w:r>
      <w:r w:rsidR="00342ADD" w:rsidRPr="00342ADD">
        <w:t xml:space="preserve"> </w:t>
      </w:r>
      <w:r w:rsidRPr="00342ADD">
        <w:t>ТнАх</w:t>
      </w:r>
      <w:r w:rsidR="00342ADD" w:rsidRPr="00342ADD">
        <w:t xml:space="preserve"> </w:t>
      </w:r>
      <w:r w:rsidRPr="00342ADD">
        <w:t>=</w:t>
      </w:r>
      <w:r w:rsidR="00342ADD" w:rsidRPr="00342ADD">
        <w:t xml:space="preserve"> </w:t>
      </w:r>
      <w:r w:rsidRPr="00342ADD">
        <w:t>1968</w:t>
      </w:r>
    </w:p>
    <w:p w:rsidR="007052DF" w:rsidRPr="00342ADD" w:rsidRDefault="007052DF" w:rsidP="00342ADD">
      <w:pPr>
        <w:tabs>
          <w:tab w:val="left" w:pos="726"/>
        </w:tabs>
      </w:pPr>
      <w:r w:rsidRPr="00342ADD">
        <w:t>АДр</w:t>
      </w:r>
      <w:r w:rsidR="00342ADD" w:rsidRPr="00342ADD">
        <w:t xml:space="preserve"> </w:t>
      </w:r>
      <w:r w:rsidRPr="00342ADD">
        <w:t>=</w:t>
      </w:r>
      <w:r w:rsidR="00342ADD" w:rsidRPr="00342ADD">
        <w:t xml:space="preserve"> </w:t>
      </w:r>
      <w:r w:rsidRPr="00342ADD">
        <w:t>Ах</w:t>
      </w:r>
      <w:r w:rsidR="00342ADD" w:rsidRPr="00342ADD">
        <w:t xml:space="preserve"> </w:t>
      </w:r>
      <w:r w:rsidRPr="00342ADD">
        <w:t>=</w:t>
      </w:r>
      <w:r w:rsidR="00342ADD" w:rsidRPr="00342ADD">
        <w:t xml:space="preserve"> </w:t>
      </w:r>
      <w:r w:rsidRPr="00342ADD">
        <w:t>240</w:t>
      </w:r>
    </w:p>
    <w:p w:rsidR="004F03F4" w:rsidRDefault="004F03F4" w:rsidP="00342ADD">
      <w:pPr>
        <w:tabs>
          <w:tab w:val="left" w:pos="726"/>
        </w:tabs>
      </w:pPr>
    </w:p>
    <w:p w:rsidR="00342ADD" w:rsidRPr="00342ADD" w:rsidRDefault="007052DF" w:rsidP="00342ADD">
      <w:pPr>
        <w:tabs>
          <w:tab w:val="left" w:pos="726"/>
        </w:tabs>
      </w:pPr>
      <w:r w:rsidRPr="00342ADD">
        <w:t>3</w:t>
      </w:r>
      <w:r w:rsidR="00342ADD" w:rsidRPr="00342ADD">
        <w:t xml:space="preserve">) </w:t>
      </w:r>
      <w:r w:rsidRPr="00342ADD">
        <w:t>Расчет</w:t>
      </w:r>
      <w:r w:rsidR="00342ADD" w:rsidRPr="00342ADD">
        <w:t xml:space="preserve"> </w:t>
      </w:r>
      <w:r w:rsidRPr="00342ADD">
        <w:t>годовой</w:t>
      </w:r>
      <w:r w:rsidR="00342ADD" w:rsidRPr="00342ADD">
        <w:t xml:space="preserve"> </w:t>
      </w:r>
      <w:r w:rsidRPr="00342ADD">
        <w:t>производственной</w:t>
      </w:r>
      <w:r w:rsidR="00342ADD" w:rsidRPr="00342ADD">
        <w:t xml:space="preserve"> </w:t>
      </w:r>
      <w:r w:rsidRPr="00342ADD">
        <w:t>программы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эксплуатации</w:t>
      </w:r>
      <w:r w:rsidR="00342ADD" w:rsidRPr="00342ADD">
        <w:t xml:space="preserve"> </w:t>
      </w:r>
      <w:r w:rsidRPr="00342ADD">
        <w:t>всего</w:t>
      </w:r>
      <w:r w:rsidR="00342ADD" w:rsidRPr="00342ADD">
        <w:t xml:space="preserve"> </w:t>
      </w:r>
      <w:r w:rsidRPr="00342ADD">
        <w:t>парка</w:t>
      </w:r>
      <w:r w:rsidR="00342ADD" w:rsidRPr="00342ADD">
        <w:t xml:space="preserve"> </w:t>
      </w:r>
      <w:r w:rsidRPr="00342ADD">
        <w:t>автомобилей</w:t>
      </w:r>
      <w:r w:rsidR="00342ADD" w:rsidRPr="00342ADD">
        <w:t>.</w:t>
      </w:r>
    </w:p>
    <w:p w:rsidR="004F03F4" w:rsidRDefault="004F03F4" w:rsidP="00342ADD">
      <w:pPr>
        <w:tabs>
          <w:tab w:val="left" w:pos="726"/>
        </w:tabs>
      </w:pPr>
    </w:p>
    <w:p w:rsidR="00342ADD" w:rsidRPr="00342ADD" w:rsidRDefault="009F5FDD" w:rsidP="00342ADD">
      <w:pPr>
        <w:tabs>
          <w:tab w:val="left" w:pos="726"/>
        </w:tabs>
      </w:pPr>
      <w:r w:rsidRPr="00342ADD">
        <w:object w:dxaOrig="7680" w:dyaOrig="720">
          <v:shape id="_x0000_i1059" type="#_x0000_t75" style="width:384pt;height:36pt" o:ole="">
            <v:imagedata r:id="rId75" o:title=""/>
          </v:shape>
          <o:OLEObject Type="Embed" ProgID="Equation.DSMT4" ShapeID="_x0000_i1059" DrawAspect="Content" ObjectID="_1724410077" r:id="rId76"/>
        </w:object>
      </w:r>
    </w:p>
    <w:p w:rsidR="00342ADD" w:rsidRPr="00342ADD" w:rsidRDefault="009F5FDD" w:rsidP="00342ADD">
      <w:pPr>
        <w:tabs>
          <w:tab w:val="left" w:pos="726"/>
        </w:tabs>
      </w:pPr>
      <w:r w:rsidRPr="00342ADD">
        <w:object w:dxaOrig="8860" w:dyaOrig="720">
          <v:shape id="_x0000_i1060" type="#_x0000_t75" style="width:420.6pt;height:36pt" o:ole="">
            <v:imagedata r:id="rId77" o:title=""/>
          </v:shape>
          <o:OLEObject Type="Embed" ProgID="Equation.DSMT4" ShapeID="_x0000_i1060" DrawAspect="Content" ObjectID="_1724410078" r:id="rId78"/>
        </w:object>
      </w:r>
    </w:p>
    <w:p w:rsidR="007052DF" w:rsidRPr="00342ADD" w:rsidRDefault="009F5FDD" w:rsidP="00342ADD">
      <w:pPr>
        <w:tabs>
          <w:tab w:val="left" w:pos="726"/>
        </w:tabs>
      </w:pPr>
      <w:r w:rsidRPr="00342ADD">
        <w:object w:dxaOrig="7420" w:dyaOrig="720">
          <v:shape id="_x0000_i1061" type="#_x0000_t75" style="width:370.8pt;height:36pt" o:ole="">
            <v:imagedata r:id="rId79" o:title=""/>
          </v:shape>
          <o:OLEObject Type="Embed" ProgID="Equation.DSMT4" ShapeID="_x0000_i1061" DrawAspect="Content" ObjectID="_1724410079" r:id="rId80"/>
        </w:object>
      </w:r>
      <w:r w:rsidR="00342ADD" w:rsidRPr="00342ADD">
        <w:t xml:space="preserve"> </w:t>
      </w:r>
      <w:r w:rsidR="007052DF" w:rsidRPr="00342ADD">
        <w:t>км</w:t>
      </w:r>
    </w:p>
    <w:p w:rsidR="004F03F4" w:rsidRDefault="009F5FDD" w:rsidP="00342ADD">
      <w:pPr>
        <w:tabs>
          <w:tab w:val="left" w:pos="726"/>
        </w:tabs>
      </w:pPr>
      <w:r w:rsidRPr="00342ADD">
        <w:object w:dxaOrig="9180" w:dyaOrig="720">
          <v:shape id="_x0000_i1062" type="#_x0000_t75" style="width:422.4pt;height:36pt" o:ole="">
            <v:imagedata r:id="rId81" o:title=""/>
          </v:shape>
          <o:OLEObject Type="Embed" ProgID="Equation.DSMT4" ShapeID="_x0000_i1062" DrawAspect="Content" ObjectID="_1724410080" r:id="rId82"/>
        </w:object>
      </w:r>
    </w:p>
    <w:p w:rsidR="00342ADD" w:rsidRPr="00342ADD" w:rsidRDefault="004F03F4" w:rsidP="00342ADD">
      <w:pPr>
        <w:tabs>
          <w:tab w:val="left" w:pos="726"/>
        </w:tabs>
      </w:pPr>
      <w:r>
        <w:t>по</w:t>
      </w:r>
      <w:r w:rsidR="007052DF" w:rsidRPr="00342ADD">
        <w:t>ездок</w:t>
      </w:r>
    </w:p>
    <w:p w:rsidR="00342ADD" w:rsidRPr="00342ADD" w:rsidRDefault="007052DF" w:rsidP="00342ADD">
      <w:pPr>
        <w:tabs>
          <w:tab w:val="left" w:pos="726"/>
        </w:tabs>
      </w:pPr>
      <w:r w:rsidRPr="00342ADD">
        <w:t>АЧр</w:t>
      </w:r>
      <w:r w:rsidR="00342ADD" w:rsidRPr="00342ADD">
        <w:t xml:space="preserve"> </w:t>
      </w:r>
      <w:r w:rsidRPr="00342ADD">
        <w:t>=</w:t>
      </w:r>
      <w:r w:rsidR="00342ADD" w:rsidRPr="00342ADD">
        <w:t xml:space="preserve"> </w:t>
      </w:r>
      <w:r w:rsidRPr="00342ADD">
        <w:t>ТнАхДк</w:t>
      </w:r>
      <w:r w:rsidR="00342ADD" w:rsidRPr="00342ADD">
        <w:t xml:space="preserve"> </w:t>
      </w:r>
      <w:r w:rsidRPr="00342ADD">
        <w:t>=</w:t>
      </w:r>
      <w:r w:rsidR="00342ADD" w:rsidRPr="00342ADD">
        <w:t xml:space="preserve"> </w:t>
      </w:r>
      <w:r w:rsidRPr="00342ADD">
        <w:t>718320</w:t>
      </w:r>
    </w:p>
    <w:p w:rsidR="008256BC" w:rsidRPr="00342ADD" w:rsidRDefault="007052DF" w:rsidP="00342ADD">
      <w:pPr>
        <w:tabs>
          <w:tab w:val="left" w:pos="726"/>
        </w:tabs>
      </w:pPr>
      <w:r w:rsidRPr="00342ADD">
        <w:t>АДр</w:t>
      </w:r>
      <w:r w:rsidR="00342ADD" w:rsidRPr="00342ADD">
        <w:t xml:space="preserve"> </w:t>
      </w:r>
      <w:r w:rsidRPr="00342ADD">
        <w:t>=</w:t>
      </w:r>
      <w:r w:rsidR="00342ADD" w:rsidRPr="00342ADD">
        <w:t xml:space="preserve"> </w:t>
      </w:r>
      <w:r w:rsidRPr="00342ADD">
        <w:t>АхДк</w:t>
      </w:r>
      <w:r w:rsidR="00342ADD" w:rsidRPr="00342ADD">
        <w:t xml:space="preserve"> </w:t>
      </w:r>
      <w:r w:rsidRPr="00342ADD">
        <w:t>=</w:t>
      </w:r>
      <w:r w:rsidR="00342ADD" w:rsidRPr="00342ADD">
        <w:t xml:space="preserve"> </w:t>
      </w:r>
      <w:r w:rsidRPr="00342ADD">
        <w:t>87600</w:t>
      </w:r>
    </w:p>
    <w:p w:rsidR="004F03F4" w:rsidRDefault="004F03F4" w:rsidP="00342ADD">
      <w:pPr>
        <w:tabs>
          <w:tab w:val="left" w:pos="726"/>
        </w:tabs>
      </w:pPr>
    </w:p>
    <w:p w:rsidR="007052DF" w:rsidRPr="00342ADD" w:rsidRDefault="007052DF" w:rsidP="00342ADD">
      <w:pPr>
        <w:tabs>
          <w:tab w:val="left" w:pos="726"/>
        </w:tabs>
      </w:pPr>
      <w:r w:rsidRPr="00342ADD">
        <w:t>Результаты</w:t>
      </w:r>
      <w:r w:rsidR="00342ADD" w:rsidRPr="00342ADD">
        <w:t xml:space="preserve"> </w:t>
      </w:r>
      <w:r w:rsidR="008822B5" w:rsidRPr="00342ADD">
        <w:t>расчетов</w:t>
      </w:r>
      <w:r w:rsidR="00342ADD" w:rsidRPr="00342ADD">
        <w:t xml:space="preserve"> </w:t>
      </w:r>
      <w:r w:rsidR="008822B5" w:rsidRPr="00342ADD">
        <w:t>сводятся</w:t>
      </w:r>
      <w:r w:rsidR="00342ADD" w:rsidRPr="00342ADD">
        <w:t xml:space="preserve"> </w:t>
      </w:r>
      <w:r w:rsidR="008822B5" w:rsidRPr="00342ADD">
        <w:t>в</w:t>
      </w:r>
      <w:r w:rsidR="00342ADD" w:rsidRPr="00342ADD">
        <w:t xml:space="preserve"> </w:t>
      </w:r>
      <w:r w:rsidR="008822B5" w:rsidRPr="00342ADD">
        <w:t>таблицу</w:t>
      </w:r>
      <w:r w:rsidR="00342ADD" w:rsidRPr="00342ADD">
        <w:t xml:space="preserve"> </w:t>
      </w:r>
      <w:r w:rsidR="008822B5" w:rsidRPr="00342ADD">
        <w:t>3</w:t>
      </w:r>
      <w:r w:rsidR="00342ADD">
        <w:t>.2.2.4</w:t>
      </w:r>
    </w:p>
    <w:p w:rsidR="004F03F4" w:rsidRDefault="004F03F4" w:rsidP="00342ADD">
      <w:pPr>
        <w:tabs>
          <w:tab w:val="left" w:pos="726"/>
        </w:tabs>
      </w:pPr>
    </w:p>
    <w:p w:rsidR="007052DF" w:rsidRPr="00342ADD" w:rsidRDefault="007052DF" w:rsidP="00342ADD">
      <w:pPr>
        <w:tabs>
          <w:tab w:val="left" w:pos="726"/>
        </w:tabs>
      </w:pPr>
      <w:r w:rsidRPr="00342ADD">
        <w:t>Таблица</w:t>
      </w:r>
      <w:r w:rsidR="00342ADD" w:rsidRPr="00342ADD">
        <w:t xml:space="preserve"> </w:t>
      </w:r>
      <w:r w:rsidRPr="00342ADD">
        <w:t>3</w:t>
      </w:r>
      <w:r w:rsidR="00342ADD">
        <w:t>.2.2.4</w:t>
      </w:r>
    </w:p>
    <w:p w:rsidR="007052DF" w:rsidRPr="00342ADD" w:rsidRDefault="007052DF" w:rsidP="004F03F4">
      <w:pPr>
        <w:tabs>
          <w:tab w:val="left" w:pos="726"/>
        </w:tabs>
        <w:ind w:left="709" w:firstLine="0"/>
      </w:pPr>
      <w:r w:rsidRPr="00342ADD">
        <w:t>Показатели</w:t>
      </w:r>
      <w:r w:rsidR="00342ADD" w:rsidRPr="00342ADD">
        <w:t xml:space="preserve"> </w:t>
      </w:r>
      <w:r w:rsidRPr="00342ADD">
        <w:t>производственной</w:t>
      </w:r>
      <w:r w:rsidR="00342ADD" w:rsidRPr="00342ADD">
        <w:t xml:space="preserve"> </w:t>
      </w:r>
      <w:r w:rsidRPr="00342ADD">
        <w:t>программы</w:t>
      </w:r>
      <w:r w:rsidR="00342ADD" w:rsidRPr="00342ADD">
        <w:t xml:space="preserve"> </w:t>
      </w:r>
      <w:r w:rsidRPr="00342ADD">
        <w:t>после</w:t>
      </w:r>
      <w:r w:rsidR="00342ADD" w:rsidRPr="00342ADD">
        <w:t xml:space="preserve"> </w:t>
      </w:r>
      <w:r w:rsidRPr="00342ADD">
        <w:t>внедрения</w:t>
      </w:r>
      <w:r w:rsidR="00342ADD" w:rsidRPr="00342ADD">
        <w:t xml:space="preserve"> </w:t>
      </w:r>
      <w:r w:rsidRPr="00342ADD">
        <w:t>организационно-техниче</w:t>
      </w:r>
      <w:r w:rsidR="008822B5" w:rsidRPr="00342ADD">
        <w:t>с</w:t>
      </w:r>
      <w:r w:rsidRPr="00342ADD">
        <w:t>ких</w:t>
      </w:r>
      <w:r w:rsidR="00342ADD" w:rsidRPr="00342ADD">
        <w:t xml:space="preserve"> </w:t>
      </w:r>
      <w:r w:rsidRPr="00342ADD">
        <w:t>мероприятий</w:t>
      </w:r>
      <w:r w:rsidR="00342ADD" w:rsidRPr="00342ADD">
        <w:t xml:space="preserve">. </w:t>
      </w:r>
    </w:p>
    <w:tbl>
      <w:tblPr>
        <w:tblStyle w:val="13"/>
        <w:tblW w:w="4750" w:type="pct"/>
        <w:tblLayout w:type="fixed"/>
        <w:tblLook w:val="01E0" w:firstRow="1" w:lastRow="1" w:firstColumn="1" w:lastColumn="1" w:noHBand="0" w:noVBand="0"/>
      </w:tblPr>
      <w:tblGrid>
        <w:gridCol w:w="970"/>
        <w:gridCol w:w="1117"/>
        <w:gridCol w:w="1116"/>
        <w:gridCol w:w="1116"/>
        <w:gridCol w:w="1116"/>
        <w:gridCol w:w="1352"/>
        <w:gridCol w:w="1351"/>
        <w:gridCol w:w="954"/>
      </w:tblGrid>
      <w:tr w:rsidR="007052DF" w:rsidRPr="00342ADD" w:rsidTr="004F03F4">
        <w:trPr>
          <w:cantSplit/>
          <w:trHeight w:val="1134"/>
        </w:trPr>
        <w:tc>
          <w:tcPr>
            <w:tcW w:w="979" w:type="dxa"/>
            <w:textDirection w:val="btLr"/>
          </w:tcPr>
          <w:p w:rsidR="007052DF" w:rsidRPr="00342ADD" w:rsidRDefault="007052DF" w:rsidP="004F03F4">
            <w:pPr>
              <w:pStyle w:val="af9"/>
            </w:pPr>
            <w:r w:rsidRPr="00342ADD">
              <w:t>Показатели</w:t>
            </w:r>
            <w:r w:rsidR="00342ADD" w:rsidRPr="00342ADD">
              <w:t xml:space="preserve"> </w:t>
            </w:r>
            <w:r w:rsidRPr="00342ADD">
              <w:t>работы</w:t>
            </w:r>
          </w:p>
        </w:tc>
        <w:tc>
          <w:tcPr>
            <w:tcW w:w="2255" w:type="dxa"/>
            <w:gridSpan w:val="2"/>
          </w:tcPr>
          <w:p w:rsidR="007052DF" w:rsidRPr="00342ADD" w:rsidRDefault="007052DF" w:rsidP="004F03F4">
            <w:pPr>
              <w:pStyle w:val="af9"/>
            </w:pPr>
            <w:r w:rsidRPr="00342ADD">
              <w:t>На</w:t>
            </w:r>
            <w:r w:rsidR="00342ADD" w:rsidRPr="00342ADD">
              <w:t xml:space="preserve"> </w:t>
            </w:r>
            <w:r w:rsidRPr="00342ADD">
              <w:t>один</w:t>
            </w:r>
            <w:r w:rsidR="00342ADD" w:rsidRPr="00342ADD">
              <w:t xml:space="preserve"> </w:t>
            </w:r>
            <w:r w:rsidRPr="00342ADD">
              <w:t>ходовой</w:t>
            </w:r>
            <w:r w:rsidR="00342ADD" w:rsidRPr="00342ADD">
              <w:t xml:space="preserve"> </w:t>
            </w:r>
            <w:r w:rsidRPr="00342ADD">
              <w:t>автомобиль</w:t>
            </w:r>
          </w:p>
        </w:tc>
        <w:tc>
          <w:tcPr>
            <w:tcW w:w="2254" w:type="dxa"/>
            <w:gridSpan w:val="2"/>
          </w:tcPr>
          <w:p w:rsidR="007052DF" w:rsidRPr="00342ADD" w:rsidRDefault="007052DF" w:rsidP="004F03F4">
            <w:pPr>
              <w:pStyle w:val="af9"/>
            </w:pPr>
            <w:r w:rsidRPr="00342ADD">
              <w:t>За</w:t>
            </w:r>
            <w:r w:rsidR="00342ADD" w:rsidRPr="00342ADD">
              <w:t xml:space="preserve"> </w:t>
            </w:r>
            <w:r w:rsidRPr="00342ADD">
              <w:t>сутки</w:t>
            </w:r>
            <w:r w:rsidR="00342ADD" w:rsidRPr="00342ADD">
              <w:t xml:space="preserve"> </w:t>
            </w:r>
            <w:r w:rsidRPr="00342ADD">
              <w:t>по</w:t>
            </w:r>
            <w:r w:rsidR="00342ADD" w:rsidRPr="00342ADD">
              <w:t xml:space="preserve"> </w:t>
            </w:r>
            <w:r w:rsidRPr="00342ADD">
              <w:t>парку</w:t>
            </w:r>
          </w:p>
        </w:tc>
        <w:tc>
          <w:tcPr>
            <w:tcW w:w="2731" w:type="dxa"/>
            <w:gridSpan w:val="2"/>
          </w:tcPr>
          <w:p w:rsidR="007052DF" w:rsidRPr="00342ADD" w:rsidRDefault="007052DF" w:rsidP="004F03F4">
            <w:pPr>
              <w:pStyle w:val="af9"/>
            </w:pPr>
            <w:r w:rsidRPr="00342ADD">
              <w:t>За</w:t>
            </w:r>
            <w:r w:rsidR="00342ADD" w:rsidRPr="00342ADD">
              <w:t xml:space="preserve"> </w:t>
            </w:r>
            <w:r w:rsidRPr="00342ADD">
              <w:t>год</w:t>
            </w:r>
            <w:r w:rsidR="00342ADD" w:rsidRPr="00342ADD">
              <w:t xml:space="preserve"> </w:t>
            </w:r>
            <w:r w:rsidRPr="00342ADD">
              <w:t>по</w:t>
            </w:r>
            <w:r w:rsidR="00342ADD" w:rsidRPr="00342ADD">
              <w:t xml:space="preserve"> </w:t>
            </w:r>
            <w:r w:rsidRPr="00342ADD">
              <w:t>парку</w:t>
            </w:r>
          </w:p>
        </w:tc>
        <w:tc>
          <w:tcPr>
            <w:tcW w:w="963" w:type="dxa"/>
          </w:tcPr>
          <w:p w:rsidR="007052DF" w:rsidRPr="00342ADD" w:rsidRDefault="007052DF" w:rsidP="004F03F4">
            <w:pPr>
              <w:pStyle w:val="af9"/>
            </w:pPr>
            <w:r w:rsidRPr="00342ADD">
              <w:t>Тр</w:t>
            </w:r>
          </w:p>
        </w:tc>
      </w:tr>
      <w:tr w:rsidR="007052DF" w:rsidRPr="00342ADD" w:rsidTr="004F03F4">
        <w:trPr>
          <w:cantSplit/>
        </w:trPr>
        <w:tc>
          <w:tcPr>
            <w:tcW w:w="979" w:type="dxa"/>
          </w:tcPr>
          <w:p w:rsidR="007052DF" w:rsidRPr="00342ADD" w:rsidRDefault="007052DF" w:rsidP="004F03F4">
            <w:pPr>
              <w:pStyle w:val="af9"/>
            </w:pPr>
          </w:p>
        </w:tc>
        <w:tc>
          <w:tcPr>
            <w:tcW w:w="1128" w:type="dxa"/>
          </w:tcPr>
          <w:p w:rsidR="007052DF" w:rsidRPr="00342ADD" w:rsidRDefault="007052DF" w:rsidP="004F03F4">
            <w:pPr>
              <w:pStyle w:val="af9"/>
            </w:pPr>
            <w:r w:rsidRPr="00342ADD">
              <w:t>1</w:t>
            </w:r>
          </w:p>
        </w:tc>
        <w:tc>
          <w:tcPr>
            <w:tcW w:w="1127" w:type="dxa"/>
          </w:tcPr>
          <w:p w:rsidR="007052DF" w:rsidRPr="00342ADD" w:rsidRDefault="007052DF" w:rsidP="004F03F4">
            <w:pPr>
              <w:pStyle w:val="af9"/>
            </w:pPr>
            <w:r w:rsidRPr="00342ADD">
              <w:t>2</w:t>
            </w:r>
          </w:p>
        </w:tc>
        <w:tc>
          <w:tcPr>
            <w:tcW w:w="1127" w:type="dxa"/>
          </w:tcPr>
          <w:p w:rsidR="007052DF" w:rsidRPr="00342ADD" w:rsidRDefault="007052DF" w:rsidP="004F03F4">
            <w:pPr>
              <w:pStyle w:val="af9"/>
            </w:pPr>
            <w:r w:rsidRPr="00342ADD">
              <w:t>1</w:t>
            </w:r>
          </w:p>
        </w:tc>
        <w:tc>
          <w:tcPr>
            <w:tcW w:w="1127" w:type="dxa"/>
          </w:tcPr>
          <w:p w:rsidR="007052DF" w:rsidRPr="00342ADD" w:rsidRDefault="007052DF" w:rsidP="004F03F4">
            <w:pPr>
              <w:pStyle w:val="af9"/>
            </w:pPr>
            <w:r w:rsidRPr="00342ADD">
              <w:t>2</w:t>
            </w:r>
          </w:p>
        </w:tc>
        <w:tc>
          <w:tcPr>
            <w:tcW w:w="1366" w:type="dxa"/>
          </w:tcPr>
          <w:p w:rsidR="007052DF" w:rsidRPr="00342ADD" w:rsidRDefault="007052DF" w:rsidP="004F03F4">
            <w:pPr>
              <w:pStyle w:val="af9"/>
            </w:pPr>
            <w:r w:rsidRPr="00342ADD">
              <w:t>1</w:t>
            </w:r>
          </w:p>
        </w:tc>
        <w:tc>
          <w:tcPr>
            <w:tcW w:w="1365" w:type="dxa"/>
          </w:tcPr>
          <w:p w:rsidR="007052DF" w:rsidRPr="00342ADD" w:rsidRDefault="007052DF" w:rsidP="004F03F4">
            <w:pPr>
              <w:pStyle w:val="af9"/>
            </w:pPr>
            <w:r w:rsidRPr="00342ADD">
              <w:t>2</w:t>
            </w:r>
          </w:p>
        </w:tc>
        <w:tc>
          <w:tcPr>
            <w:tcW w:w="963" w:type="dxa"/>
          </w:tcPr>
          <w:p w:rsidR="007052DF" w:rsidRPr="00342ADD" w:rsidRDefault="007052DF" w:rsidP="004F03F4">
            <w:pPr>
              <w:pStyle w:val="af9"/>
            </w:pPr>
          </w:p>
        </w:tc>
      </w:tr>
      <w:tr w:rsidR="000C0772" w:rsidRPr="00342ADD" w:rsidTr="004F03F4">
        <w:trPr>
          <w:cantSplit/>
        </w:trPr>
        <w:tc>
          <w:tcPr>
            <w:tcW w:w="979" w:type="dxa"/>
          </w:tcPr>
          <w:p w:rsidR="000C0772" w:rsidRPr="00342ADD" w:rsidRDefault="000C0772" w:rsidP="004F03F4">
            <w:pPr>
              <w:pStyle w:val="af9"/>
            </w:pPr>
            <w:r w:rsidRPr="00342ADD">
              <w:rPr>
                <w:lang w:val="en-US"/>
              </w:rPr>
              <w:t>Q</w:t>
            </w:r>
            <w:r w:rsidRPr="00342ADD">
              <w:t>т,</w:t>
            </w:r>
            <w:r w:rsidR="00342ADD" w:rsidRPr="00342ADD">
              <w:t xml:space="preserve"> </w:t>
            </w:r>
            <w:r w:rsidRPr="00342ADD">
              <w:t>т</w:t>
            </w:r>
          </w:p>
        </w:tc>
        <w:tc>
          <w:tcPr>
            <w:tcW w:w="1128" w:type="dxa"/>
          </w:tcPr>
          <w:p w:rsidR="000C0772" w:rsidRPr="00342ADD" w:rsidRDefault="000C0772" w:rsidP="004F03F4">
            <w:pPr>
              <w:pStyle w:val="af9"/>
            </w:pPr>
            <w:r w:rsidRPr="00342ADD">
              <w:t>33,49</w:t>
            </w:r>
          </w:p>
        </w:tc>
        <w:tc>
          <w:tcPr>
            <w:tcW w:w="1127" w:type="dxa"/>
          </w:tcPr>
          <w:p w:rsidR="000C0772" w:rsidRPr="00342ADD" w:rsidRDefault="000C0772" w:rsidP="004F03F4">
            <w:pPr>
              <w:pStyle w:val="af9"/>
            </w:pPr>
            <w:r w:rsidRPr="00342ADD">
              <w:t>34,22</w:t>
            </w:r>
          </w:p>
        </w:tc>
        <w:tc>
          <w:tcPr>
            <w:tcW w:w="1127" w:type="dxa"/>
          </w:tcPr>
          <w:p w:rsidR="000C0772" w:rsidRPr="00342ADD" w:rsidRDefault="000C0772" w:rsidP="004F03F4">
            <w:pPr>
              <w:pStyle w:val="af9"/>
            </w:pPr>
            <w:r w:rsidRPr="00342ADD">
              <w:t>7335,8</w:t>
            </w:r>
          </w:p>
        </w:tc>
        <w:tc>
          <w:tcPr>
            <w:tcW w:w="1127" w:type="dxa"/>
          </w:tcPr>
          <w:p w:rsidR="000C0772" w:rsidRPr="00342ADD" w:rsidRDefault="000C0772" w:rsidP="004F03F4">
            <w:pPr>
              <w:pStyle w:val="af9"/>
            </w:pPr>
            <w:r w:rsidRPr="00342ADD">
              <w:t>8212,26</w:t>
            </w:r>
          </w:p>
        </w:tc>
        <w:tc>
          <w:tcPr>
            <w:tcW w:w="1366" w:type="dxa"/>
          </w:tcPr>
          <w:p w:rsidR="000C0772" w:rsidRPr="00342ADD" w:rsidRDefault="000C0772" w:rsidP="004F03F4">
            <w:pPr>
              <w:pStyle w:val="af9"/>
            </w:pPr>
            <w:r w:rsidRPr="00342ADD">
              <w:t>2677415,175</w:t>
            </w:r>
          </w:p>
        </w:tc>
        <w:tc>
          <w:tcPr>
            <w:tcW w:w="1365" w:type="dxa"/>
          </w:tcPr>
          <w:p w:rsidR="000C0772" w:rsidRPr="00342ADD" w:rsidRDefault="000C0772" w:rsidP="004F03F4">
            <w:pPr>
              <w:pStyle w:val="af9"/>
            </w:pPr>
            <w:r w:rsidRPr="00342ADD">
              <w:t>2997476,85</w:t>
            </w:r>
          </w:p>
        </w:tc>
        <w:tc>
          <w:tcPr>
            <w:tcW w:w="963" w:type="dxa"/>
          </w:tcPr>
          <w:p w:rsidR="000C0772" w:rsidRPr="00342ADD" w:rsidRDefault="000C0772" w:rsidP="004F03F4">
            <w:pPr>
              <w:pStyle w:val="af9"/>
            </w:pPr>
            <w:r w:rsidRPr="00342ADD">
              <w:t>1,1195</w:t>
            </w:r>
          </w:p>
        </w:tc>
      </w:tr>
      <w:tr w:rsidR="000C0772" w:rsidRPr="00342ADD" w:rsidTr="004F03F4">
        <w:trPr>
          <w:cantSplit/>
        </w:trPr>
        <w:tc>
          <w:tcPr>
            <w:tcW w:w="979" w:type="dxa"/>
          </w:tcPr>
          <w:p w:rsidR="000C0772" w:rsidRPr="00342ADD" w:rsidRDefault="000C0772" w:rsidP="004F03F4">
            <w:pPr>
              <w:pStyle w:val="af9"/>
            </w:pPr>
            <w:r w:rsidRPr="00342ADD">
              <w:t>Рткм</w:t>
            </w:r>
          </w:p>
        </w:tc>
        <w:tc>
          <w:tcPr>
            <w:tcW w:w="1128" w:type="dxa"/>
          </w:tcPr>
          <w:p w:rsidR="000C0772" w:rsidRPr="00342ADD" w:rsidRDefault="000C0772" w:rsidP="004F03F4">
            <w:pPr>
              <w:pStyle w:val="af9"/>
            </w:pPr>
            <w:r w:rsidRPr="00342ADD">
              <w:t>1306,3</w:t>
            </w:r>
          </w:p>
        </w:tc>
        <w:tc>
          <w:tcPr>
            <w:tcW w:w="1127" w:type="dxa"/>
          </w:tcPr>
          <w:p w:rsidR="000C0772" w:rsidRPr="00342ADD" w:rsidRDefault="000C0772" w:rsidP="004F03F4">
            <w:pPr>
              <w:pStyle w:val="af9"/>
            </w:pPr>
            <w:r w:rsidRPr="00342ADD">
              <w:t>1334,5</w:t>
            </w:r>
          </w:p>
        </w:tc>
        <w:tc>
          <w:tcPr>
            <w:tcW w:w="1127" w:type="dxa"/>
          </w:tcPr>
          <w:p w:rsidR="000C0772" w:rsidRPr="00342ADD" w:rsidRDefault="000C0772" w:rsidP="004F03F4">
            <w:pPr>
              <w:pStyle w:val="af9"/>
            </w:pPr>
            <w:r w:rsidRPr="00342ADD">
              <w:t>286079,97</w:t>
            </w:r>
          </w:p>
        </w:tc>
        <w:tc>
          <w:tcPr>
            <w:tcW w:w="1127" w:type="dxa"/>
          </w:tcPr>
          <w:p w:rsidR="000C0772" w:rsidRPr="00342ADD" w:rsidRDefault="000C0772" w:rsidP="004F03F4">
            <w:pPr>
              <w:pStyle w:val="af9"/>
            </w:pPr>
            <w:r w:rsidRPr="00342ADD">
              <w:t>320278,35</w:t>
            </w:r>
          </w:p>
        </w:tc>
        <w:tc>
          <w:tcPr>
            <w:tcW w:w="1366" w:type="dxa"/>
          </w:tcPr>
          <w:p w:rsidR="000C0772" w:rsidRPr="00342ADD" w:rsidRDefault="000C0772" w:rsidP="004F03F4">
            <w:pPr>
              <w:pStyle w:val="af9"/>
            </w:pPr>
            <w:r w:rsidRPr="00342ADD">
              <w:t>104419191,8</w:t>
            </w:r>
          </w:p>
        </w:tc>
        <w:tc>
          <w:tcPr>
            <w:tcW w:w="1365" w:type="dxa"/>
          </w:tcPr>
          <w:p w:rsidR="000C0772" w:rsidRPr="00342ADD" w:rsidRDefault="000C0772" w:rsidP="004F03F4">
            <w:pPr>
              <w:pStyle w:val="af9"/>
            </w:pPr>
            <w:r w:rsidRPr="00342ADD">
              <w:t>116901597,2</w:t>
            </w:r>
          </w:p>
        </w:tc>
        <w:tc>
          <w:tcPr>
            <w:tcW w:w="963" w:type="dxa"/>
          </w:tcPr>
          <w:p w:rsidR="000C0772" w:rsidRPr="00342ADD" w:rsidRDefault="000C0772" w:rsidP="004F03F4">
            <w:pPr>
              <w:pStyle w:val="af9"/>
            </w:pPr>
            <w:r w:rsidRPr="00342ADD">
              <w:t>1,1195</w:t>
            </w:r>
          </w:p>
        </w:tc>
      </w:tr>
      <w:tr w:rsidR="000C0772" w:rsidRPr="00342ADD" w:rsidTr="004F03F4">
        <w:trPr>
          <w:cantSplit/>
        </w:trPr>
        <w:tc>
          <w:tcPr>
            <w:tcW w:w="979" w:type="dxa"/>
          </w:tcPr>
          <w:p w:rsidR="000C0772" w:rsidRPr="00342ADD" w:rsidRDefault="000C0772" w:rsidP="004F03F4">
            <w:pPr>
              <w:pStyle w:val="af9"/>
            </w:pPr>
            <w:r w:rsidRPr="00342ADD">
              <w:rPr>
                <w:lang w:val="en-US"/>
              </w:rPr>
              <w:t>L</w:t>
            </w:r>
            <w:r w:rsidRPr="00342ADD">
              <w:t>общ,</w:t>
            </w:r>
            <w:r w:rsidR="00342ADD" w:rsidRPr="00342ADD">
              <w:t xml:space="preserve"> </w:t>
            </w:r>
            <w:r w:rsidRPr="00342ADD">
              <w:t>км</w:t>
            </w:r>
          </w:p>
        </w:tc>
        <w:tc>
          <w:tcPr>
            <w:tcW w:w="1128" w:type="dxa"/>
          </w:tcPr>
          <w:p w:rsidR="000C0772" w:rsidRPr="00342ADD" w:rsidRDefault="000C0772" w:rsidP="004F03F4">
            <w:pPr>
              <w:pStyle w:val="af9"/>
            </w:pPr>
            <w:r w:rsidRPr="00342ADD">
              <w:t>311,85</w:t>
            </w:r>
          </w:p>
        </w:tc>
        <w:tc>
          <w:tcPr>
            <w:tcW w:w="1127" w:type="dxa"/>
          </w:tcPr>
          <w:p w:rsidR="000C0772" w:rsidRPr="00342ADD" w:rsidRDefault="000C0772" w:rsidP="004F03F4">
            <w:pPr>
              <w:pStyle w:val="af9"/>
            </w:pPr>
            <w:r w:rsidRPr="00342ADD">
              <w:t>285,05</w:t>
            </w:r>
          </w:p>
        </w:tc>
        <w:tc>
          <w:tcPr>
            <w:tcW w:w="1127" w:type="dxa"/>
          </w:tcPr>
          <w:p w:rsidR="000C0772" w:rsidRPr="00342ADD" w:rsidRDefault="000C0772" w:rsidP="004F03F4">
            <w:pPr>
              <w:pStyle w:val="af9"/>
            </w:pPr>
            <w:r w:rsidRPr="00342ADD">
              <w:t>68296,64</w:t>
            </w:r>
          </w:p>
        </w:tc>
        <w:tc>
          <w:tcPr>
            <w:tcW w:w="1127" w:type="dxa"/>
          </w:tcPr>
          <w:p w:rsidR="000C0772" w:rsidRPr="00342ADD" w:rsidRDefault="000C0772" w:rsidP="004F03F4">
            <w:pPr>
              <w:pStyle w:val="af9"/>
            </w:pPr>
            <w:r w:rsidRPr="00342ADD">
              <w:t>68412,15</w:t>
            </w:r>
          </w:p>
        </w:tc>
        <w:tc>
          <w:tcPr>
            <w:tcW w:w="1366" w:type="dxa"/>
          </w:tcPr>
          <w:p w:rsidR="000C0772" w:rsidRPr="00342ADD" w:rsidRDefault="000C0772" w:rsidP="004F03F4">
            <w:pPr>
              <w:pStyle w:val="af9"/>
            </w:pPr>
            <w:r w:rsidRPr="00342ADD">
              <w:t>24928275,17</w:t>
            </w:r>
          </w:p>
        </w:tc>
        <w:tc>
          <w:tcPr>
            <w:tcW w:w="1365" w:type="dxa"/>
          </w:tcPr>
          <w:p w:rsidR="000C0772" w:rsidRPr="00342ADD" w:rsidRDefault="000C0772" w:rsidP="004F03F4">
            <w:pPr>
              <w:pStyle w:val="af9"/>
            </w:pPr>
            <w:r w:rsidRPr="00342ADD">
              <w:t>24970436,86</w:t>
            </w:r>
          </w:p>
        </w:tc>
        <w:tc>
          <w:tcPr>
            <w:tcW w:w="963" w:type="dxa"/>
          </w:tcPr>
          <w:p w:rsidR="000C0772" w:rsidRPr="00342ADD" w:rsidRDefault="000C0772" w:rsidP="004F03F4">
            <w:pPr>
              <w:pStyle w:val="af9"/>
            </w:pPr>
            <w:r w:rsidRPr="00342ADD">
              <w:t>1,0016</w:t>
            </w:r>
          </w:p>
        </w:tc>
      </w:tr>
      <w:tr w:rsidR="000C0772" w:rsidRPr="00342ADD" w:rsidTr="004F03F4">
        <w:trPr>
          <w:cantSplit/>
        </w:trPr>
        <w:tc>
          <w:tcPr>
            <w:tcW w:w="979" w:type="dxa"/>
          </w:tcPr>
          <w:p w:rsidR="000C0772" w:rsidRPr="00342ADD" w:rsidRDefault="000C0772" w:rsidP="004F03F4">
            <w:pPr>
              <w:pStyle w:val="af9"/>
            </w:pPr>
            <w:r w:rsidRPr="00342ADD">
              <w:t>Ze</w:t>
            </w:r>
          </w:p>
        </w:tc>
        <w:tc>
          <w:tcPr>
            <w:tcW w:w="1128" w:type="dxa"/>
          </w:tcPr>
          <w:p w:rsidR="000C0772" w:rsidRPr="00342ADD" w:rsidRDefault="000C0772" w:rsidP="004F03F4">
            <w:pPr>
              <w:pStyle w:val="af9"/>
            </w:pPr>
            <w:r w:rsidRPr="00342ADD">
              <w:t>5</w:t>
            </w:r>
          </w:p>
        </w:tc>
        <w:tc>
          <w:tcPr>
            <w:tcW w:w="1127" w:type="dxa"/>
          </w:tcPr>
          <w:p w:rsidR="000C0772" w:rsidRPr="00342ADD" w:rsidRDefault="000C0772" w:rsidP="004F03F4">
            <w:pPr>
              <w:pStyle w:val="af9"/>
            </w:pPr>
            <w:r w:rsidRPr="00342ADD">
              <w:t>5,55</w:t>
            </w:r>
          </w:p>
        </w:tc>
        <w:tc>
          <w:tcPr>
            <w:tcW w:w="1127" w:type="dxa"/>
          </w:tcPr>
          <w:p w:rsidR="000C0772" w:rsidRPr="00342ADD" w:rsidRDefault="000C0772" w:rsidP="004F03F4">
            <w:pPr>
              <w:pStyle w:val="af9"/>
            </w:pPr>
            <w:r w:rsidRPr="00342ADD">
              <w:t>1191</w:t>
            </w:r>
          </w:p>
        </w:tc>
        <w:tc>
          <w:tcPr>
            <w:tcW w:w="1127" w:type="dxa"/>
          </w:tcPr>
          <w:p w:rsidR="000C0772" w:rsidRPr="00342ADD" w:rsidRDefault="000C0772" w:rsidP="004F03F4">
            <w:pPr>
              <w:pStyle w:val="af9"/>
            </w:pPr>
            <w:r w:rsidRPr="00342ADD">
              <w:t>1333,16</w:t>
            </w:r>
          </w:p>
        </w:tc>
        <w:tc>
          <w:tcPr>
            <w:tcW w:w="1366" w:type="dxa"/>
          </w:tcPr>
          <w:p w:rsidR="000C0772" w:rsidRPr="00342ADD" w:rsidRDefault="000C0772" w:rsidP="004F03F4">
            <w:pPr>
              <w:pStyle w:val="af9"/>
            </w:pPr>
            <w:r w:rsidRPr="00342ADD">
              <w:t>434638</w:t>
            </w:r>
          </w:p>
        </w:tc>
        <w:tc>
          <w:tcPr>
            <w:tcW w:w="1365" w:type="dxa"/>
          </w:tcPr>
          <w:p w:rsidR="000C0772" w:rsidRPr="00342ADD" w:rsidRDefault="000C0772" w:rsidP="004F03F4">
            <w:pPr>
              <w:pStyle w:val="af9"/>
            </w:pPr>
            <w:r w:rsidRPr="00342ADD">
              <w:t>486603,38</w:t>
            </w:r>
          </w:p>
        </w:tc>
        <w:tc>
          <w:tcPr>
            <w:tcW w:w="963" w:type="dxa"/>
          </w:tcPr>
          <w:p w:rsidR="000C0772" w:rsidRPr="00342ADD" w:rsidRDefault="000C0772" w:rsidP="004F03F4">
            <w:pPr>
              <w:pStyle w:val="af9"/>
            </w:pPr>
            <w:r w:rsidRPr="00342ADD">
              <w:t>1,1195</w:t>
            </w:r>
          </w:p>
        </w:tc>
      </w:tr>
      <w:tr w:rsidR="000C0772" w:rsidRPr="00342ADD" w:rsidTr="004F03F4">
        <w:trPr>
          <w:cantSplit/>
        </w:trPr>
        <w:tc>
          <w:tcPr>
            <w:tcW w:w="979" w:type="dxa"/>
          </w:tcPr>
          <w:p w:rsidR="000C0772" w:rsidRPr="00342ADD" w:rsidRDefault="000C0772" w:rsidP="004F03F4">
            <w:pPr>
              <w:pStyle w:val="af9"/>
            </w:pPr>
            <w:r w:rsidRPr="00342ADD">
              <w:t>АЧР,</w:t>
            </w:r>
            <w:r w:rsidR="00342ADD" w:rsidRPr="00342ADD">
              <w:t xml:space="preserve"> </w:t>
            </w:r>
            <w:r w:rsidRPr="00342ADD">
              <w:t>ч</w:t>
            </w:r>
          </w:p>
        </w:tc>
        <w:tc>
          <w:tcPr>
            <w:tcW w:w="1128" w:type="dxa"/>
          </w:tcPr>
          <w:p w:rsidR="000C0772" w:rsidRPr="00342ADD" w:rsidRDefault="000C0772" w:rsidP="004F03F4">
            <w:pPr>
              <w:pStyle w:val="af9"/>
            </w:pPr>
            <w:r w:rsidRPr="00342ADD">
              <w:t>8,2</w:t>
            </w:r>
          </w:p>
        </w:tc>
        <w:tc>
          <w:tcPr>
            <w:tcW w:w="1127" w:type="dxa"/>
          </w:tcPr>
          <w:p w:rsidR="000C0772" w:rsidRPr="00342ADD" w:rsidRDefault="000C0772" w:rsidP="004F03F4">
            <w:pPr>
              <w:pStyle w:val="af9"/>
            </w:pPr>
            <w:r w:rsidRPr="00342ADD">
              <w:t>8,2</w:t>
            </w:r>
          </w:p>
        </w:tc>
        <w:tc>
          <w:tcPr>
            <w:tcW w:w="1127" w:type="dxa"/>
          </w:tcPr>
          <w:p w:rsidR="000C0772" w:rsidRPr="00342ADD" w:rsidRDefault="000C0772" w:rsidP="004F03F4">
            <w:pPr>
              <w:pStyle w:val="af9"/>
            </w:pPr>
            <w:r w:rsidRPr="00342ADD">
              <w:t>1795,8</w:t>
            </w:r>
          </w:p>
        </w:tc>
        <w:tc>
          <w:tcPr>
            <w:tcW w:w="1127" w:type="dxa"/>
          </w:tcPr>
          <w:p w:rsidR="000C0772" w:rsidRPr="00342ADD" w:rsidRDefault="000C0772" w:rsidP="004F03F4">
            <w:pPr>
              <w:pStyle w:val="af9"/>
            </w:pPr>
            <w:r w:rsidRPr="00342ADD">
              <w:t>1968</w:t>
            </w:r>
          </w:p>
        </w:tc>
        <w:tc>
          <w:tcPr>
            <w:tcW w:w="1366" w:type="dxa"/>
          </w:tcPr>
          <w:p w:rsidR="000C0772" w:rsidRPr="00342ADD" w:rsidRDefault="000C0772" w:rsidP="004F03F4">
            <w:pPr>
              <w:pStyle w:val="af9"/>
            </w:pPr>
            <w:r w:rsidRPr="00342ADD">
              <w:t>655467</w:t>
            </w:r>
          </w:p>
        </w:tc>
        <w:tc>
          <w:tcPr>
            <w:tcW w:w="1365" w:type="dxa"/>
          </w:tcPr>
          <w:p w:rsidR="000C0772" w:rsidRPr="00342ADD" w:rsidRDefault="000C0772" w:rsidP="004F03F4">
            <w:pPr>
              <w:pStyle w:val="af9"/>
            </w:pPr>
            <w:r w:rsidRPr="00342ADD">
              <w:t>718320</w:t>
            </w:r>
          </w:p>
        </w:tc>
        <w:tc>
          <w:tcPr>
            <w:tcW w:w="963" w:type="dxa"/>
          </w:tcPr>
          <w:p w:rsidR="000C0772" w:rsidRPr="00342ADD" w:rsidRDefault="000C0772" w:rsidP="004F03F4">
            <w:pPr>
              <w:pStyle w:val="af9"/>
            </w:pPr>
            <w:r w:rsidRPr="00342ADD">
              <w:t>1,095</w:t>
            </w:r>
          </w:p>
        </w:tc>
      </w:tr>
      <w:tr w:rsidR="000C0772" w:rsidRPr="00342ADD" w:rsidTr="004F03F4">
        <w:trPr>
          <w:cantSplit/>
        </w:trPr>
        <w:tc>
          <w:tcPr>
            <w:tcW w:w="979" w:type="dxa"/>
          </w:tcPr>
          <w:p w:rsidR="000C0772" w:rsidRPr="00342ADD" w:rsidRDefault="000C0772" w:rsidP="004F03F4">
            <w:pPr>
              <w:pStyle w:val="af9"/>
            </w:pPr>
            <w:r w:rsidRPr="00342ADD">
              <w:t>АДР</w:t>
            </w:r>
          </w:p>
        </w:tc>
        <w:tc>
          <w:tcPr>
            <w:tcW w:w="1128" w:type="dxa"/>
          </w:tcPr>
          <w:p w:rsidR="000C0772" w:rsidRPr="00342ADD" w:rsidRDefault="000C0772" w:rsidP="004F03F4">
            <w:pPr>
              <w:pStyle w:val="af9"/>
            </w:pPr>
            <w:r w:rsidRPr="00342ADD">
              <w:t>1</w:t>
            </w:r>
          </w:p>
        </w:tc>
        <w:tc>
          <w:tcPr>
            <w:tcW w:w="1127" w:type="dxa"/>
          </w:tcPr>
          <w:p w:rsidR="000C0772" w:rsidRPr="00342ADD" w:rsidRDefault="000C0772" w:rsidP="004F03F4">
            <w:pPr>
              <w:pStyle w:val="af9"/>
            </w:pPr>
            <w:r w:rsidRPr="00342ADD">
              <w:t>1</w:t>
            </w:r>
          </w:p>
        </w:tc>
        <w:tc>
          <w:tcPr>
            <w:tcW w:w="1127" w:type="dxa"/>
          </w:tcPr>
          <w:p w:rsidR="000C0772" w:rsidRPr="00342ADD" w:rsidRDefault="000C0772" w:rsidP="004F03F4">
            <w:pPr>
              <w:pStyle w:val="af9"/>
            </w:pPr>
            <w:r w:rsidRPr="00342ADD">
              <w:t>219</w:t>
            </w:r>
          </w:p>
        </w:tc>
        <w:tc>
          <w:tcPr>
            <w:tcW w:w="1127" w:type="dxa"/>
          </w:tcPr>
          <w:p w:rsidR="000C0772" w:rsidRPr="00342ADD" w:rsidRDefault="000C0772" w:rsidP="004F03F4">
            <w:pPr>
              <w:pStyle w:val="af9"/>
            </w:pPr>
            <w:r w:rsidRPr="00342ADD">
              <w:t>240</w:t>
            </w:r>
          </w:p>
        </w:tc>
        <w:tc>
          <w:tcPr>
            <w:tcW w:w="1366" w:type="dxa"/>
          </w:tcPr>
          <w:p w:rsidR="000C0772" w:rsidRPr="00342ADD" w:rsidRDefault="000C0772" w:rsidP="004F03F4">
            <w:pPr>
              <w:pStyle w:val="af9"/>
            </w:pPr>
            <w:r w:rsidRPr="00342ADD">
              <w:t>79935</w:t>
            </w:r>
          </w:p>
        </w:tc>
        <w:tc>
          <w:tcPr>
            <w:tcW w:w="1365" w:type="dxa"/>
          </w:tcPr>
          <w:p w:rsidR="000C0772" w:rsidRPr="00342ADD" w:rsidRDefault="000C0772" w:rsidP="004F03F4">
            <w:pPr>
              <w:pStyle w:val="af9"/>
            </w:pPr>
            <w:r w:rsidRPr="00342ADD">
              <w:t>87600</w:t>
            </w:r>
          </w:p>
        </w:tc>
        <w:tc>
          <w:tcPr>
            <w:tcW w:w="963" w:type="dxa"/>
          </w:tcPr>
          <w:p w:rsidR="000C0772" w:rsidRPr="00342ADD" w:rsidRDefault="000C0772" w:rsidP="004F03F4">
            <w:pPr>
              <w:pStyle w:val="af9"/>
            </w:pPr>
            <w:r w:rsidRPr="00342ADD">
              <w:t>1,095</w:t>
            </w:r>
          </w:p>
        </w:tc>
      </w:tr>
    </w:tbl>
    <w:p w:rsidR="000F5611" w:rsidRPr="00342ADD" w:rsidRDefault="000F5611" w:rsidP="00342ADD">
      <w:pPr>
        <w:tabs>
          <w:tab w:val="left" w:pos="726"/>
        </w:tabs>
      </w:pPr>
    </w:p>
    <w:p w:rsidR="00342ADD" w:rsidRPr="00342ADD" w:rsidRDefault="000C0772" w:rsidP="00342ADD">
      <w:pPr>
        <w:tabs>
          <w:tab w:val="left" w:pos="726"/>
        </w:tabs>
      </w:pPr>
      <w:r w:rsidRPr="00342ADD">
        <w:t>Выводы</w:t>
      </w:r>
      <w:r w:rsidR="00342ADD" w:rsidRPr="00342ADD">
        <w:t>:</w:t>
      </w:r>
    </w:p>
    <w:p w:rsidR="00342ADD" w:rsidRPr="00342ADD" w:rsidRDefault="00ED2DDD" w:rsidP="00342ADD">
      <w:pPr>
        <w:tabs>
          <w:tab w:val="left" w:pos="726"/>
        </w:tabs>
      </w:pPr>
      <w:r w:rsidRPr="00342ADD">
        <w:t>Были</w:t>
      </w:r>
      <w:r w:rsidR="00342ADD" w:rsidRPr="00342ADD">
        <w:t xml:space="preserve"> </w:t>
      </w:r>
      <w:r w:rsidRPr="00342ADD">
        <w:t>разработаны</w:t>
      </w:r>
      <w:r w:rsidR="00342ADD" w:rsidRPr="00342ADD">
        <w:t xml:space="preserve"> </w:t>
      </w:r>
      <w:r w:rsidRPr="00342ADD">
        <w:t>2</w:t>
      </w:r>
      <w:r w:rsidR="00342ADD" w:rsidRPr="00342ADD">
        <w:t xml:space="preserve"> </w:t>
      </w:r>
      <w:r w:rsidRPr="00342ADD">
        <w:t>мероприятия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повышению</w:t>
      </w:r>
      <w:r w:rsidR="00342ADD" w:rsidRPr="00342ADD">
        <w:t xml:space="preserve"> </w:t>
      </w:r>
      <w:r w:rsidRPr="00342ADD">
        <w:t>эффективности</w:t>
      </w:r>
      <w:r w:rsidR="00342ADD" w:rsidRPr="00342ADD">
        <w:t xml:space="preserve"> </w:t>
      </w:r>
      <w:r w:rsidRPr="00342ADD">
        <w:t>работы</w:t>
      </w:r>
      <w:r w:rsidR="00342ADD" w:rsidRPr="00342ADD">
        <w:t xml:space="preserve"> </w:t>
      </w:r>
      <w:r w:rsidRPr="00342ADD">
        <w:t>предприятия</w:t>
      </w:r>
      <w:r w:rsidR="00342ADD" w:rsidRPr="00342ADD">
        <w:t>:</w:t>
      </w:r>
    </w:p>
    <w:p w:rsidR="00342ADD" w:rsidRPr="00342ADD" w:rsidRDefault="00ED2DDD" w:rsidP="00342ADD">
      <w:pPr>
        <w:tabs>
          <w:tab w:val="left" w:pos="726"/>
        </w:tabs>
      </w:pPr>
      <w:r w:rsidRPr="00342ADD">
        <w:t>1</w:t>
      </w:r>
      <w:r w:rsidR="00342ADD" w:rsidRPr="00342ADD">
        <w:t xml:space="preserve">. </w:t>
      </w:r>
      <w:r w:rsidRPr="00342ADD">
        <w:t>Оптимизация</w:t>
      </w:r>
      <w:r w:rsidR="00342ADD" w:rsidRPr="00342ADD">
        <w:t xml:space="preserve"> </w:t>
      </w:r>
      <w:r w:rsidRPr="00342ADD">
        <w:t>маршрутов</w:t>
      </w:r>
      <w:r w:rsidR="00342ADD" w:rsidRPr="00342ADD">
        <w:t xml:space="preserve"> </w:t>
      </w:r>
      <w:r w:rsidRPr="00342ADD">
        <w:t>перевозок</w:t>
      </w:r>
      <w:r w:rsidR="00342ADD" w:rsidRPr="00342ADD">
        <w:t>;</w:t>
      </w:r>
    </w:p>
    <w:p w:rsidR="00342ADD" w:rsidRPr="00342ADD" w:rsidRDefault="00ED2DDD" w:rsidP="00342ADD">
      <w:pPr>
        <w:tabs>
          <w:tab w:val="left" w:pos="726"/>
        </w:tabs>
      </w:pPr>
      <w:r w:rsidRPr="00342ADD">
        <w:t>2</w:t>
      </w:r>
      <w:r w:rsidR="00342ADD" w:rsidRPr="00342ADD">
        <w:t xml:space="preserve">. </w:t>
      </w:r>
      <w:r w:rsidRPr="00342ADD">
        <w:t>Внедрение</w:t>
      </w:r>
      <w:r w:rsidR="00342ADD" w:rsidRPr="00342ADD">
        <w:t xml:space="preserve"> </w:t>
      </w:r>
      <w:r w:rsidRPr="00342ADD">
        <w:t>поточного</w:t>
      </w:r>
      <w:r w:rsidR="00342ADD" w:rsidRPr="00342ADD">
        <w:t xml:space="preserve"> </w:t>
      </w:r>
      <w:r w:rsidRPr="00342ADD">
        <w:t>производства</w:t>
      </w:r>
      <w:r w:rsidR="00342ADD" w:rsidRPr="00342ADD">
        <w:t>.</w:t>
      </w:r>
    </w:p>
    <w:p w:rsidR="00342ADD" w:rsidRPr="00342ADD" w:rsidRDefault="00ED2DDD" w:rsidP="00342ADD">
      <w:pPr>
        <w:tabs>
          <w:tab w:val="left" w:pos="726"/>
        </w:tabs>
      </w:pPr>
      <w:r w:rsidRPr="00342ADD">
        <w:lastRenderedPageBreak/>
        <w:t>В</w:t>
      </w:r>
      <w:r w:rsidR="00342ADD" w:rsidRPr="00342ADD">
        <w:t xml:space="preserve"> </w:t>
      </w:r>
      <w:r w:rsidRPr="00342ADD">
        <w:t>результате</w:t>
      </w:r>
      <w:r w:rsidR="00342ADD" w:rsidRPr="00342ADD">
        <w:t xml:space="preserve"> </w:t>
      </w:r>
      <w:r w:rsidRPr="00342ADD">
        <w:t>внедрения</w:t>
      </w:r>
      <w:r w:rsidR="00342ADD" w:rsidRPr="00342ADD">
        <w:t xml:space="preserve"> </w:t>
      </w:r>
      <w:r w:rsidRPr="00342ADD">
        <w:t>этих</w:t>
      </w:r>
      <w:r w:rsidR="00342ADD" w:rsidRPr="00342ADD">
        <w:t xml:space="preserve"> </w:t>
      </w:r>
      <w:r w:rsidRPr="00342ADD">
        <w:t>мероприятий</w:t>
      </w:r>
      <w:r w:rsidR="00342ADD" w:rsidRPr="00342ADD">
        <w:t xml:space="preserve"> </w:t>
      </w:r>
      <w:r w:rsidRPr="00342ADD">
        <w:t>технико-эксплуатационные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 </w:t>
      </w:r>
      <w:r w:rsidRPr="00342ADD">
        <w:t>работы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 </w:t>
      </w:r>
      <w:r w:rsidRPr="00342ADD">
        <w:t>изменились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лучшую</w:t>
      </w:r>
      <w:r w:rsidR="00342ADD" w:rsidRPr="00342ADD">
        <w:t xml:space="preserve"> </w:t>
      </w:r>
      <w:r w:rsidRPr="00342ADD">
        <w:t>сторону,</w:t>
      </w:r>
      <w:r w:rsidR="00342ADD" w:rsidRPr="00342ADD">
        <w:t xml:space="preserve"> </w:t>
      </w:r>
      <w:r w:rsidRPr="00342ADD">
        <w:t>это</w:t>
      </w:r>
      <w:r w:rsidR="00342ADD" w:rsidRPr="00342ADD">
        <w:t xml:space="preserve"> </w:t>
      </w:r>
      <w:r w:rsidRPr="00342ADD">
        <w:t>позволит</w:t>
      </w:r>
      <w:r w:rsidR="00342ADD" w:rsidRPr="00342ADD">
        <w:t xml:space="preserve"> </w:t>
      </w:r>
      <w:r w:rsidRPr="00342ADD">
        <w:t>предприятию</w:t>
      </w:r>
      <w:r w:rsidR="00342ADD" w:rsidRPr="00342ADD">
        <w:t xml:space="preserve"> </w:t>
      </w:r>
      <w:r w:rsidRPr="00342ADD">
        <w:t>расширить</w:t>
      </w:r>
      <w:r w:rsidR="00342ADD" w:rsidRPr="00342ADD">
        <w:t xml:space="preserve"> </w:t>
      </w:r>
      <w:r w:rsidRPr="00342ADD">
        <w:t>рынок</w:t>
      </w:r>
      <w:r w:rsidR="00342ADD" w:rsidRPr="00342ADD">
        <w:t xml:space="preserve"> </w:t>
      </w:r>
      <w:r w:rsidRPr="00342ADD">
        <w:t>сбыта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добиться</w:t>
      </w:r>
      <w:r w:rsidR="00342ADD" w:rsidRPr="00342ADD">
        <w:t xml:space="preserve"> </w:t>
      </w:r>
      <w:r w:rsidRPr="00342ADD">
        <w:t>увеличения</w:t>
      </w:r>
      <w:r w:rsidR="00342ADD" w:rsidRPr="00342ADD">
        <w:t xml:space="preserve"> </w:t>
      </w:r>
      <w:r w:rsidRPr="00342ADD">
        <w:t>прибыли</w:t>
      </w:r>
      <w:r w:rsidR="00342ADD" w:rsidRPr="00342ADD">
        <w:t xml:space="preserve">. </w:t>
      </w:r>
      <w:r w:rsidRPr="00342ADD">
        <w:t>Следовательно,</w:t>
      </w:r>
      <w:r w:rsidR="00342ADD" w:rsidRPr="00342ADD">
        <w:t xml:space="preserve"> </w:t>
      </w:r>
      <w:r w:rsidRPr="00342ADD">
        <w:t>внедрение</w:t>
      </w:r>
      <w:r w:rsidR="00342ADD" w:rsidRPr="00342ADD">
        <w:t xml:space="preserve"> </w:t>
      </w:r>
      <w:r w:rsidRPr="00342ADD">
        <w:t>этих</w:t>
      </w:r>
      <w:r w:rsidR="00342ADD" w:rsidRPr="00342ADD">
        <w:t xml:space="preserve"> </w:t>
      </w:r>
      <w:r w:rsidRPr="00342ADD">
        <w:t>мероприятий</w:t>
      </w:r>
      <w:r w:rsidR="00342ADD" w:rsidRPr="00342ADD">
        <w:t xml:space="preserve"> </w:t>
      </w:r>
      <w:r w:rsidRPr="00342ADD">
        <w:t>повысит</w:t>
      </w:r>
      <w:r w:rsidR="00342ADD" w:rsidRPr="00342ADD">
        <w:t xml:space="preserve"> </w:t>
      </w:r>
      <w:r w:rsidRPr="00342ADD">
        <w:t>эффективность</w:t>
      </w:r>
      <w:r w:rsidR="00342ADD" w:rsidRPr="00342ADD">
        <w:t xml:space="preserve"> </w:t>
      </w:r>
      <w:r w:rsidRPr="00342ADD">
        <w:t>работы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позволит</w:t>
      </w:r>
      <w:r w:rsidR="00342ADD" w:rsidRPr="00342ADD">
        <w:t xml:space="preserve"> </w:t>
      </w:r>
      <w:r w:rsidRPr="00342ADD">
        <w:t>завоевать</w:t>
      </w:r>
      <w:r w:rsidR="00342ADD" w:rsidRPr="00342ADD">
        <w:t xml:space="preserve"> </w:t>
      </w:r>
      <w:r w:rsidRPr="00342ADD">
        <w:t>большую</w:t>
      </w:r>
      <w:r w:rsidR="00342ADD" w:rsidRPr="00342ADD">
        <w:t xml:space="preserve"> </w:t>
      </w:r>
      <w:r w:rsidRPr="00342ADD">
        <w:t>долю</w:t>
      </w:r>
      <w:r w:rsidR="00342ADD" w:rsidRPr="00342ADD">
        <w:t xml:space="preserve"> </w:t>
      </w:r>
      <w:r w:rsidRPr="00342ADD">
        <w:t>рынка</w:t>
      </w:r>
      <w:r w:rsidR="00342ADD" w:rsidRPr="00342ADD">
        <w:t xml:space="preserve"> </w:t>
      </w:r>
      <w:r w:rsidRPr="00342ADD">
        <w:t>транспортной</w:t>
      </w:r>
      <w:r w:rsidR="00342ADD" w:rsidRPr="00342ADD">
        <w:t xml:space="preserve"> </w:t>
      </w:r>
      <w:r w:rsidR="00E67AC2" w:rsidRPr="00342ADD">
        <w:t>отрасли</w:t>
      </w:r>
      <w:r w:rsidRPr="00342ADD">
        <w:t>,</w:t>
      </w:r>
      <w:r w:rsidR="00342ADD" w:rsidRPr="00342ADD">
        <w:t xml:space="preserve"> </w:t>
      </w:r>
      <w:r w:rsidRPr="00342ADD">
        <w:t>чем</w:t>
      </w:r>
      <w:r w:rsidR="00342ADD" w:rsidRPr="00342ADD">
        <w:t xml:space="preserve"> </w:t>
      </w:r>
      <w:r w:rsidRPr="00342ADD">
        <w:t>до</w:t>
      </w:r>
      <w:r w:rsidR="00342ADD" w:rsidRPr="00342ADD">
        <w:t xml:space="preserve"> </w:t>
      </w:r>
      <w:r w:rsidRPr="00342ADD">
        <w:t>внедрения</w:t>
      </w:r>
      <w:r w:rsidR="00342ADD" w:rsidRPr="00342ADD">
        <w:t xml:space="preserve"> </w:t>
      </w:r>
      <w:r w:rsidRPr="00342ADD">
        <w:t>мероприятий</w:t>
      </w:r>
      <w:r w:rsidR="00342ADD" w:rsidRPr="00342ADD">
        <w:t>.</w:t>
      </w:r>
    </w:p>
    <w:p w:rsidR="004F03F4" w:rsidRDefault="004F03F4" w:rsidP="00342ADD">
      <w:pPr>
        <w:tabs>
          <w:tab w:val="left" w:pos="726"/>
        </w:tabs>
        <w:rPr>
          <w:b/>
          <w:i/>
          <w:szCs w:val="32"/>
        </w:rPr>
      </w:pPr>
      <w:bookmarkStart w:id="42" w:name="_Toc191959364"/>
    </w:p>
    <w:p w:rsidR="00342ADD" w:rsidRDefault="00342ADD" w:rsidP="004F03F4">
      <w:pPr>
        <w:pStyle w:val="1"/>
      </w:pPr>
      <w:bookmarkStart w:id="43" w:name="_Toc344714724"/>
      <w:r>
        <w:t xml:space="preserve">3.3 </w:t>
      </w:r>
      <w:r w:rsidR="00D6583F" w:rsidRPr="00342ADD">
        <w:t>Анализ</w:t>
      </w:r>
      <w:r w:rsidRPr="00342ADD">
        <w:t xml:space="preserve"> </w:t>
      </w:r>
      <w:r w:rsidR="00D6583F" w:rsidRPr="00342ADD">
        <w:t>возможностей</w:t>
      </w:r>
      <w:r w:rsidRPr="00342ADD">
        <w:t xml:space="preserve"> </w:t>
      </w:r>
      <w:r w:rsidR="00D6583F" w:rsidRPr="00342ADD">
        <w:t>использования</w:t>
      </w:r>
      <w:r w:rsidRPr="00342ADD">
        <w:t xml:space="preserve"> </w:t>
      </w:r>
      <w:r w:rsidR="00D6583F" w:rsidRPr="00342ADD">
        <w:t>лизинга</w:t>
      </w:r>
      <w:bookmarkEnd w:id="42"/>
      <w:bookmarkEnd w:id="43"/>
    </w:p>
    <w:p w:rsidR="004F03F4" w:rsidRPr="004F03F4" w:rsidRDefault="004F03F4" w:rsidP="004F03F4">
      <w:pPr>
        <w:rPr>
          <w:lang w:eastAsia="en-US"/>
        </w:rPr>
      </w:pPr>
    </w:p>
    <w:p w:rsidR="00342ADD" w:rsidRPr="00342ADD" w:rsidRDefault="00AE177C" w:rsidP="00342ADD">
      <w:pPr>
        <w:tabs>
          <w:tab w:val="left" w:pos="726"/>
        </w:tabs>
      </w:pPr>
      <w:r w:rsidRPr="00342ADD">
        <w:t>Так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всегда</w:t>
      </w:r>
      <w:r w:rsidR="00342ADD" w:rsidRPr="00342ADD">
        <w:t xml:space="preserve"> </w:t>
      </w:r>
      <w:r w:rsidRPr="00342ADD">
        <w:t>удается</w:t>
      </w:r>
      <w:r w:rsidR="00342ADD" w:rsidRPr="00342ADD">
        <w:t xml:space="preserve"> </w:t>
      </w:r>
      <w:r w:rsidRPr="00342ADD">
        <w:t>получить</w:t>
      </w:r>
      <w:r w:rsidR="00342ADD" w:rsidRPr="00342ADD">
        <w:t xml:space="preserve"> </w:t>
      </w:r>
      <w:r w:rsidRPr="00342ADD">
        <w:t>дебиторскую</w:t>
      </w:r>
      <w:r w:rsidR="00342ADD" w:rsidRPr="00342ADD">
        <w:t xml:space="preserve"> </w:t>
      </w:r>
      <w:r w:rsidRPr="00342ADD">
        <w:t>задолженность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срок,</w:t>
      </w:r>
      <w:r w:rsidR="00342ADD" w:rsidRPr="00342ADD">
        <w:t xml:space="preserve"> </w:t>
      </w:r>
      <w:r w:rsidR="00B26679" w:rsidRPr="00342ADD">
        <w:t>предлага</w:t>
      </w:r>
      <w:r w:rsidR="00D6583F" w:rsidRPr="00342ADD">
        <w:t>ется</w:t>
      </w:r>
      <w:r w:rsidR="00342ADD" w:rsidRPr="00342ADD">
        <w:t xml:space="preserve"> </w:t>
      </w:r>
      <w:r w:rsidRPr="00342ADD">
        <w:t>рассмотреть</w:t>
      </w:r>
      <w:r w:rsidR="00342ADD" w:rsidRPr="00342ADD">
        <w:t xml:space="preserve"> </w:t>
      </w:r>
      <w:r w:rsidRPr="00342ADD">
        <w:t>вопрос</w:t>
      </w:r>
      <w:r w:rsidR="00342ADD" w:rsidRPr="00342ADD">
        <w:t xml:space="preserve"> </w:t>
      </w:r>
      <w:r w:rsidRPr="00342ADD">
        <w:t>о</w:t>
      </w:r>
      <w:r w:rsidR="00342ADD" w:rsidRPr="00342ADD">
        <w:t xml:space="preserve"> </w:t>
      </w:r>
      <w:r w:rsidRPr="00342ADD">
        <w:t>приобретении</w:t>
      </w:r>
      <w:r w:rsidR="00342ADD" w:rsidRPr="00342ADD">
        <w:t xml:space="preserve"> </w:t>
      </w:r>
      <w:r w:rsidRPr="00342ADD">
        <w:t>автомобилей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лизинг</w:t>
      </w:r>
      <w:r w:rsidR="00342ADD" w:rsidRPr="00342ADD">
        <w:t>.</w:t>
      </w:r>
    </w:p>
    <w:p w:rsidR="00342ADD" w:rsidRPr="00342ADD" w:rsidRDefault="00AE177C" w:rsidP="00342ADD">
      <w:pPr>
        <w:tabs>
          <w:tab w:val="left" w:pos="726"/>
        </w:tabs>
      </w:pPr>
      <w:r w:rsidRPr="00342ADD">
        <w:t>При</w:t>
      </w:r>
      <w:r w:rsidR="00342ADD" w:rsidRPr="00342ADD">
        <w:t xml:space="preserve"> </w:t>
      </w:r>
      <w:r w:rsidRPr="00342ADD">
        <w:t>ставке</w:t>
      </w:r>
      <w:r w:rsidR="00342ADD" w:rsidRPr="00342ADD">
        <w:t xml:space="preserve"> </w:t>
      </w:r>
      <w:r w:rsidRPr="00342ADD">
        <w:t>рефинансирования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16%</w:t>
      </w:r>
      <w:r w:rsidR="00342ADD" w:rsidRPr="00342ADD">
        <w:t xml:space="preserve"> </w:t>
      </w:r>
      <w:r w:rsidRPr="00342ADD">
        <w:t>лизинговые</w:t>
      </w:r>
      <w:r w:rsidR="00342ADD" w:rsidRPr="00342ADD">
        <w:t xml:space="preserve"> </w:t>
      </w:r>
      <w:r w:rsidRPr="00342ADD">
        <w:t>компании</w:t>
      </w:r>
      <w:r w:rsidR="00342ADD" w:rsidRPr="00342ADD">
        <w:t xml:space="preserve"> </w:t>
      </w:r>
      <w:r w:rsidRPr="00342ADD">
        <w:t>смогут</w:t>
      </w:r>
      <w:r w:rsidR="00342ADD" w:rsidRPr="00342ADD">
        <w:t xml:space="preserve"> </w:t>
      </w:r>
      <w:r w:rsidRPr="00342ADD">
        <w:t>предоставить</w:t>
      </w:r>
      <w:r w:rsidR="00342ADD" w:rsidRPr="00342ADD">
        <w:t xml:space="preserve"> </w:t>
      </w:r>
      <w:r w:rsidRPr="00342ADD">
        <w:t>автотранспорт</w:t>
      </w:r>
      <w:r w:rsidR="00342ADD" w:rsidRPr="00342ADD">
        <w:t xml:space="preserve"> </w:t>
      </w:r>
      <w:r w:rsidRPr="00342ADD">
        <w:t>со</w:t>
      </w:r>
      <w:r w:rsidR="00342ADD" w:rsidRPr="00342ADD">
        <w:t xml:space="preserve"> </w:t>
      </w:r>
      <w:r w:rsidRPr="00342ADD">
        <w:t>сроком</w:t>
      </w:r>
      <w:r w:rsidR="00342ADD" w:rsidRPr="00342ADD">
        <w:t xml:space="preserve"> </w:t>
      </w:r>
      <w:r w:rsidRPr="00342ADD">
        <w:t>погашения</w:t>
      </w:r>
      <w:r w:rsidR="00342ADD" w:rsidRPr="00342ADD">
        <w:t xml:space="preserve"> </w:t>
      </w:r>
      <w:r w:rsidRPr="00342ADD">
        <w:t>выплат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отечественным</w:t>
      </w:r>
      <w:r w:rsidR="00342ADD" w:rsidRPr="00342ADD">
        <w:t xml:space="preserve"> </w:t>
      </w:r>
      <w:r w:rsidRPr="00342ADD">
        <w:t>автомобилям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три</w:t>
      </w:r>
      <w:r w:rsidR="00342ADD" w:rsidRPr="00342ADD">
        <w:t xml:space="preserve"> </w:t>
      </w:r>
      <w:r w:rsidRPr="00342ADD">
        <w:t>года</w:t>
      </w:r>
      <w:r w:rsidR="00342ADD" w:rsidRPr="00342ADD">
        <w:t>.</w:t>
      </w:r>
    </w:p>
    <w:p w:rsidR="00342ADD" w:rsidRPr="00342ADD" w:rsidRDefault="00AE177C" w:rsidP="00342ADD">
      <w:pPr>
        <w:tabs>
          <w:tab w:val="left" w:pos="726"/>
        </w:tabs>
      </w:pPr>
      <w:r w:rsidRPr="00342ADD">
        <w:t>Удобство</w:t>
      </w:r>
      <w:r w:rsidR="00342ADD" w:rsidRPr="00342ADD">
        <w:t xml:space="preserve"> </w:t>
      </w:r>
      <w:r w:rsidRPr="00342ADD">
        <w:t>лизинга</w:t>
      </w:r>
      <w:r w:rsidR="00342ADD" w:rsidRPr="00342ADD">
        <w:t xml:space="preserve"> </w:t>
      </w:r>
      <w:r w:rsidRPr="00342ADD">
        <w:t>заключается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эксплуат</w:t>
      </w:r>
      <w:r w:rsidR="00D6583F" w:rsidRPr="00342ADD">
        <w:t>ации</w:t>
      </w:r>
      <w:r w:rsidR="00342ADD" w:rsidRPr="00342ADD">
        <w:t xml:space="preserve"> </w:t>
      </w:r>
      <w:r w:rsidRPr="00342ADD">
        <w:t>транспорта,</w:t>
      </w:r>
      <w:r w:rsidR="00342ADD" w:rsidRPr="00342ADD">
        <w:t xml:space="preserve"> </w:t>
      </w:r>
      <w:r w:rsidRPr="00342ADD">
        <w:t>который,</w:t>
      </w:r>
      <w:r w:rsidR="00342ADD" w:rsidRPr="00342ADD">
        <w:t xml:space="preserve"> </w:t>
      </w:r>
      <w:r w:rsidRPr="00342ADD">
        <w:t>принося</w:t>
      </w:r>
      <w:r w:rsidR="00342ADD" w:rsidRPr="00342ADD">
        <w:t xml:space="preserve"> </w:t>
      </w:r>
      <w:r w:rsidRPr="00342ADD">
        <w:t>доход,</w:t>
      </w:r>
      <w:r w:rsidR="00342ADD" w:rsidRPr="00342ADD">
        <w:t xml:space="preserve"> </w:t>
      </w:r>
      <w:r w:rsidRPr="00342ADD">
        <w:t>покрывает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свою</w:t>
      </w:r>
      <w:r w:rsidR="00342ADD" w:rsidRPr="00342ADD">
        <w:t xml:space="preserve"> </w:t>
      </w:r>
      <w:r w:rsidRPr="00342ADD">
        <w:t>продажную</w:t>
      </w:r>
      <w:r w:rsidR="00342ADD" w:rsidRPr="00342ADD">
        <w:t xml:space="preserve"> </w:t>
      </w:r>
      <w:r w:rsidRPr="00342ADD">
        <w:t>стоимость</w:t>
      </w:r>
      <w:r w:rsidR="00342ADD" w:rsidRPr="00342ADD">
        <w:t xml:space="preserve"> </w:t>
      </w:r>
      <w:r w:rsidRPr="00342ADD">
        <w:t>одновременно</w:t>
      </w:r>
      <w:r w:rsidR="00342ADD" w:rsidRPr="00342ADD">
        <w:t>.</w:t>
      </w:r>
    </w:p>
    <w:p w:rsidR="00342ADD" w:rsidRPr="00342ADD" w:rsidRDefault="00AE177C" w:rsidP="00342ADD">
      <w:pPr>
        <w:tabs>
          <w:tab w:val="left" w:pos="726"/>
        </w:tabs>
      </w:pPr>
      <w:r w:rsidRPr="00342ADD">
        <w:t>Эксплуатация</w:t>
      </w:r>
      <w:r w:rsidR="00342ADD" w:rsidRPr="00342ADD">
        <w:t xml:space="preserve"> </w:t>
      </w:r>
      <w:r w:rsidRPr="00342ADD">
        <w:t>новых</w:t>
      </w:r>
      <w:r w:rsidR="00342ADD" w:rsidRPr="00342ADD">
        <w:t xml:space="preserve"> </w:t>
      </w:r>
      <w:r w:rsidRPr="00342ADD">
        <w:t>транспортных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приносящих</w:t>
      </w:r>
      <w:r w:rsidR="00342ADD" w:rsidRPr="00342ADD">
        <w:t xml:space="preserve"> </w:t>
      </w:r>
      <w:r w:rsidRPr="00342ADD">
        <w:t>доход,</w:t>
      </w:r>
      <w:r w:rsidR="00342ADD" w:rsidRPr="00342ADD">
        <w:t xml:space="preserve"> </w:t>
      </w:r>
      <w:r w:rsidRPr="00342ADD">
        <w:t>обеспечит</w:t>
      </w:r>
      <w:r w:rsidR="00342ADD" w:rsidRPr="00342ADD">
        <w:t xml:space="preserve"> </w:t>
      </w:r>
      <w:r w:rsidRPr="00342ADD">
        <w:t>рост</w:t>
      </w:r>
      <w:r w:rsidR="00342ADD" w:rsidRPr="00342ADD">
        <w:t xml:space="preserve"> </w:t>
      </w:r>
      <w:r w:rsidRPr="00342ADD">
        <w:t>чистой</w:t>
      </w:r>
      <w:r w:rsidR="00342ADD" w:rsidRPr="00342ADD">
        <w:t xml:space="preserve"> </w:t>
      </w:r>
      <w:r w:rsidRPr="00342ADD">
        <w:t>прибыли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размере</w:t>
      </w:r>
      <w:r w:rsidR="00342ADD" w:rsidRPr="00342ADD">
        <w:t xml:space="preserve"> </w:t>
      </w:r>
      <w:r w:rsidRPr="00342ADD">
        <w:t>4166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., </w:t>
      </w:r>
      <w:r w:rsidRPr="00342ADD">
        <w:t>которая</w:t>
      </w:r>
      <w:r w:rsidR="00342ADD" w:rsidRPr="00342ADD">
        <w:t xml:space="preserve"> </w:t>
      </w:r>
      <w:r w:rsidRPr="00342ADD">
        <w:t>рассчитана</w:t>
      </w:r>
      <w:r w:rsidR="00342ADD" w:rsidRPr="00342ADD">
        <w:t xml:space="preserve"> </w:t>
      </w:r>
      <w:r w:rsidRPr="00342ADD">
        <w:t>следующим</w:t>
      </w:r>
      <w:r w:rsidR="00342ADD" w:rsidRPr="00342ADD">
        <w:t xml:space="preserve"> </w:t>
      </w:r>
      <w:r w:rsidRPr="00342ADD">
        <w:t>образом</w:t>
      </w:r>
      <w:r w:rsidR="00342ADD" w:rsidRPr="00342ADD">
        <w:t xml:space="preserve">: </w:t>
      </w:r>
      <w:r w:rsidRPr="00342ADD">
        <w:t>прибыль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реализации</w:t>
      </w:r>
      <w:r w:rsidR="00342ADD" w:rsidRPr="00342ADD">
        <w:t xml:space="preserve"> </w:t>
      </w:r>
      <w:r w:rsidRPr="00342ADD">
        <w:t>услуг</w:t>
      </w:r>
      <w:r w:rsidR="00342ADD" w:rsidRPr="00342ADD">
        <w:t xml:space="preserve"> </w:t>
      </w:r>
      <w:r w:rsidRPr="00342ADD">
        <w:t>автотранспорта</w:t>
      </w:r>
      <w:r w:rsidR="00342ADD" w:rsidRPr="00342ADD">
        <w:t xml:space="preserve"> </w:t>
      </w:r>
      <w:r w:rsidRPr="00342ADD">
        <w:t>составила</w:t>
      </w:r>
      <w:r w:rsidR="00342ADD" w:rsidRPr="00342ADD">
        <w:t xml:space="preserve"> </w:t>
      </w:r>
      <w:r w:rsidRPr="00342ADD">
        <w:t>5869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 xml:space="preserve">. </w:t>
      </w:r>
      <w:r w:rsidRPr="00342ADD">
        <w:t>Так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основные</w:t>
      </w:r>
      <w:r w:rsidR="00342ADD" w:rsidRPr="00342ADD">
        <w:t xml:space="preserve"> </w:t>
      </w:r>
      <w:r w:rsidRPr="00342ADD">
        <w:t>средства</w:t>
      </w:r>
      <w:r w:rsidR="00342ADD" w:rsidRPr="00342ADD">
        <w:t xml:space="preserve"> </w:t>
      </w:r>
      <w:r w:rsidRPr="00342ADD">
        <w:t>увеличатся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5000</w:t>
      </w:r>
      <w:r w:rsidR="00342ADD" w:rsidRPr="00342ADD">
        <w:t xml:space="preserve"> </w:t>
      </w:r>
      <w:r w:rsidRPr="00342ADD">
        <w:t>тыс</w:t>
      </w:r>
      <w:r w:rsidR="00342ADD" w:rsidRPr="00342ADD">
        <w:t xml:space="preserve">. </w:t>
      </w:r>
      <w:r w:rsidRPr="00342ADD">
        <w:t>руб</w:t>
      </w:r>
      <w:r w:rsidR="00342ADD" w:rsidRPr="00342ADD">
        <w:t>.</w:t>
      </w:r>
      <w:r w:rsidR="00342ADD">
        <w:t xml:space="preserve"> (</w:t>
      </w:r>
      <w:r w:rsidRPr="00342ADD">
        <w:t>или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22,3%</w:t>
      </w:r>
      <w:r w:rsidR="00342ADD" w:rsidRPr="00342ADD">
        <w:t xml:space="preserve">), </w:t>
      </w:r>
      <w:r w:rsidRPr="00342ADD">
        <w:t>то</w:t>
      </w:r>
      <w:r w:rsidR="00342ADD" w:rsidRPr="00342ADD">
        <w:t xml:space="preserve"> </w:t>
      </w:r>
      <w:r w:rsidRPr="00342ADD">
        <w:t>прирост</w:t>
      </w:r>
      <w:r w:rsidR="00342ADD" w:rsidRPr="00342ADD">
        <w:t xml:space="preserve"> </w:t>
      </w:r>
      <w:r w:rsidRPr="00342ADD">
        <w:t>прибыли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увеличения</w:t>
      </w:r>
      <w:r w:rsidR="00342ADD" w:rsidRPr="00342ADD">
        <w:t xml:space="preserve"> </w:t>
      </w:r>
      <w:r w:rsidRPr="00342ADD">
        <w:t>основных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составит</w:t>
      </w:r>
      <w:r w:rsidR="00342ADD" w:rsidRPr="00342ADD">
        <w:t xml:space="preserve"> </w:t>
      </w:r>
      <w:r w:rsidRPr="00342ADD">
        <w:t>1320,5</w:t>
      </w:r>
      <w:r w:rsidR="00342ADD">
        <w:t xml:space="preserve"> (</w:t>
      </w:r>
      <w:r w:rsidRPr="00342ADD">
        <w:t>5869*22,5</w:t>
      </w:r>
      <w:r w:rsidR="00342ADD" w:rsidRPr="00342ADD">
        <w:t xml:space="preserve">). </w:t>
      </w:r>
      <w:r w:rsidRPr="00342ADD">
        <w:t>Общая</w:t>
      </w:r>
      <w:r w:rsidR="00342ADD" w:rsidRPr="00342ADD">
        <w:t xml:space="preserve"> </w:t>
      </w:r>
      <w:r w:rsidRPr="00342ADD">
        <w:t>прибыль</w:t>
      </w:r>
      <w:r w:rsidR="00342ADD" w:rsidRPr="00342ADD">
        <w:t xml:space="preserve"> </w:t>
      </w:r>
      <w:r w:rsidRPr="00342ADD">
        <w:t>до</w:t>
      </w:r>
      <w:r w:rsidR="00342ADD" w:rsidRPr="00342ADD">
        <w:t xml:space="preserve"> </w:t>
      </w:r>
      <w:r w:rsidRPr="00342ADD">
        <w:t>налогообложения</w:t>
      </w:r>
      <w:r w:rsidR="00342ADD" w:rsidRPr="00342ADD">
        <w:t xml:space="preserve"> </w:t>
      </w:r>
      <w:r w:rsidRPr="00342ADD">
        <w:t>составит</w:t>
      </w:r>
      <w:r w:rsidR="00342ADD" w:rsidRPr="00342ADD">
        <w:t xml:space="preserve"> </w:t>
      </w:r>
      <w:r w:rsidRPr="00342ADD">
        <w:t>5746,5,</w:t>
      </w:r>
      <w:r w:rsidR="00342ADD" w:rsidRPr="00342ADD">
        <w:t xml:space="preserve"> </w:t>
      </w:r>
      <w:r w:rsidR="00342ADD">
        <w:t>т.е.</w:t>
      </w:r>
      <w:r w:rsidR="0014320E">
        <w:rPr>
          <w:lang w:val="uk-UA"/>
        </w:rPr>
        <w:t xml:space="preserve"> </w:t>
      </w:r>
      <w:r w:rsidR="00342ADD">
        <w:t>1</w:t>
      </w:r>
      <w:r w:rsidRPr="00342ADD">
        <w:t>320,5+4426</w:t>
      </w:r>
      <w:r w:rsidR="00342ADD" w:rsidRPr="00342ADD">
        <w:t xml:space="preserve">. </w:t>
      </w:r>
      <w:r w:rsidRPr="00342ADD">
        <w:t>Величина</w:t>
      </w:r>
      <w:r w:rsidR="00342ADD" w:rsidRPr="00342ADD">
        <w:t xml:space="preserve"> </w:t>
      </w:r>
      <w:r w:rsidRPr="00342ADD">
        <w:t>налогов</w:t>
      </w:r>
      <w:r w:rsidR="00342ADD" w:rsidRPr="00342ADD">
        <w:t xml:space="preserve"> </w:t>
      </w:r>
      <w:r w:rsidRPr="00342ADD">
        <w:t>составляет</w:t>
      </w:r>
      <w:r w:rsidR="00342ADD" w:rsidRPr="00342ADD">
        <w:t xml:space="preserve"> </w:t>
      </w:r>
      <w:r w:rsidRPr="00342ADD">
        <w:t>27,5%,</w:t>
      </w:r>
      <w:r w:rsidR="00342ADD" w:rsidRPr="00342ADD">
        <w:t xml:space="preserve"> </w:t>
      </w:r>
      <w:r w:rsidRPr="00342ADD">
        <w:t>следовательно,</w:t>
      </w:r>
      <w:r w:rsidR="00342ADD" w:rsidRPr="00342ADD">
        <w:t xml:space="preserve"> </w:t>
      </w:r>
      <w:r w:rsidRPr="00342ADD">
        <w:t>сумма</w:t>
      </w:r>
      <w:r w:rsidR="00342ADD" w:rsidRPr="00342ADD">
        <w:t xml:space="preserve"> </w:t>
      </w:r>
      <w:r w:rsidRPr="00342ADD">
        <w:t>налогов</w:t>
      </w:r>
      <w:r w:rsidR="00342ADD" w:rsidRPr="00342ADD">
        <w:t xml:space="preserve"> </w:t>
      </w:r>
      <w:r w:rsidRPr="00342ADD">
        <w:t>будет</w:t>
      </w:r>
      <w:r w:rsidR="00342ADD" w:rsidRPr="00342ADD">
        <w:t xml:space="preserve"> </w:t>
      </w:r>
      <w:r w:rsidRPr="00342ADD">
        <w:t>равна</w:t>
      </w:r>
      <w:r w:rsidR="00342ADD" w:rsidRPr="00342ADD">
        <w:t xml:space="preserve"> </w:t>
      </w:r>
      <w:r w:rsidRPr="00342ADD">
        <w:t>1580,3</w:t>
      </w:r>
      <w:r w:rsidR="00342ADD">
        <w:t xml:space="preserve"> (</w:t>
      </w:r>
      <w:r w:rsidRPr="00342ADD">
        <w:t>5746,5*27,5/100</w:t>
      </w:r>
      <w:r w:rsidR="00342ADD" w:rsidRPr="00342ADD">
        <w:t xml:space="preserve">). </w:t>
      </w:r>
      <w:r w:rsidRPr="00342ADD">
        <w:t>Исходя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этого,</w:t>
      </w:r>
      <w:r w:rsidR="00342ADD" w:rsidRPr="00342ADD">
        <w:t xml:space="preserve"> </w:t>
      </w:r>
      <w:r w:rsidRPr="00342ADD">
        <w:t>чистая</w:t>
      </w:r>
      <w:r w:rsidR="00342ADD" w:rsidRPr="00342ADD">
        <w:t xml:space="preserve"> </w:t>
      </w:r>
      <w:r w:rsidRPr="00342ADD">
        <w:t>прибыль</w:t>
      </w:r>
      <w:r w:rsidR="00342ADD" w:rsidRPr="00342ADD">
        <w:t xml:space="preserve"> </w:t>
      </w:r>
      <w:r w:rsidRPr="00342ADD">
        <w:t>составит</w:t>
      </w:r>
      <w:r w:rsidR="00342ADD" w:rsidRPr="00342ADD">
        <w:t xml:space="preserve"> </w:t>
      </w:r>
      <w:r w:rsidRPr="00342ADD">
        <w:t>4166,2</w:t>
      </w:r>
      <w:r w:rsidR="00342ADD">
        <w:t xml:space="preserve"> (</w:t>
      </w:r>
      <w:r w:rsidRPr="00342ADD">
        <w:t>5746,5-1580,3</w:t>
      </w:r>
      <w:r w:rsidR="00342ADD" w:rsidRPr="00342ADD">
        <w:t>).</w:t>
      </w:r>
    </w:p>
    <w:p w:rsidR="00342ADD" w:rsidRPr="00342ADD" w:rsidRDefault="00AE177C" w:rsidP="00342ADD">
      <w:pPr>
        <w:tabs>
          <w:tab w:val="left" w:pos="726"/>
        </w:tabs>
      </w:pPr>
      <w:r w:rsidRPr="00342ADD">
        <w:t>Таким</w:t>
      </w:r>
      <w:r w:rsidR="00342ADD" w:rsidRPr="00342ADD">
        <w:t xml:space="preserve"> </w:t>
      </w:r>
      <w:r w:rsidRPr="00342ADD">
        <w:t>образом,</w:t>
      </w:r>
      <w:r w:rsidR="00342ADD" w:rsidRPr="00342ADD">
        <w:t xml:space="preserve"> </w:t>
      </w:r>
      <w:r w:rsidRPr="00342ADD">
        <w:t>у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изменятся</w:t>
      </w:r>
      <w:r w:rsidR="00342ADD" w:rsidRPr="00342ADD">
        <w:t xml:space="preserve"> </w:t>
      </w:r>
      <w:r w:rsidRPr="00342ADD">
        <w:t>некоторые</w:t>
      </w:r>
      <w:r w:rsidR="00342ADD" w:rsidRPr="00342ADD">
        <w:t xml:space="preserve"> </w:t>
      </w:r>
      <w:r w:rsidRPr="00342ADD">
        <w:t>статьи</w:t>
      </w:r>
      <w:r w:rsidR="00342ADD" w:rsidRPr="00342ADD">
        <w:t xml:space="preserve"> </w:t>
      </w:r>
      <w:r w:rsidRPr="00342ADD">
        <w:t>баланса</w:t>
      </w:r>
      <w:r w:rsidR="00342ADD">
        <w:t xml:space="preserve"> (</w:t>
      </w:r>
      <w:r w:rsidRPr="00342ADD">
        <w:t>таблица</w:t>
      </w:r>
      <w:r w:rsidR="00342ADD" w:rsidRPr="00342ADD">
        <w:t xml:space="preserve"> </w:t>
      </w:r>
      <w:r w:rsidRPr="00342ADD">
        <w:t>3</w:t>
      </w:r>
      <w:r w:rsidR="00342ADD">
        <w:t>.3.1</w:t>
      </w:r>
      <w:r w:rsidR="00342ADD" w:rsidRPr="00342ADD">
        <w:t>).</w:t>
      </w:r>
    </w:p>
    <w:p w:rsidR="004F03F4" w:rsidRDefault="004F03F4" w:rsidP="00342ADD">
      <w:pPr>
        <w:tabs>
          <w:tab w:val="left" w:pos="726"/>
        </w:tabs>
      </w:pPr>
    </w:p>
    <w:p w:rsidR="00342ADD" w:rsidRPr="00342ADD" w:rsidRDefault="004F03F4" w:rsidP="00342ADD">
      <w:pPr>
        <w:tabs>
          <w:tab w:val="left" w:pos="726"/>
        </w:tabs>
      </w:pPr>
      <w:r>
        <w:br w:type="page"/>
      </w:r>
      <w:r w:rsidR="00AE177C" w:rsidRPr="00342ADD">
        <w:lastRenderedPageBreak/>
        <w:t>Таблица</w:t>
      </w:r>
      <w:r w:rsidR="00342ADD" w:rsidRPr="00342ADD">
        <w:t xml:space="preserve"> </w:t>
      </w:r>
      <w:r w:rsidR="00AE177C" w:rsidRPr="00342ADD">
        <w:t>3</w:t>
      </w:r>
      <w:r w:rsidR="00342ADD">
        <w:t>.3.1</w:t>
      </w:r>
      <w:r w:rsidR="00342ADD" w:rsidRPr="00342ADD">
        <w:t>.</w:t>
      </w:r>
    </w:p>
    <w:p w:rsidR="004D300F" w:rsidRPr="00342ADD" w:rsidRDefault="00D6583F" w:rsidP="00342ADD">
      <w:pPr>
        <w:tabs>
          <w:tab w:val="left" w:pos="726"/>
        </w:tabs>
      </w:pPr>
      <w:r w:rsidRPr="00342ADD">
        <w:t>Статьи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 </w:t>
      </w:r>
      <w:r w:rsidRPr="00342ADD">
        <w:t>ООО</w:t>
      </w:r>
      <w:r w:rsidR="00342ADD">
        <w:t xml:space="preserve"> "</w:t>
      </w:r>
      <w:r w:rsidRPr="00342ADD">
        <w:t>СП</w:t>
      </w:r>
      <w:r w:rsidR="00342ADD">
        <w:t>"</w:t>
      </w:r>
    </w:p>
    <w:tbl>
      <w:tblPr>
        <w:tblStyle w:val="13"/>
        <w:tblW w:w="4750" w:type="pct"/>
        <w:tblLayout w:type="fixed"/>
        <w:tblLook w:val="01E0" w:firstRow="1" w:lastRow="1" w:firstColumn="1" w:lastColumn="1" w:noHBand="0" w:noVBand="0"/>
      </w:tblPr>
      <w:tblGrid>
        <w:gridCol w:w="4450"/>
        <w:gridCol w:w="1137"/>
        <w:gridCol w:w="1002"/>
        <w:gridCol w:w="2503"/>
      </w:tblGrid>
      <w:tr w:rsidR="00AE177C" w:rsidRPr="00342ADD" w:rsidTr="004F03F4">
        <w:trPr>
          <w:trHeight w:val="671"/>
        </w:trPr>
        <w:tc>
          <w:tcPr>
            <w:tcW w:w="4450" w:type="dxa"/>
          </w:tcPr>
          <w:p w:rsidR="00AE177C" w:rsidRPr="00342ADD" w:rsidRDefault="00AE177C" w:rsidP="004F03F4">
            <w:pPr>
              <w:pStyle w:val="af9"/>
            </w:pPr>
            <w:r w:rsidRPr="00342ADD">
              <w:t>Статьи</w:t>
            </w:r>
            <w:r w:rsidR="00342ADD" w:rsidRPr="00342ADD">
              <w:t xml:space="preserve"> </w:t>
            </w:r>
            <w:r w:rsidRPr="00342ADD">
              <w:t>баланса</w:t>
            </w:r>
          </w:p>
        </w:tc>
        <w:tc>
          <w:tcPr>
            <w:tcW w:w="1137" w:type="dxa"/>
          </w:tcPr>
          <w:p w:rsidR="00AE177C" w:rsidRPr="00342ADD" w:rsidRDefault="00AE177C" w:rsidP="004F03F4">
            <w:pPr>
              <w:pStyle w:val="af9"/>
            </w:pPr>
            <w:r w:rsidRPr="00342ADD">
              <w:t>Код</w:t>
            </w:r>
            <w:r w:rsidR="00342ADD" w:rsidRPr="00342ADD">
              <w:t xml:space="preserve"> </w:t>
            </w:r>
            <w:r w:rsidRPr="00342ADD">
              <w:t>строки</w:t>
            </w:r>
          </w:p>
        </w:tc>
        <w:tc>
          <w:tcPr>
            <w:tcW w:w="1002" w:type="dxa"/>
          </w:tcPr>
          <w:p w:rsidR="00AE177C" w:rsidRPr="00342ADD" w:rsidRDefault="00FB1E8C" w:rsidP="004F03F4">
            <w:pPr>
              <w:pStyle w:val="af9"/>
            </w:pPr>
            <w:r w:rsidRPr="00342ADD">
              <w:t>2011</w:t>
            </w:r>
            <w:r w:rsidR="00AE177C" w:rsidRPr="00342ADD">
              <w:t>г</w:t>
            </w:r>
            <w:r w:rsidR="00342ADD" w:rsidRPr="00342ADD">
              <w:t>.,</w:t>
            </w:r>
          </w:p>
          <w:p w:rsidR="00AE177C" w:rsidRPr="00342ADD" w:rsidRDefault="00AE177C" w:rsidP="004F03F4">
            <w:pPr>
              <w:pStyle w:val="af9"/>
            </w:pPr>
            <w:r w:rsidRPr="00342ADD">
              <w:t>тыс</w:t>
            </w:r>
            <w:r w:rsidR="00342ADD" w:rsidRPr="00342ADD">
              <w:t xml:space="preserve">. </w:t>
            </w:r>
            <w:r w:rsidRPr="00342ADD">
              <w:t>руб</w:t>
            </w:r>
            <w:r w:rsidR="00342ADD" w:rsidRPr="00342ADD">
              <w:t xml:space="preserve">. </w:t>
            </w:r>
          </w:p>
        </w:tc>
        <w:tc>
          <w:tcPr>
            <w:tcW w:w="2503" w:type="dxa"/>
          </w:tcPr>
          <w:p w:rsidR="00AE177C" w:rsidRPr="00342ADD" w:rsidRDefault="004178CA" w:rsidP="004F03F4">
            <w:pPr>
              <w:pStyle w:val="af9"/>
            </w:pPr>
            <w:r w:rsidRPr="00342ADD">
              <w:t>Если</w:t>
            </w:r>
            <w:r w:rsidR="00342ADD" w:rsidRPr="00342ADD">
              <w:t xml:space="preserve"> </w:t>
            </w:r>
            <w:r w:rsidRPr="00342ADD">
              <w:t>взыскать</w:t>
            </w:r>
            <w:r w:rsidR="00342ADD" w:rsidRPr="00342ADD">
              <w:t xml:space="preserve"> </w:t>
            </w:r>
            <w:r w:rsidRPr="00342ADD">
              <w:t>дебиторскую</w:t>
            </w:r>
            <w:r w:rsidR="00342ADD" w:rsidRPr="00342ADD">
              <w:t xml:space="preserve"> </w:t>
            </w:r>
            <w:r w:rsidRPr="00342ADD">
              <w:t>задолженность,</w:t>
            </w:r>
            <w:r w:rsidR="00342ADD" w:rsidRPr="00342ADD">
              <w:t xml:space="preserve"> </w:t>
            </w:r>
            <w:r w:rsidRPr="00342ADD">
              <w:t>тыс</w:t>
            </w:r>
            <w:r w:rsidR="00342ADD" w:rsidRPr="00342ADD">
              <w:t xml:space="preserve">. </w:t>
            </w:r>
            <w:r w:rsidRPr="00342ADD">
              <w:t>руб</w:t>
            </w:r>
            <w:r w:rsidR="00342ADD" w:rsidRPr="00342ADD">
              <w:t xml:space="preserve">. </w:t>
            </w:r>
          </w:p>
        </w:tc>
      </w:tr>
      <w:tr w:rsidR="00AE177C" w:rsidRPr="00342ADD" w:rsidTr="004F03F4">
        <w:trPr>
          <w:trHeight w:hRule="exact" w:val="442"/>
        </w:trPr>
        <w:tc>
          <w:tcPr>
            <w:tcW w:w="4450" w:type="dxa"/>
          </w:tcPr>
          <w:p w:rsidR="00AE177C" w:rsidRPr="00342ADD" w:rsidRDefault="00AE177C" w:rsidP="004F03F4">
            <w:pPr>
              <w:pStyle w:val="af9"/>
            </w:pPr>
            <w:r w:rsidRPr="00342ADD">
              <w:t>Основные</w:t>
            </w:r>
            <w:r w:rsidR="00342ADD" w:rsidRPr="00342ADD">
              <w:t xml:space="preserve"> </w:t>
            </w:r>
            <w:r w:rsidRPr="00342ADD">
              <w:t>средства</w:t>
            </w:r>
          </w:p>
        </w:tc>
        <w:tc>
          <w:tcPr>
            <w:tcW w:w="1137" w:type="dxa"/>
          </w:tcPr>
          <w:p w:rsidR="00AE177C" w:rsidRPr="00342ADD" w:rsidRDefault="00AE177C" w:rsidP="004F03F4">
            <w:pPr>
              <w:pStyle w:val="af9"/>
            </w:pPr>
            <w:r w:rsidRPr="00342ADD">
              <w:t>120</w:t>
            </w:r>
          </w:p>
        </w:tc>
        <w:tc>
          <w:tcPr>
            <w:tcW w:w="1002" w:type="dxa"/>
          </w:tcPr>
          <w:p w:rsidR="00AE177C" w:rsidRPr="00342ADD" w:rsidRDefault="00AE177C" w:rsidP="004F03F4">
            <w:pPr>
              <w:pStyle w:val="af9"/>
            </w:pPr>
            <w:r w:rsidRPr="00342ADD">
              <w:t>22175</w:t>
            </w:r>
          </w:p>
        </w:tc>
        <w:tc>
          <w:tcPr>
            <w:tcW w:w="2503" w:type="dxa"/>
          </w:tcPr>
          <w:p w:rsidR="00AE177C" w:rsidRPr="00342ADD" w:rsidRDefault="00AE177C" w:rsidP="004F03F4">
            <w:pPr>
              <w:pStyle w:val="af9"/>
            </w:pPr>
            <w:r w:rsidRPr="00342ADD">
              <w:t>27175</w:t>
            </w:r>
          </w:p>
        </w:tc>
      </w:tr>
      <w:tr w:rsidR="00AE177C" w:rsidRPr="00342ADD" w:rsidTr="004F03F4">
        <w:trPr>
          <w:trHeight w:hRule="exact" w:val="442"/>
        </w:trPr>
        <w:tc>
          <w:tcPr>
            <w:tcW w:w="4450" w:type="dxa"/>
          </w:tcPr>
          <w:p w:rsidR="00AE177C" w:rsidRPr="00342ADD" w:rsidRDefault="00AE177C" w:rsidP="004F03F4">
            <w:pPr>
              <w:pStyle w:val="af9"/>
            </w:pPr>
            <w:r w:rsidRPr="00342ADD">
              <w:t>Итого</w:t>
            </w:r>
            <w:r w:rsidR="00342ADD" w:rsidRPr="00342ADD">
              <w:t xml:space="preserve"> </w:t>
            </w:r>
            <w:r w:rsidRPr="00342ADD">
              <w:t>по</w:t>
            </w:r>
            <w:r w:rsidR="00342ADD" w:rsidRPr="00342ADD">
              <w:t xml:space="preserve"> </w:t>
            </w:r>
            <w:r w:rsidRPr="00342ADD">
              <w:t>разделу</w:t>
            </w:r>
            <w:r w:rsidR="00342ADD" w:rsidRPr="00342ADD">
              <w:t xml:space="preserve"> </w:t>
            </w:r>
            <w:r w:rsidRPr="00342ADD">
              <w:t>1</w:t>
            </w:r>
          </w:p>
        </w:tc>
        <w:tc>
          <w:tcPr>
            <w:tcW w:w="1137" w:type="dxa"/>
          </w:tcPr>
          <w:p w:rsidR="00AE177C" w:rsidRPr="00342ADD" w:rsidRDefault="00AE177C" w:rsidP="004F03F4">
            <w:pPr>
              <w:pStyle w:val="af9"/>
            </w:pPr>
            <w:r w:rsidRPr="00342ADD">
              <w:t>190</w:t>
            </w:r>
          </w:p>
        </w:tc>
        <w:tc>
          <w:tcPr>
            <w:tcW w:w="1002" w:type="dxa"/>
          </w:tcPr>
          <w:p w:rsidR="00AE177C" w:rsidRPr="00342ADD" w:rsidRDefault="00AE177C" w:rsidP="004F03F4">
            <w:pPr>
              <w:pStyle w:val="af9"/>
            </w:pPr>
            <w:r w:rsidRPr="00342ADD">
              <w:t>28379</w:t>
            </w:r>
          </w:p>
        </w:tc>
        <w:tc>
          <w:tcPr>
            <w:tcW w:w="2503" w:type="dxa"/>
          </w:tcPr>
          <w:p w:rsidR="00AE177C" w:rsidRPr="00342ADD" w:rsidRDefault="00AE177C" w:rsidP="004F03F4">
            <w:pPr>
              <w:pStyle w:val="af9"/>
            </w:pPr>
            <w:r w:rsidRPr="00342ADD">
              <w:t>33379</w:t>
            </w:r>
          </w:p>
        </w:tc>
      </w:tr>
      <w:tr w:rsidR="00AE177C" w:rsidRPr="00342ADD" w:rsidTr="004F03F4">
        <w:trPr>
          <w:trHeight w:val="884"/>
        </w:trPr>
        <w:tc>
          <w:tcPr>
            <w:tcW w:w="4450" w:type="dxa"/>
          </w:tcPr>
          <w:p w:rsidR="00342ADD" w:rsidRDefault="00AE177C" w:rsidP="004F03F4">
            <w:pPr>
              <w:pStyle w:val="af9"/>
            </w:pPr>
            <w:r w:rsidRPr="00342ADD">
              <w:t>Дебиторская</w:t>
            </w:r>
            <w:r w:rsidR="00342ADD" w:rsidRPr="00342ADD">
              <w:t xml:space="preserve"> </w:t>
            </w:r>
            <w:r w:rsidRPr="00342ADD">
              <w:t>задолженность</w:t>
            </w:r>
          </w:p>
          <w:p w:rsidR="00AE177C" w:rsidRPr="00342ADD" w:rsidRDefault="00342ADD" w:rsidP="004F03F4">
            <w:pPr>
              <w:pStyle w:val="af9"/>
            </w:pPr>
            <w:r>
              <w:t>(</w:t>
            </w:r>
            <w:r w:rsidR="00AE177C" w:rsidRPr="00342ADD">
              <w:t>платежи</w:t>
            </w:r>
            <w:r w:rsidRPr="00342ADD">
              <w:t xml:space="preserve"> </w:t>
            </w:r>
            <w:r w:rsidR="00AE177C" w:rsidRPr="00342ADD">
              <w:t>по</w:t>
            </w:r>
            <w:r w:rsidRPr="00342ADD">
              <w:t xml:space="preserve"> </w:t>
            </w:r>
            <w:r w:rsidR="00AE177C" w:rsidRPr="00342ADD">
              <w:t>которой</w:t>
            </w:r>
            <w:r w:rsidRPr="00342ADD">
              <w:t xml:space="preserve"> </w:t>
            </w:r>
            <w:r w:rsidR="00AE177C" w:rsidRPr="00342ADD">
              <w:t>ожидаются</w:t>
            </w:r>
            <w:r w:rsidRPr="00342ADD">
              <w:t xml:space="preserve"> </w:t>
            </w:r>
            <w:r w:rsidR="00AE177C" w:rsidRPr="00342ADD">
              <w:t>в</w:t>
            </w:r>
            <w:r w:rsidRPr="00342ADD">
              <w:t xml:space="preserve"> </w:t>
            </w:r>
            <w:r w:rsidR="00AE177C" w:rsidRPr="00342ADD">
              <w:t>течение</w:t>
            </w:r>
            <w:r w:rsidRPr="00342ADD">
              <w:t xml:space="preserve"> </w:t>
            </w:r>
            <w:r w:rsidR="00AE177C" w:rsidRPr="00342ADD">
              <w:t>12</w:t>
            </w:r>
            <w:r w:rsidRPr="00342ADD">
              <w:t xml:space="preserve"> </w:t>
            </w:r>
            <w:r w:rsidR="00AE177C" w:rsidRPr="00342ADD">
              <w:t>мес</w:t>
            </w:r>
            <w:r w:rsidRPr="00342ADD">
              <w:t xml:space="preserve">.) </w:t>
            </w:r>
          </w:p>
        </w:tc>
        <w:tc>
          <w:tcPr>
            <w:tcW w:w="1137" w:type="dxa"/>
          </w:tcPr>
          <w:p w:rsidR="00AE177C" w:rsidRPr="00342ADD" w:rsidRDefault="00AE177C" w:rsidP="004F03F4">
            <w:pPr>
              <w:pStyle w:val="af9"/>
            </w:pPr>
            <w:r w:rsidRPr="00342ADD">
              <w:t>240</w:t>
            </w:r>
          </w:p>
        </w:tc>
        <w:tc>
          <w:tcPr>
            <w:tcW w:w="1002" w:type="dxa"/>
          </w:tcPr>
          <w:p w:rsidR="00AE177C" w:rsidRPr="00342ADD" w:rsidRDefault="00AE177C" w:rsidP="004F03F4">
            <w:pPr>
              <w:pStyle w:val="af9"/>
            </w:pPr>
            <w:r w:rsidRPr="00342ADD">
              <w:t>16471</w:t>
            </w:r>
          </w:p>
        </w:tc>
        <w:tc>
          <w:tcPr>
            <w:tcW w:w="2503" w:type="dxa"/>
          </w:tcPr>
          <w:p w:rsidR="00AE177C" w:rsidRPr="00342ADD" w:rsidRDefault="00AE177C" w:rsidP="004F03F4">
            <w:pPr>
              <w:pStyle w:val="af9"/>
            </w:pPr>
            <w:r w:rsidRPr="00342ADD">
              <w:t>7953</w:t>
            </w:r>
          </w:p>
        </w:tc>
      </w:tr>
      <w:tr w:rsidR="00AE177C" w:rsidRPr="00342ADD" w:rsidTr="004F03F4">
        <w:trPr>
          <w:trHeight w:hRule="exact" w:val="442"/>
        </w:trPr>
        <w:tc>
          <w:tcPr>
            <w:tcW w:w="4450" w:type="dxa"/>
          </w:tcPr>
          <w:p w:rsidR="00AE177C" w:rsidRPr="00342ADD" w:rsidRDefault="00AE177C" w:rsidP="004F03F4">
            <w:pPr>
              <w:pStyle w:val="af9"/>
            </w:pPr>
            <w:r w:rsidRPr="00342ADD">
              <w:t>Денежные</w:t>
            </w:r>
            <w:r w:rsidR="00342ADD" w:rsidRPr="00342ADD">
              <w:t xml:space="preserve"> </w:t>
            </w:r>
            <w:r w:rsidRPr="00342ADD">
              <w:t>средства</w:t>
            </w:r>
          </w:p>
        </w:tc>
        <w:tc>
          <w:tcPr>
            <w:tcW w:w="1137" w:type="dxa"/>
          </w:tcPr>
          <w:p w:rsidR="00AE177C" w:rsidRPr="00342ADD" w:rsidRDefault="00AE177C" w:rsidP="004F03F4">
            <w:pPr>
              <w:pStyle w:val="af9"/>
            </w:pPr>
            <w:r w:rsidRPr="00342ADD">
              <w:t>260</w:t>
            </w:r>
          </w:p>
        </w:tc>
        <w:tc>
          <w:tcPr>
            <w:tcW w:w="1002" w:type="dxa"/>
          </w:tcPr>
          <w:p w:rsidR="00AE177C" w:rsidRPr="00342ADD" w:rsidRDefault="00AE177C" w:rsidP="004F03F4">
            <w:pPr>
              <w:pStyle w:val="af9"/>
            </w:pPr>
            <w:r w:rsidRPr="00342ADD">
              <w:t>196</w:t>
            </w:r>
          </w:p>
        </w:tc>
        <w:tc>
          <w:tcPr>
            <w:tcW w:w="2503" w:type="dxa"/>
          </w:tcPr>
          <w:p w:rsidR="00AE177C" w:rsidRPr="00342ADD" w:rsidRDefault="00AE177C" w:rsidP="004F03F4">
            <w:pPr>
              <w:pStyle w:val="af9"/>
            </w:pPr>
            <w:r w:rsidRPr="00342ADD">
              <w:t>3714</w:t>
            </w:r>
          </w:p>
        </w:tc>
      </w:tr>
      <w:tr w:rsidR="00AE177C" w:rsidRPr="00342ADD" w:rsidTr="004F03F4">
        <w:trPr>
          <w:trHeight w:hRule="exact" w:val="442"/>
        </w:trPr>
        <w:tc>
          <w:tcPr>
            <w:tcW w:w="4450" w:type="dxa"/>
          </w:tcPr>
          <w:p w:rsidR="00AE177C" w:rsidRPr="00342ADD" w:rsidRDefault="00AE177C" w:rsidP="004F03F4">
            <w:pPr>
              <w:pStyle w:val="af9"/>
            </w:pPr>
            <w:r w:rsidRPr="00342ADD">
              <w:t>Итого</w:t>
            </w:r>
            <w:r w:rsidR="00342ADD" w:rsidRPr="00342ADD">
              <w:t xml:space="preserve"> </w:t>
            </w:r>
            <w:r w:rsidRPr="00342ADD">
              <w:t>по</w:t>
            </w:r>
            <w:r w:rsidR="00342ADD" w:rsidRPr="00342ADD">
              <w:t xml:space="preserve"> </w:t>
            </w:r>
            <w:r w:rsidRPr="00342ADD">
              <w:t>разделу</w:t>
            </w:r>
            <w:r w:rsidR="00342ADD" w:rsidRPr="00342ADD">
              <w:t xml:space="preserve"> </w:t>
            </w:r>
            <w:r w:rsidRPr="00342ADD">
              <w:t>2</w:t>
            </w:r>
          </w:p>
        </w:tc>
        <w:tc>
          <w:tcPr>
            <w:tcW w:w="1137" w:type="dxa"/>
          </w:tcPr>
          <w:p w:rsidR="00AE177C" w:rsidRPr="00342ADD" w:rsidRDefault="00AE177C" w:rsidP="004F03F4">
            <w:pPr>
              <w:pStyle w:val="af9"/>
            </w:pPr>
            <w:r w:rsidRPr="00342ADD">
              <w:t>290</w:t>
            </w:r>
          </w:p>
        </w:tc>
        <w:tc>
          <w:tcPr>
            <w:tcW w:w="1002" w:type="dxa"/>
          </w:tcPr>
          <w:p w:rsidR="00AE177C" w:rsidRPr="00342ADD" w:rsidRDefault="00AE177C" w:rsidP="004F03F4">
            <w:pPr>
              <w:pStyle w:val="af9"/>
            </w:pPr>
            <w:r w:rsidRPr="00342ADD">
              <w:t>28360</w:t>
            </w:r>
          </w:p>
        </w:tc>
        <w:tc>
          <w:tcPr>
            <w:tcW w:w="2503" w:type="dxa"/>
          </w:tcPr>
          <w:p w:rsidR="00AE177C" w:rsidRPr="00342ADD" w:rsidRDefault="00AE177C" w:rsidP="004F03F4">
            <w:pPr>
              <w:pStyle w:val="af9"/>
            </w:pPr>
            <w:r w:rsidRPr="00342ADD">
              <w:t>23360</w:t>
            </w:r>
          </w:p>
        </w:tc>
      </w:tr>
      <w:tr w:rsidR="00AE177C" w:rsidRPr="00342ADD" w:rsidTr="004F03F4">
        <w:trPr>
          <w:trHeight w:val="794"/>
        </w:trPr>
        <w:tc>
          <w:tcPr>
            <w:tcW w:w="4450" w:type="dxa"/>
          </w:tcPr>
          <w:p w:rsidR="00AE177C" w:rsidRPr="00342ADD" w:rsidRDefault="00AE177C" w:rsidP="004F03F4">
            <w:pPr>
              <w:pStyle w:val="af9"/>
            </w:pPr>
            <w:r w:rsidRPr="00342ADD">
              <w:t>Нераспределенная</w:t>
            </w:r>
            <w:r w:rsidR="00342ADD" w:rsidRPr="00342ADD">
              <w:t xml:space="preserve"> </w:t>
            </w:r>
            <w:r w:rsidRPr="00342ADD">
              <w:t>прибыль</w:t>
            </w:r>
          </w:p>
          <w:p w:rsidR="00AE177C" w:rsidRPr="00342ADD" w:rsidRDefault="00AE177C" w:rsidP="004F03F4">
            <w:pPr>
              <w:pStyle w:val="af9"/>
            </w:pPr>
            <w:r w:rsidRPr="00342ADD">
              <w:t>отчетного</w:t>
            </w:r>
            <w:r w:rsidR="00342ADD" w:rsidRPr="00342ADD">
              <w:t xml:space="preserve"> </w:t>
            </w:r>
            <w:r w:rsidRPr="00342ADD">
              <w:t>года</w:t>
            </w:r>
          </w:p>
        </w:tc>
        <w:tc>
          <w:tcPr>
            <w:tcW w:w="1137" w:type="dxa"/>
          </w:tcPr>
          <w:p w:rsidR="00AE177C" w:rsidRPr="00342ADD" w:rsidRDefault="00AE177C" w:rsidP="004F03F4">
            <w:pPr>
              <w:pStyle w:val="af9"/>
            </w:pPr>
            <w:r w:rsidRPr="00342ADD">
              <w:t>470</w:t>
            </w:r>
          </w:p>
        </w:tc>
        <w:tc>
          <w:tcPr>
            <w:tcW w:w="1002" w:type="dxa"/>
          </w:tcPr>
          <w:p w:rsidR="00AE177C" w:rsidRPr="00342ADD" w:rsidRDefault="00AE177C" w:rsidP="004F03F4">
            <w:pPr>
              <w:pStyle w:val="af9"/>
            </w:pPr>
            <w:r w:rsidRPr="00342ADD">
              <w:t>3157</w:t>
            </w:r>
          </w:p>
        </w:tc>
        <w:tc>
          <w:tcPr>
            <w:tcW w:w="2503" w:type="dxa"/>
          </w:tcPr>
          <w:p w:rsidR="00AE177C" w:rsidRPr="00342ADD" w:rsidRDefault="00AE177C" w:rsidP="004F03F4">
            <w:pPr>
              <w:pStyle w:val="af9"/>
            </w:pPr>
            <w:r w:rsidRPr="00342ADD">
              <w:t>4166,2</w:t>
            </w:r>
          </w:p>
        </w:tc>
      </w:tr>
    </w:tbl>
    <w:p w:rsidR="00AE177C" w:rsidRPr="00342ADD" w:rsidRDefault="00AE177C" w:rsidP="00342ADD">
      <w:pPr>
        <w:tabs>
          <w:tab w:val="left" w:pos="726"/>
        </w:tabs>
      </w:pPr>
    </w:p>
    <w:p w:rsidR="00342ADD" w:rsidRPr="00342ADD" w:rsidRDefault="00AE177C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Pr="00342ADD">
        <w:t>связи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тем,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изменились</w:t>
      </w:r>
      <w:r w:rsidR="00342ADD" w:rsidRPr="00342ADD">
        <w:t xml:space="preserve"> </w:t>
      </w:r>
      <w:r w:rsidRPr="00342ADD">
        <w:t>некоторые</w:t>
      </w:r>
      <w:r w:rsidR="00342ADD" w:rsidRPr="00342ADD">
        <w:t xml:space="preserve"> </w:t>
      </w:r>
      <w:r w:rsidRPr="00342ADD">
        <w:t>статьи</w:t>
      </w:r>
      <w:r w:rsidR="00342ADD" w:rsidRPr="00342ADD">
        <w:t xml:space="preserve"> </w:t>
      </w:r>
      <w:r w:rsidRPr="00342ADD">
        <w:t>баланса,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соответственно</w:t>
      </w:r>
      <w:r w:rsidR="00342ADD" w:rsidRPr="00342ADD">
        <w:t xml:space="preserve"> </w:t>
      </w:r>
      <w:r w:rsidRPr="00342ADD">
        <w:t>изменились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абсолютные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Приведем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таблице</w:t>
      </w:r>
      <w:r w:rsidR="00342ADD" w:rsidRPr="00342ADD">
        <w:t xml:space="preserve"> </w:t>
      </w:r>
      <w:r w:rsidRPr="00342ADD">
        <w:t>3</w:t>
      </w:r>
      <w:r w:rsidR="00342ADD">
        <w:t>.3.2</w:t>
      </w:r>
      <w:r w:rsidR="00342ADD" w:rsidRPr="00342ADD">
        <w:t xml:space="preserve"> </w:t>
      </w:r>
      <w:r w:rsidRPr="00342ADD">
        <w:t>показатели,</w:t>
      </w:r>
      <w:r w:rsidR="00342ADD" w:rsidRPr="00342ADD">
        <w:t xml:space="preserve"> </w:t>
      </w:r>
      <w:r w:rsidRPr="00342ADD">
        <w:t>необходимые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расчета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 </w:t>
      </w:r>
      <w:r w:rsidRPr="00342ADD">
        <w:t>рентабельности</w:t>
      </w:r>
      <w:r w:rsidR="00342ADD" w:rsidRPr="00342ADD">
        <w:t>.</w:t>
      </w:r>
    </w:p>
    <w:p w:rsidR="004F03F4" w:rsidRDefault="004F03F4" w:rsidP="00342ADD">
      <w:pPr>
        <w:tabs>
          <w:tab w:val="left" w:pos="726"/>
        </w:tabs>
      </w:pPr>
    </w:p>
    <w:p w:rsidR="00AE177C" w:rsidRPr="00342ADD" w:rsidRDefault="00AE177C" w:rsidP="00342ADD">
      <w:pPr>
        <w:tabs>
          <w:tab w:val="left" w:pos="726"/>
        </w:tabs>
      </w:pPr>
      <w:r w:rsidRPr="00342ADD">
        <w:t>Таблица</w:t>
      </w:r>
      <w:r w:rsidR="00342ADD" w:rsidRPr="00342ADD">
        <w:t xml:space="preserve"> </w:t>
      </w:r>
      <w:r w:rsidRPr="00342ADD">
        <w:t>3</w:t>
      </w:r>
      <w:r w:rsidR="00342ADD">
        <w:t>.3.2</w:t>
      </w:r>
    </w:p>
    <w:p w:rsidR="00AE177C" w:rsidRPr="00342ADD" w:rsidRDefault="00AE177C" w:rsidP="00342ADD">
      <w:pPr>
        <w:tabs>
          <w:tab w:val="left" w:pos="726"/>
        </w:tabs>
      </w:pPr>
      <w:r w:rsidRPr="00342ADD">
        <w:t>Абсолютные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="00D6583F" w:rsidRPr="00342ADD">
        <w:t>ООО</w:t>
      </w:r>
      <w:r w:rsidR="00342ADD">
        <w:t xml:space="preserve"> "</w:t>
      </w:r>
      <w:r w:rsidR="00D6583F" w:rsidRPr="00342ADD">
        <w:t>СП</w:t>
      </w:r>
      <w:r w:rsidR="00342ADD">
        <w:t>"</w:t>
      </w:r>
    </w:p>
    <w:tbl>
      <w:tblPr>
        <w:tblStyle w:val="13"/>
        <w:tblW w:w="4750" w:type="pct"/>
        <w:tblLayout w:type="fixed"/>
        <w:tblLook w:val="01E0" w:firstRow="1" w:lastRow="1" w:firstColumn="1" w:lastColumn="1" w:noHBand="0" w:noVBand="0"/>
      </w:tblPr>
      <w:tblGrid>
        <w:gridCol w:w="3341"/>
        <w:gridCol w:w="1433"/>
        <w:gridCol w:w="2069"/>
        <w:gridCol w:w="2249"/>
      </w:tblGrid>
      <w:tr w:rsidR="00AE177C" w:rsidRPr="00342ADD" w:rsidTr="004F03F4">
        <w:trPr>
          <w:trHeight w:hRule="exact" w:val="1087"/>
        </w:trPr>
        <w:tc>
          <w:tcPr>
            <w:tcW w:w="3341" w:type="dxa"/>
          </w:tcPr>
          <w:p w:rsidR="00AE177C" w:rsidRPr="00342ADD" w:rsidRDefault="00D6583F" w:rsidP="004F03F4">
            <w:pPr>
              <w:pStyle w:val="af9"/>
            </w:pPr>
            <w:r w:rsidRPr="00342ADD">
              <w:t>Показатель</w:t>
            </w:r>
          </w:p>
        </w:tc>
        <w:tc>
          <w:tcPr>
            <w:tcW w:w="1433" w:type="dxa"/>
          </w:tcPr>
          <w:p w:rsidR="00AE177C" w:rsidRPr="00342ADD" w:rsidRDefault="00FB1E8C" w:rsidP="004F03F4">
            <w:pPr>
              <w:pStyle w:val="af9"/>
            </w:pPr>
            <w:r w:rsidRPr="00342ADD">
              <w:t>2011</w:t>
            </w:r>
            <w:r w:rsidR="00AE177C" w:rsidRPr="00342ADD">
              <w:t>г</w:t>
            </w:r>
            <w:r w:rsidR="00342ADD" w:rsidRPr="00342ADD">
              <w:t>.,</w:t>
            </w:r>
          </w:p>
          <w:p w:rsidR="00AE177C" w:rsidRPr="00342ADD" w:rsidRDefault="00AE177C" w:rsidP="004F03F4">
            <w:pPr>
              <w:pStyle w:val="af9"/>
            </w:pPr>
            <w:r w:rsidRPr="00342ADD">
              <w:t>тыс</w:t>
            </w:r>
            <w:r w:rsidR="00342ADD" w:rsidRPr="00342ADD">
              <w:t xml:space="preserve">. </w:t>
            </w:r>
            <w:r w:rsidRPr="00342ADD">
              <w:t>руб</w:t>
            </w:r>
            <w:r w:rsidR="00342ADD" w:rsidRPr="00342ADD">
              <w:t xml:space="preserve">. </w:t>
            </w:r>
          </w:p>
        </w:tc>
        <w:tc>
          <w:tcPr>
            <w:tcW w:w="2069" w:type="dxa"/>
          </w:tcPr>
          <w:p w:rsidR="00AE177C" w:rsidRPr="00342ADD" w:rsidRDefault="004178CA" w:rsidP="004F03F4">
            <w:pPr>
              <w:pStyle w:val="af9"/>
            </w:pPr>
            <w:r w:rsidRPr="00342ADD">
              <w:t>Если</w:t>
            </w:r>
            <w:r w:rsidR="00342ADD" w:rsidRPr="00342ADD">
              <w:t xml:space="preserve"> </w:t>
            </w:r>
            <w:r w:rsidRPr="00342ADD">
              <w:t>взыскать</w:t>
            </w:r>
            <w:r w:rsidR="00342ADD" w:rsidRPr="00342ADD">
              <w:t xml:space="preserve"> </w:t>
            </w:r>
            <w:r w:rsidRPr="00342ADD">
              <w:t>дебиторскую</w:t>
            </w:r>
            <w:r w:rsidR="00342ADD" w:rsidRPr="00342ADD">
              <w:t xml:space="preserve"> </w:t>
            </w:r>
            <w:r w:rsidRPr="00342ADD">
              <w:t>задолженность,</w:t>
            </w:r>
            <w:r w:rsidR="00342ADD" w:rsidRPr="00342ADD">
              <w:t xml:space="preserve"> </w:t>
            </w:r>
            <w:r w:rsidRPr="00342ADD">
              <w:t>тыс</w:t>
            </w:r>
            <w:r w:rsidR="00342ADD" w:rsidRPr="00342ADD">
              <w:t xml:space="preserve">. </w:t>
            </w:r>
            <w:r w:rsidRPr="00342ADD">
              <w:t>руб</w:t>
            </w:r>
            <w:r w:rsidR="00342ADD" w:rsidRPr="00342ADD">
              <w:t xml:space="preserve">. </w:t>
            </w:r>
          </w:p>
        </w:tc>
        <w:tc>
          <w:tcPr>
            <w:tcW w:w="2249" w:type="dxa"/>
          </w:tcPr>
          <w:p w:rsidR="00AE177C" w:rsidRPr="00342ADD" w:rsidRDefault="00D6583F" w:rsidP="004F03F4">
            <w:pPr>
              <w:pStyle w:val="af9"/>
            </w:pPr>
            <w:r w:rsidRPr="00342ADD">
              <w:t>Отклонение</w:t>
            </w:r>
          </w:p>
        </w:tc>
      </w:tr>
      <w:tr w:rsidR="00AE177C" w:rsidRPr="00342ADD" w:rsidTr="004F03F4">
        <w:trPr>
          <w:trHeight w:hRule="exact" w:val="442"/>
        </w:trPr>
        <w:tc>
          <w:tcPr>
            <w:tcW w:w="3341" w:type="dxa"/>
          </w:tcPr>
          <w:p w:rsidR="00AE177C" w:rsidRPr="00342ADD" w:rsidRDefault="00AE177C" w:rsidP="004F03F4">
            <w:pPr>
              <w:pStyle w:val="af9"/>
            </w:pPr>
            <w:r w:rsidRPr="00342ADD">
              <w:t>Средняя</w:t>
            </w:r>
            <w:r w:rsidR="00342ADD" w:rsidRPr="00342ADD">
              <w:t xml:space="preserve"> </w:t>
            </w:r>
            <w:r w:rsidRPr="00342ADD">
              <w:t>величина</w:t>
            </w:r>
            <w:r w:rsidR="00342ADD" w:rsidRPr="00342ADD">
              <w:t xml:space="preserve"> </w:t>
            </w:r>
            <w:r w:rsidRPr="00342ADD">
              <w:t>активов</w:t>
            </w:r>
          </w:p>
        </w:tc>
        <w:tc>
          <w:tcPr>
            <w:tcW w:w="1433" w:type="dxa"/>
          </w:tcPr>
          <w:p w:rsidR="00AE177C" w:rsidRPr="00342ADD" w:rsidRDefault="00AE177C" w:rsidP="004F03F4">
            <w:pPr>
              <w:pStyle w:val="af9"/>
            </w:pPr>
            <w:r w:rsidRPr="00342ADD">
              <w:t>48215</w:t>
            </w:r>
          </w:p>
        </w:tc>
        <w:tc>
          <w:tcPr>
            <w:tcW w:w="2069" w:type="dxa"/>
          </w:tcPr>
          <w:p w:rsidR="00AE177C" w:rsidRPr="00342ADD" w:rsidRDefault="00AE177C" w:rsidP="004F03F4">
            <w:pPr>
              <w:pStyle w:val="af9"/>
            </w:pPr>
            <w:r w:rsidRPr="00342ADD">
              <w:t>48215</w:t>
            </w:r>
          </w:p>
        </w:tc>
        <w:tc>
          <w:tcPr>
            <w:tcW w:w="2249" w:type="dxa"/>
          </w:tcPr>
          <w:p w:rsidR="00AE177C" w:rsidRPr="00342ADD" w:rsidRDefault="00AE177C" w:rsidP="004F03F4">
            <w:pPr>
              <w:pStyle w:val="af9"/>
            </w:pPr>
            <w:r w:rsidRPr="00342ADD">
              <w:t>0'</w:t>
            </w:r>
          </w:p>
        </w:tc>
      </w:tr>
      <w:tr w:rsidR="00AE177C" w:rsidRPr="00342ADD" w:rsidTr="004F03F4">
        <w:trPr>
          <w:trHeight w:val="794"/>
        </w:trPr>
        <w:tc>
          <w:tcPr>
            <w:tcW w:w="3341" w:type="dxa"/>
          </w:tcPr>
          <w:p w:rsidR="00AE177C" w:rsidRPr="00342ADD" w:rsidRDefault="00AE177C" w:rsidP="004F03F4">
            <w:pPr>
              <w:pStyle w:val="af9"/>
            </w:pPr>
            <w:r w:rsidRPr="00342ADD">
              <w:t>Средняя</w:t>
            </w:r>
            <w:r w:rsidR="00342ADD" w:rsidRPr="00342ADD">
              <w:t xml:space="preserve"> </w:t>
            </w:r>
            <w:r w:rsidRPr="00342ADD">
              <w:t>величина</w:t>
            </w:r>
            <w:r w:rsidR="00342ADD" w:rsidRPr="00342ADD">
              <w:t xml:space="preserve"> </w:t>
            </w:r>
            <w:r w:rsidRPr="00342ADD">
              <w:t>оборотных</w:t>
            </w:r>
            <w:r w:rsidR="00342ADD" w:rsidRPr="00342ADD">
              <w:t xml:space="preserve"> </w:t>
            </w:r>
            <w:r w:rsidRPr="00342ADD">
              <w:t>активов</w:t>
            </w:r>
          </w:p>
        </w:tc>
        <w:tc>
          <w:tcPr>
            <w:tcW w:w="1433" w:type="dxa"/>
          </w:tcPr>
          <w:p w:rsidR="00AE177C" w:rsidRPr="00342ADD" w:rsidRDefault="00AE177C" w:rsidP="004F03F4">
            <w:pPr>
              <w:pStyle w:val="af9"/>
            </w:pPr>
            <w:r w:rsidRPr="00342ADD">
              <w:t>21873</w:t>
            </w:r>
          </w:p>
        </w:tc>
        <w:tc>
          <w:tcPr>
            <w:tcW w:w="2069" w:type="dxa"/>
          </w:tcPr>
          <w:p w:rsidR="00AE177C" w:rsidRPr="00342ADD" w:rsidRDefault="00AE177C" w:rsidP="004F03F4">
            <w:pPr>
              <w:pStyle w:val="af9"/>
            </w:pPr>
            <w:r w:rsidRPr="00342ADD">
              <w:t>19373</w:t>
            </w:r>
          </w:p>
        </w:tc>
        <w:tc>
          <w:tcPr>
            <w:tcW w:w="2249" w:type="dxa"/>
          </w:tcPr>
          <w:p w:rsidR="00AE177C" w:rsidRPr="00342ADD" w:rsidRDefault="00AE177C" w:rsidP="004F03F4">
            <w:pPr>
              <w:pStyle w:val="af9"/>
            </w:pPr>
            <w:r w:rsidRPr="00342ADD">
              <w:t>-2500</w:t>
            </w:r>
          </w:p>
        </w:tc>
      </w:tr>
      <w:tr w:rsidR="00AE177C" w:rsidRPr="00342ADD" w:rsidTr="004F03F4">
        <w:trPr>
          <w:trHeight w:val="794"/>
        </w:trPr>
        <w:tc>
          <w:tcPr>
            <w:tcW w:w="3341" w:type="dxa"/>
          </w:tcPr>
          <w:p w:rsidR="00AE177C" w:rsidRPr="00342ADD" w:rsidRDefault="00AE177C" w:rsidP="004F03F4">
            <w:pPr>
              <w:pStyle w:val="af9"/>
            </w:pPr>
            <w:r w:rsidRPr="00342ADD">
              <w:t>Средняя</w:t>
            </w:r>
            <w:r w:rsidR="00342ADD" w:rsidRPr="00342ADD">
              <w:t xml:space="preserve"> </w:t>
            </w:r>
            <w:r w:rsidRPr="00342ADD">
              <w:t>величина</w:t>
            </w:r>
            <w:r w:rsidR="00342ADD" w:rsidRPr="00342ADD">
              <w:t xml:space="preserve"> </w:t>
            </w:r>
            <w:r w:rsidRPr="00342ADD">
              <w:t>внеоборотных</w:t>
            </w:r>
            <w:r w:rsidR="00342ADD" w:rsidRPr="00342ADD">
              <w:t xml:space="preserve"> </w:t>
            </w:r>
            <w:r w:rsidRPr="00342ADD">
              <w:t>активов</w:t>
            </w:r>
          </w:p>
        </w:tc>
        <w:tc>
          <w:tcPr>
            <w:tcW w:w="1433" w:type="dxa"/>
          </w:tcPr>
          <w:p w:rsidR="00AE177C" w:rsidRPr="00342ADD" w:rsidRDefault="00AE177C" w:rsidP="004F03F4">
            <w:pPr>
              <w:pStyle w:val="af9"/>
            </w:pPr>
            <w:r w:rsidRPr="00342ADD">
              <w:t>26342</w:t>
            </w:r>
          </w:p>
        </w:tc>
        <w:tc>
          <w:tcPr>
            <w:tcW w:w="2069" w:type="dxa"/>
          </w:tcPr>
          <w:p w:rsidR="00AE177C" w:rsidRPr="00342ADD" w:rsidRDefault="00AE177C" w:rsidP="004F03F4">
            <w:pPr>
              <w:pStyle w:val="af9"/>
            </w:pPr>
            <w:r w:rsidRPr="00342ADD">
              <w:t>28842</w:t>
            </w:r>
          </w:p>
        </w:tc>
        <w:tc>
          <w:tcPr>
            <w:tcW w:w="2249" w:type="dxa"/>
          </w:tcPr>
          <w:p w:rsidR="00AE177C" w:rsidRPr="00342ADD" w:rsidRDefault="00AE177C" w:rsidP="004F03F4">
            <w:pPr>
              <w:pStyle w:val="af9"/>
            </w:pPr>
            <w:r w:rsidRPr="00342ADD">
              <w:t>+2500</w:t>
            </w:r>
          </w:p>
        </w:tc>
      </w:tr>
      <w:tr w:rsidR="00AE177C" w:rsidRPr="00342ADD" w:rsidTr="004F03F4">
        <w:trPr>
          <w:trHeight w:val="794"/>
        </w:trPr>
        <w:tc>
          <w:tcPr>
            <w:tcW w:w="3341" w:type="dxa"/>
          </w:tcPr>
          <w:p w:rsidR="00AE177C" w:rsidRPr="00342ADD" w:rsidRDefault="00AE177C" w:rsidP="004F03F4">
            <w:pPr>
              <w:pStyle w:val="af9"/>
            </w:pPr>
            <w:r w:rsidRPr="00342ADD">
              <w:t>Средняя</w:t>
            </w:r>
            <w:r w:rsidR="00342ADD" w:rsidRPr="00342ADD">
              <w:t xml:space="preserve"> </w:t>
            </w:r>
            <w:r w:rsidRPr="00342ADD">
              <w:t>величина</w:t>
            </w:r>
            <w:r w:rsidR="00342ADD" w:rsidRPr="00342ADD">
              <w:t xml:space="preserve"> </w:t>
            </w:r>
            <w:r w:rsidRPr="00342ADD">
              <w:t>основных</w:t>
            </w:r>
            <w:r w:rsidR="00342ADD" w:rsidRPr="00342ADD">
              <w:t xml:space="preserve"> </w:t>
            </w:r>
            <w:r w:rsidRPr="00342ADD">
              <w:t>средств</w:t>
            </w:r>
          </w:p>
        </w:tc>
        <w:tc>
          <w:tcPr>
            <w:tcW w:w="1433" w:type="dxa"/>
          </w:tcPr>
          <w:p w:rsidR="00AE177C" w:rsidRPr="00342ADD" w:rsidRDefault="00AE177C" w:rsidP="004F03F4">
            <w:pPr>
              <w:pStyle w:val="af9"/>
            </w:pPr>
            <w:r w:rsidRPr="00342ADD">
              <w:t>22184</w:t>
            </w:r>
          </w:p>
        </w:tc>
        <w:tc>
          <w:tcPr>
            <w:tcW w:w="2069" w:type="dxa"/>
          </w:tcPr>
          <w:p w:rsidR="00AE177C" w:rsidRPr="00342ADD" w:rsidRDefault="00AE177C" w:rsidP="004F03F4">
            <w:pPr>
              <w:pStyle w:val="af9"/>
            </w:pPr>
            <w:r w:rsidRPr="00342ADD">
              <w:t>24684</w:t>
            </w:r>
          </w:p>
        </w:tc>
        <w:tc>
          <w:tcPr>
            <w:tcW w:w="2249" w:type="dxa"/>
          </w:tcPr>
          <w:p w:rsidR="00AE177C" w:rsidRPr="00342ADD" w:rsidRDefault="00AE177C" w:rsidP="004F03F4">
            <w:pPr>
              <w:pStyle w:val="af9"/>
            </w:pPr>
            <w:r w:rsidRPr="00342ADD">
              <w:t>+2500</w:t>
            </w:r>
          </w:p>
        </w:tc>
      </w:tr>
    </w:tbl>
    <w:p w:rsidR="003644E7" w:rsidRPr="00342ADD" w:rsidRDefault="003644E7" w:rsidP="00342ADD">
      <w:pPr>
        <w:tabs>
          <w:tab w:val="left" w:pos="726"/>
        </w:tabs>
      </w:pPr>
    </w:p>
    <w:p w:rsidR="00342ADD" w:rsidRPr="00342ADD" w:rsidRDefault="00AE177C" w:rsidP="00342ADD">
      <w:pPr>
        <w:tabs>
          <w:tab w:val="left" w:pos="726"/>
        </w:tabs>
      </w:pPr>
      <w:r w:rsidRPr="00342ADD">
        <w:lastRenderedPageBreak/>
        <w:t>Теперь,</w:t>
      </w:r>
      <w:r w:rsidR="00342ADD" w:rsidRPr="00342ADD">
        <w:t xml:space="preserve"> </w:t>
      </w:r>
      <w:r w:rsidRPr="00342ADD">
        <w:t>исходя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показателей,</w:t>
      </w:r>
      <w:r w:rsidR="00342ADD" w:rsidRPr="00342ADD">
        <w:t xml:space="preserve"> </w:t>
      </w:r>
      <w:r w:rsidRPr="00342ADD">
        <w:t>рассчитанных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таблице</w:t>
      </w:r>
      <w:r w:rsidR="00342ADD" w:rsidRPr="00342ADD">
        <w:t xml:space="preserve"> </w:t>
      </w:r>
      <w:r w:rsidRPr="00342ADD">
        <w:t>3</w:t>
      </w:r>
      <w:r w:rsidR="00342ADD">
        <w:t>.3.2</w:t>
      </w:r>
      <w:r w:rsidRPr="00342ADD">
        <w:t>,</w:t>
      </w:r>
      <w:r w:rsidR="00342ADD" w:rsidRPr="00342ADD">
        <w:t xml:space="preserve"> </w:t>
      </w:r>
      <w:r w:rsidRPr="00342ADD">
        <w:t>рассчитаем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 </w:t>
      </w:r>
      <w:r w:rsidRPr="00342ADD">
        <w:t>рентабельности</w:t>
      </w:r>
      <w:r w:rsidR="00342ADD" w:rsidRPr="00342ADD">
        <w:t xml:space="preserve"> </w:t>
      </w:r>
      <w:r w:rsidRPr="00342ADD">
        <w:t>оборотных,</w:t>
      </w:r>
      <w:r w:rsidR="00342ADD" w:rsidRPr="00342ADD">
        <w:t xml:space="preserve"> </w:t>
      </w:r>
      <w:r w:rsidRPr="00342ADD">
        <w:t>внеоборотных</w:t>
      </w:r>
      <w:r w:rsidR="00342ADD" w:rsidRPr="00342ADD">
        <w:t xml:space="preserve"> </w:t>
      </w:r>
      <w:r w:rsidRPr="00342ADD">
        <w:t>активов,</w:t>
      </w:r>
      <w:r w:rsidR="00342ADD" w:rsidRPr="00342ADD">
        <w:t xml:space="preserve"> </w:t>
      </w:r>
      <w:r w:rsidRPr="00342ADD">
        <w:t>рентабельность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="00D6583F" w:rsidRPr="00342ADD">
        <w:t>и</w:t>
      </w:r>
      <w:r w:rsidR="00342ADD" w:rsidRPr="00342ADD">
        <w:t xml:space="preserve"> </w:t>
      </w:r>
      <w:r w:rsidR="00D6583F" w:rsidRPr="00342ADD">
        <w:t>основных</w:t>
      </w:r>
      <w:r w:rsidR="00342ADD" w:rsidRPr="00342ADD">
        <w:t xml:space="preserve"> </w:t>
      </w:r>
      <w:r w:rsidR="00D6583F" w:rsidRPr="00342ADD">
        <w:t>средств</w:t>
      </w:r>
      <w:r w:rsidR="00342ADD" w:rsidRPr="00342ADD">
        <w:t>.</w:t>
      </w:r>
    </w:p>
    <w:p w:rsidR="004F03F4" w:rsidRDefault="004F03F4" w:rsidP="00342ADD">
      <w:pPr>
        <w:tabs>
          <w:tab w:val="left" w:pos="726"/>
        </w:tabs>
      </w:pPr>
    </w:p>
    <w:p w:rsidR="00342ADD" w:rsidRPr="00342ADD" w:rsidRDefault="00D6583F" w:rsidP="00342ADD">
      <w:pPr>
        <w:tabs>
          <w:tab w:val="left" w:pos="726"/>
        </w:tabs>
      </w:pPr>
      <w:r w:rsidRPr="00342ADD">
        <w:t>Таблица</w:t>
      </w:r>
      <w:r w:rsidR="00342ADD" w:rsidRPr="00342ADD">
        <w:t xml:space="preserve"> </w:t>
      </w:r>
      <w:r w:rsidRPr="00342ADD">
        <w:t>3</w:t>
      </w:r>
      <w:r w:rsidR="00342ADD">
        <w:t>.3.3</w:t>
      </w:r>
    </w:p>
    <w:p w:rsidR="003644E7" w:rsidRPr="00342ADD" w:rsidRDefault="003644E7" w:rsidP="00342ADD">
      <w:pPr>
        <w:tabs>
          <w:tab w:val="left" w:pos="726"/>
        </w:tabs>
      </w:pPr>
      <w:r w:rsidRPr="00342ADD">
        <w:t>Расчет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 </w:t>
      </w:r>
      <w:r w:rsidRPr="00342ADD">
        <w:t>рентабельности</w:t>
      </w:r>
      <w:r w:rsidR="00342ADD" w:rsidRPr="00342ADD">
        <w:t xml:space="preserve">. </w:t>
      </w:r>
    </w:p>
    <w:tbl>
      <w:tblPr>
        <w:tblStyle w:val="13"/>
        <w:tblW w:w="4750" w:type="pct"/>
        <w:tblLayout w:type="fixed"/>
        <w:tblLook w:val="01E0" w:firstRow="1" w:lastRow="1" w:firstColumn="1" w:lastColumn="1" w:noHBand="0" w:noVBand="0"/>
      </w:tblPr>
      <w:tblGrid>
        <w:gridCol w:w="4064"/>
        <w:gridCol w:w="1319"/>
        <w:gridCol w:w="1833"/>
        <w:gridCol w:w="1876"/>
      </w:tblGrid>
      <w:tr w:rsidR="003644E7" w:rsidRPr="00342ADD" w:rsidTr="004F03F4">
        <w:trPr>
          <w:trHeight w:val="794"/>
        </w:trPr>
        <w:tc>
          <w:tcPr>
            <w:tcW w:w="4387" w:type="dxa"/>
          </w:tcPr>
          <w:p w:rsidR="003644E7" w:rsidRPr="00342ADD" w:rsidRDefault="003644E7" w:rsidP="004F03F4">
            <w:pPr>
              <w:pStyle w:val="af9"/>
            </w:pPr>
          </w:p>
          <w:p w:rsidR="003644E7" w:rsidRPr="00342ADD" w:rsidRDefault="00D6583F" w:rsidP="004F03F4">
            <w:pPr>
              <w:pStyle w:val="af9"/>
            </w:pPr>
            <w:r w:rsidRPr="00342ADD">
              <w:t>Показатель</w:t>
            </w:r>
          </w:p>
        </w:tc>
        <w:tc>
          <w:tcPr>
            <w:tcW w:w="1411" w:type="dxa"/>
          </w:tcPr>
          <w:p w:rsidR="003644E7" w:rsidRPr="00342ADD" w:rsidRDefault="003644E7" w:rsidP="004F03F4">
            <w:pPr>
              <w:pStyle w:val="af9"/>
            </w:pPr>
          </w:p>
          <w:p w:rsidR="003644E7" w:rsidRPr="00342ADD" w:rsidRDefault="00FB1E8C" w:rsidP="004F03F4">
            <w:pPr>
              <w:pStyle w:val="af9"/>
            </w:pPr>
            <w:r w:rsidRPr="00342ADD">
              <w:t>2011</w:t>
            </w:r>
            <w:r w:rsidR="003644E7" w:rsidRPr="00342ADD">
              <w:t>г</w:t>
            </w:r>
            <w:r w:rsidR="00342ADD" w:rsidRPr="00342ADD">
              <w:t xml:space="preserve">. </w:t>
            </w:r>
          </w:p>
        </w:tc>
        <w:tc>
          <w:tcPr>
            <w:tcW w:w="1968" w:type="dxa"/>
          </w:tcPr>
          <w:p w:rsidR="003644E7" w:rsidRPr="00342ADD" w:rsidRDefault="004178CA" w:rsidP="004F03F4">
            <w:pPr>
              <w:pStyle w:val="af9"/>
            </w:pPr>
            <w:r w:rsidRPr="00342ADD">
              <w:t>Если</w:t>
            </w:r>
            <w:r w:rsidR="00342ADD" w:rsidRPr="00342ADD">
              <w:t xml:space="preserve"> </w:t>
            </w:r>
            <w:r w:rsidRPr="00342ADD">
              <w:t>взыскать</w:t>
            </w:r>
            <w:r w:rsidR="00342ADD" w:rsidRPr="00342ADD">
              <w:t xml:space="preserve"> </w:t>
            </w:r>
            <w:r w:rsidRPr="00342ADD">
              <w:t>дебиторскую</w:t>
            </w:r>
            <w:r w:rsidR="00342ADD" w:rsidRPr="00342ADD">
              <w:t xml:space="preserve"> </w:t>
            </w:r>
            <w:r w:rsidRPr="00342ADD">
              <w:t>задолженность</w:t>
            </w:r>
          </w:p>
        </w:tc>
        <w:tc>
          <w:tcPr>
            <w:tcW w:w="2015" w:type="dxa"/>
          </w:tcPr>
          <w:p w:rsidR="003644E7" w:rsidRPr="00342ADD" w:rsidRDefault="003644E7" w:rsidP="004F03F4">
            <w:pPr>
              <w:pStyle w:val="af9"/>
            </w:pPr>
          </w:p>
          <w:p w:rsidR="003644E7" w:rsidRPr="00342ADD" w:rsidRDefault="00D6583F" w:rsidP="004F03F4">
            <w:pPr>
              <w:pStyle w:val="af9"/>
            </w:pPr>
            <w:r w:rsidRPr="00342ADD">
              <w:t>Отклонение</w:t>
            </w:r>
          </w:p>
        </w:tc>
      </w:tr>
      <w:tr w:rsidR="003644E7" w:rsidRPr="00342ADD" w:rsidTr="004F03F4">
        <w:trPr>
          <w:trHeight w:hRule="exact" w:val="442"/>
        </w:trPr>
        <w:tc>
          <w:tcPr>
            <w:tcW w:w="4387" w:type="dxa"/>
          </w:tcPr>
          <w:p w:rsidR="003644E7" w:rsidRPr="00342ADD" w:rsidRDefault="003644E7" w:rsidP="004F03F4">
            <w:pPr>
              <w:pStyle w:val="af9"/>
            </w:pPr>
            <w:r w:rsidRPr="00342ADD">
              <w:t>Рентабельность</w:t>
            </w:r>
            <w:r w:rsidR="00342ADD" w:rsidRPr="00342ADD">
              <w:t xml:space="preserve"> </w:t>
            </w:r>
            <w:r w:rsidRPr="00342ADD">
              <w:t>активов</w:t>
            </w:r>
          </w:p>
        </w:tc>
        <w:tc>
          <w:tcPr>
            <w:tcW w:w="1411" w:type="dxa"/>
          </w:tcPr>
          <w:p w:rsidR="003644E7" w:rsidRPr="00342ADD" w:rsidRDefault="003644E7" w:rsidP="004F03F4">
            <w:pPr>
              <w:pStyle w:val="af9"/>
            </w:pPr>
            <w:r w:rsidRPr="00342ADD">
              <w:t>6</w:t>
            </w:r>
          </w:p>
        </w:tc>
        <w:tc>
          <w:tcPr>
            <w:tcW w:w="1968" w:type="dxa"/>
          </w:tcPr>
          <w:p w:rsidR="003644E7" w:rsidRPr="00342ADD" w:rsidRDefault="003644E7" w:rsidP="004F03F4">
            <w:pPr>
              <w:pStyle w:val="af9"/>
            </w:pPr>
            <w:r w:rsidRPr="00342ADD">
              <w:t>9</w:t>
            </w:r>
          </w:p>
        </w:tc>
        <w:tc>
          <w:tcPr>
            <w:tcW w:w="2015" w:type="dxa"/>
          </w:tcPr>
          <w:p w:rsidR="003644E7" w:rsidRPr="00342ADD" w:rsidRDefault="003644E7" w:rsidP="004F03F4">
            <w:pPr>
              <w:pStyle w:val="af9"/>
            </w:pPr>
            <w:r w:rsidRPr="00342ADD">
              <w:t>+3</w:t>
            </w:r>
          </w:p>
        </w:tc>
      </w:tr>
      <w:tr w:rsidR="003644E7" w:rsidRPr="00342ADD" w:rsidTr="004F03F4">
        <w:trPr>
          <w:trHeight w:hRule="exact" w:val="442"/>
        </w:trPr>
        <w:tc>
          <w:tcPr>
            <w:tcW w:w="4387" w:type="dxa"/>
          </w:tcPr>
          <w:p w:rsidR="003644E7" w:rsidRPr="00342ADD" w:rsidRDefault="003644E7" w:rsidP="004F03F4">
            <w:pPr>
              <w:pStyle w:val="af9"/>
            </w:pPr>
            <w:r w:rsidRPr="00342ADD">
              <w:t>Рентабельность</w:t>
            </w:r>
            <w:r w:rsidR="00342ADD" w:rsidRPr="00342ADD">
              <w:t xml:space="preserve"> </w:t>
            </w:r>
            <w:r w:rsidRPr="00342ADD">
              <w:t>оборотных</w:t>
            </w:r>
            <w:r w:rsidR="00342ADD" w:rsidRPr="00342ADD">
              <w:t xml:space="preserve"> </w:t>
            </w:r>
            <w:r w:rsidRPr="00342ADD">
              <w:t>активов</w:t>
            </w:r>
          </w:p>
        </w:tc>
        <w:tc>
          <w:tcPr>
            <w:tcW w:w="1411" w:type="dxa"/>
          </w:tcPr>
          <w:p w:rsidR="003644E7" w:rsidRPr="00342ADD" w:rsidRDefault="003644E7" w:rsidP="004F03F4">
            <w:pPr>
              <w:pStyle w:val="af9"/>
            </w:pPr>
            <w:r w:rsidRPr="00342ADD">
              <w:t>14</w:t>
            </w:r>
          </w:p>
        </w:tc>
        <w:tc>
          <w:tcPr>
            <w:tcW w:w="1968" w:type="dxa"/>
          </w:tcPr>
          <w:p w:rsidR="003644E7" w:rsidRPr="00342ADD" w:rsidRDefault="003644E7" w:rsidP="004F03F4">
            <w:pPr>
              <w:pStyle w:val="af9"/>
            </w:pPr>
            <w:r w:rsidRPr="00342ADD">
              <w:t>17</w:t>
            </w:r>
          </w:p>
        </w:tc>
        <w:tc>
          <w:tcPr>
            <w:tcW w:w="2015" w:type="dxa"/>
          </w:tcPr>
          <w:p w:rsidR="003644E7" w:rsidRPr="00342ADD" w:rsidRDefault="003644E7" w:rsidP="004F03F4">
            <w:pPr>
              <w:pStyle w:val="af9"/>
            </w:pPr>
            <w:r w:rsidRPr="00342ADD">
              <w:t>+3</w:t>
            </w:r>
          </w:p>
        </w:tc>
      </w:tr>
      <w:tr w:rsidR="003644E7" w:rsidRPr="00342ADD" w:rsidTr="004F03F4">
        <w:trPr>
          <w:trHeight w:hRule="exact" w:val="442"/>
        </w:trPr>
        <w:tc>
          <w:tcPr>
            <w:tcW w:w="4387" w:type="dxa"/>
          </w:tcPr>
          <w:p w:rsidR="003644E7" w:rsidRPr="00342ADD" w:rsidRDefault="003644E7" w:rsidP="004F03F4">
            <w:pPr>
              <w:pStyle w:val="af9"/>
            </w:pPr>
            <w:r w:rsidRPr="00342ADD">
              <w:t>Рентабельность</w:t>
            </w:r>
            <w:r w:rsidR="00342ADD" w:rsidRPr="00342ADD">
              <w:t xml:space="preserve"> </w:t>
            </w:r>
            <w:r w:rsidRPr="00342ADD">
              <w:t>основных</w:t>
            </w:r>
            <w:r w:rsidR="00342ADD" w:rsidRPr="00342ADD">
              <w:t xml:space="preserve"> </w:t>
            </w:r>
            <w:r w:rsidRPr="00342ADD">
              <w:t>средств</w:t>
            </w:r>
          </w:p>
        </w:tc>
        <w:tc>
          <w:tcPr>
            <w:tcW w:w="1411" w:type="dxa"/>
          </w:tcPr>
          <w:p w:rsidR="003644E7" w:rsidRPr="00342ADD" w:rsidRDefault="003644E7" w:rsidP="004F03F4">
            <w:pPr>
              <w:pStyle w:val="af9"/>
              <w:rPr>
                <w:lang w:val="en-US"/>
              </w:rPr>
            </w:pPr>
            <w:r w:rsidRPr="00342ADD">
              <w:t>1</w:t>
            </w:r>
            <w:r w:rsidR="00180352" w:rsidRPr="00342ADD">
              <w:rPr>
                <w:lang w:val="en-US"/>
              </w:rPr>
              <w:t>2</w:t>
            </w:r>
          </w:p>
        </w:tc>
        <w:tc>
          <w:tcPr>
            <w:tcW w:w="1968" w:type="dxa"/>
          </w:tcPr>
          <w:p w:rsidR="003644E7" w:rsidRPr="00342ADD" w:rsidRDefault="003644E7" w:rsidP="004F03F4">
            <w:pPr>
              <w:pStyle w:val="af9"/>
              <w:rPr>
                <w:lang w:val="en-US"/>
              </w:rPr>
            </w:pPr>
            <w:r w:rsidRPr="00342ADD">
              <w:t>1</w:t>
            </w:r>
            <w:r w:rsidR="00180352" w:rsidRPr="00342ADD">
              <w:rPr>
                <w:lang w:val="en-US"/>
              </w:rPr>
              <w:t>4</w:t>
            </w:r>
          </w:p>
        </w:tc>
        <w:tc>
          <w:tcPr>
            <w:tcW w:w="2015" w:type="dxa"/>
          </w:tcPr>
          <w:p w:rsidR="003644E7" w:rsidRPr="00342ADD" w:rsidRDefault="003644E7" w:rsidP="004F03F4">
            <w:pPr>
              <w:pStyle w:val="af9"/>
              <w:rPr>
                <w:lang w:val="en-US"/>
              </w:rPr>
            </w:pPr>
            <w:r w:rsidRPr="00342ADD">
              <w:t>+</w:t>
            </w:r>
            <w:r w:rsidR="00180352" w:rsidRPr="00342ADD">
              <w:rPr>
                <w:lang w:val="en-US"/>
              </w:rPr>
              <w:t>2</w:t>
            </w:r>
          </w:p>
        </w:tc>
      </w:tr>
    </w:tbl>
    <w:p w:rsidR="003644E7" w:rsidRPr="00342ADD" w:rsidRDefault="003644E7" w:rsidP="00342ADD">
      <w:pPr>
        <w:tabs>
          <w:tab w:val="left" w:pos="726"/>
        </w:tabs>
      </w:pPr>
    </w:p>
    <w:p w:rsidR="00342ADD" w:rsidRDefault="003644E7" w:rsidP="00342ADD">
      <w:pPr>
        <w:tabs>
          <w:tab w:val="left" w:pos="726"/>
        </w:tabs>
      </w:pPr>
      <w:r w:rsidRPr="00342ADD">
        <w:t>Таким</w:t>
      </w:r>
      <w:r w:rsidR="00342ADD" w:rsidRPr="00342ADD">
        <w:t xml:space="preserve"> </w:t>
      </w:r>
      <w:r w:rsidRPr="00342ADD">
        <w:t>образом,</w:t>
      </w:r>
      <w:r w:rsidR="00342ADD" w:rsidRPr="00342ADD">
        <w:t xml:space="preserve"> </w:t>
      </w:r>
      <w:r w:rsidRPr="00342ADD">
        <w:t>из</w:t>
      </w:r>
      <w:r w:rsidR="00342ADD" w:rsidRPr="00342ADD">
        <w:t xml:space="preserve"> </w:t>
      </w:r>
      <w:r w:rsidRPr="00342ADD">
        <w:t>проведенных</w:t>
      </w:r>
      <w:r w:rsidR="00342ADD" w:rsidRPr="00342ADD">
        <w:t xml:space="preserve"> </w:t>
      </w:r>
      <w:r w:rsidRPr="00342ADD">
        <w:t>расчетов</w:t>
      </w:r>
      <w:r w:rsidR="00342ADD" w:rsidRPr="00342ADD">
        <w:t xml:space="preserve"> </w:t>
      </w:r>
      <w:r w:rsidRPr="00342ADD">
        <w:t>видно,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снижения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перевода</w:t>
      </w:r>
      <w:r w:rsidR="00342ADD" w:rsidRPr="00342ADD">
        <w:t xml:space="preserve"> </w:t>
      </w:r>
      <w:r w:rsidRPr="00342ADD">
        <w:t>высвобожденных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приобретение</w:t>
      </w:r>
      <w:r w:rsidR="00342ADD" w:rsidRPr="00342ADD">
        <w:t xml:space="preserve"> </w:t>
      </w:r>
      <w:r w:rsidRPr="00342ADD">
        <w:t>новых</w:t>
      </w:r>
      <w:r w:rsidR="00342ADD" w:rsidRPr="00342ADD">
        <w:t xml:space="preserve"> </w:t>
      </w:r>
      <w:r w:rsidRPr="00342ADD">
        <w:t>машин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улучшения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расширения</w:t>
      </w:r>
      <w:r w:rsidR="00342ADD" w:rsidRPr="00342ADD">
        <w:t xml:space="preserve"> </w:t>
      </w:r>
      <w:r w:rsidRPr="00342ADD">
        <w:t>материально</w:t>
      </w:r>
      <w:r w:rsidR="00342ADD" w:rsidRPr="00342ADD">
        <w:t xml:space="preserve"> </w:t>
      </w:r>
      <w:r w:rsidRPr="00342ADD">
        <w:t>технической</w:t>
      </w:r>
      <w:r w:rsidR="00342ADD" w:rsidRPr="00342ADD">
        <w:t xml:space="preserve"> </w:t>
      </w:r>
      <w:r w:rsidRPr="00342ADD">
        <w:t>базы</w:t>
      </w:r>
      <w:r w:rsidR="00342ADD" w:rsidRPr="00342ADD">
        <w:t xml:space="preserve"> </w:t>
      </w:r>
      <w:r w:rsidR="00D6583F" w:rsidRPr="00342ADD">
        <w:t>ООО</w:t>
      </w:r>
      <w:r w:rsidR="00342ADD">
        <w:t xml:space="preserve"> "</w:t>
      </w:r>
      <w:r w:rsidR="00D6583F" w:rsidRPr="00342ADD">
        <w:t>СП</w:t>
      </w:r>
      <w:r w:rsidR="00342ADD">
        <w:t xml:space="preserve">" </w:t>
      </w:r>
      <w:r w:rsidRPr="00342ADD">
        <w:t>увеличились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 </w:t>
      </w:r>
      <w:r w:rsidRPr="00342ADD">
        <w:t>рентабельности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положительным</w:t>
      </w:r>
      <w:r w:rsidR="00342ADD" w:rsidRPr="00342ADD">
        <w:t xml:space="preserve"> </w:t>
      </w:r>
      <w:r w:rsidRPr="00342ADD">
        <w:t>моментом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повышения</w:t>
      </w:r>
      <w:r w:rsidR="00342ADD" w:rsidRPr="00342ADD">
        <w:t xml:space="preserve"> </w:t>
      </w:r>
      <w:r w:rsidRPr="00342ADD">
        <w:t>эффективности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>.</w:t>
      </w:r>
    </w:p>
    <w:p w:rsidR="00342ADD" w:rsidRDefault="004F03F4" w:rsidP="004F03F4">
      <w:pPr>
        <w:pStyle w:val="1"/>
      </w:pPr>
      <w:bookmarkStart w:id="44" w:name="_Toc191959365"/>
      <w:r>
        <w:br w:type="page"/>
      </w:r>
      <w:bookmarkStart w:id="45" w:name="_Toc344714725"/>
      <w:r w:rsidR="00D7736C" w:rsidRPr="00342ADD">
        <w:lastRenderedPageBreak/>
        <w:t>Выводы</w:t>
      </w:r>
      <w:bookmarkEnd w:id="44"/>
      <w:bookmarkEnd w:id="45"/>
    </w:p>
    <w:p w:rsidR="004F03F4" w:rsidRPr="004F03F4" w:rsidRDefault="004F03F4" w:rsidP="004F03F4">
      <w:pPr>
        <w:rPr>
          <w:lang w:eastAsia="en-US"/>
        </w:rPr>
      </w:pPr>
    </w:p>
    <w:p w:rsidR="00342ADD" w:rsidRPr="00342ADD" w:rsidRDefault="00A731BE" w:rsidP="00342ADD">
      <w:pPr>
        <w:tabs>
          <w:tab w:val="left" w:pos="726"/>
        </w:tabs>
      </w:pPr>
      <w:r w:rsidRPr="00342ADD">
        <w:t>Подводя</w:t>
      </w:r>
      <w:r w:rsidR="00342ADD" w:rsidRPr="00342ADD">
        <w:t xml:space="preserve"> </w:t>
      </w:r>
      <w:r w:rsidRPr="00342ADD">
        <w:t>итог</w:t>
      </w:r>
      <w:r w:rsidR="00342ADD" w:rsidRPr="00342ADD">
        <w:t xml:space="preserve"> </w:t>
      </w:r>
      <w:r w:rsidRPr="00342ADD">
        <w:t>всему</w:t>
      </w:r>
      <w:r w:rsidR="00342ADD" w:rsidRPr="00342ADD">
        <w:t xml:space="preserve"> </w:t>
      </w:r>
      <w:r w:rsidRPr="00342ADD">
        <w:t>вышеизложенному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отметить,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>
        <w:t xml:space="preserve"> (</w:t>
      </w:r>
      <w:r w:rsidRPr="00342ADD">
        <w:t>положения</w:t>
      </w:r>
      <w:r w:rsidR="00342ADD" w:rsidRPr="00342ADD">
        <w:t xml:space="preserve">) </w:t>
      </w:r>
      <w:r w:rsidRPr="00342ADD">
        <w:t>предприятия</w:t>
      </w:r>
      <w:r w:rsidR="00342ADD" w:rsidRPr="00342ADD">
        <w:t xml:space="preserve"> - </w:t>
      </w:r>
      <w:r w:rsidRPr="00342ADD">
        <w:t>это</w:t>
      </w:r>
      <w:r w:rsidR="00342ADD" w:rsidRPr="00342ADD">
        <w:t xml:space="preserve"> </w:t>
      </w:r>
      <w:r w:rsidRPr="00342ADD">
        <w:t>очень</w:t>
      </w:r>
      <w:r w:rsidR="00342ADD" w:rsidRPr="00342ADD">
        <w:t xml:space="preserve"> </w:t>
      </w:r>
      <w:r w:rsidRPr="00342ADD">
        <w:t>многообразное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разностороннее</w:t>
      </w:r>
      <w:r w:rsidR="00342ADD" w:rsidRPr="00342ADD">
        <w:t xml:space="preserve"> </w:t>
      </w:r>
      <w:r w:rsidRPr="00342ADD">
        <w:t>изучение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которое</w:t>
      </w:r>
      <w:r w:rsidR="00342ADD" w:rsidRPr="00342ADD">
        <w:t xml:space="preserve"> </w:t>
      </w:r>
      <w:r w:rsidRPr="00342ADD">
        <w:t>включает</w:t>
      </w:r>
      <w:r w:rsidR="00342ADD" w:rsidRPr="00342ADD">
        <w:t xml:space="preserve"> </w:t>
      </w:r>
      <w:r w:rsidRPr="00342ADD">
        <w:t>рассмотрение</w:t>
      </w:r>
      <w:r w:rsidR="00342ADD" w:rsidRPr="00342ADD">
        <w:t xml:space="preserve"> </w:t>
      </w:r>
      <w:r w:rsidRPr="00342ADD">
        <w:t>общей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деятельности,</w:t>
      </w:r>
      <w:r w:rsidR="00342ADD" w:rsidRPr="00342ADD">
        <w:t xml:space="preserve"> </w:t>
      </w:r>
      <w:r w:rsidRPr="00342ADD">
        <w:t>ее</w:t>
      </w:r>
      <w:r w:rsidR="00342ADD" w:rsidRPr="00342ADD">
        <w:t xml:space="preserve"> </w:t>
      </w:r>
      <w:r w:rsidRPr="00342ADD">
        <w:t>результатов,</w:t>
      </w:r>
      <w:r w:rsidR="00342ADD" w:rsidRPr="00342ADD">
        <w:t xml:space="preserve"> </w:t>
      </w:r>
      <w:r w:rsidRPr="00342ADD">
        <w:t>состава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структуры</w:t>
      </w:r>
      <w:r w:rsidR="00342ADD" w:rsidRPr="00342ADD">
        <w:t xml:space="preserve"> </w:t>
      </w:r>
      <w:r w:rsidRPr="00342ADD">
        <w:t>актива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пассива</w:t>
      </w:r>
      <w:r w:rsidR="00342ADD" w:rsidRPr="00342ADD">
        <w:t xml:space="preserve"> </w:t>
      </w:r>
      <w:r w:rsidRPr="00342ADD">
        <w:t>баланса,</w:t>
      </w:r>
      <w:r w:rsidR="00342ADD" w:rsidRPr="00342ADD">
        <w:t xml:space="preserve"> </w:t>
      </w:r>
      <w:r w:rsidRPr="00342ADD">
        <w:t>ее</w:t>
      </w:r>
      <w:r w:rsidR="00342ADD" w:rsidRPr="00342ADD">
        <w:t xml:space="preserve"> </w:t>
      </w:r>
      <w:r w:rsidRPr="00342ADD">
        <w:t>вертикальный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горизонтальный</w:t>
      </w:r>
      <w:r w:rsidR="00342ADD" w:rsidRPr="00342ADD">
        <w:t xml:space="preserve"> </w:t>
      </w:r>
      <w:r w:rsidRPr="00342ADD">
        <w:t>анализ,</w:t>
      </w:r>
      <w:r w:rsidR="00342ADD" w:rsidRPr="00342ADD">
        <w:t xml:space="preserve"> </w:t>
      </w:r>
      <w:r w:rsidRPr="00342ADD">
        <w:t>оценку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устойчивости,</w:t>
      </w:r>
      <w:r w:rsidR="00342ADD" w:rsidRPr="00342ADD">
        <w:t xml:space="preserve"> </w:t>
      </w:r>
      <w:r w:rsidRPr="00342ADD">
        <w:t>платежеспособности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эффективности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>.</w:t>
      </w:r>
    </w:p>
    <w:p w:rsidR="00342ADD" w:rsidRPr="00342ADD" w:rsidRDefault="00A731BE" w:rsidP="00342ADD">
      <w:pPr>
        <w:tabs>
          <w:tab w:val="left" w:pos="726"/>
        </w:tabs>
      </w:pPr>
      <w:r w:rsidRPr="00342ADD">
        <w:t>Процесс</w:t>
      </w:r>
      <w:r w:rsidR="00342ADD" w:rsidRPr="00342ADD">
        <w:t xml:space="preserve"> </w:t>
      </w:r>
      <w:r w:rsidRPr="00342ADD">
        <w:t>оценки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включает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себя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абсолютных</w:t>
      </w:r>
      <w:r w:rsidR="00342ADD" w:rsidRPr="00342ADD">
        <w:t xml:space="preserve"> </w:t>
      </w:r>
      <w:r w:rsidRPr="00342ADD">
        <w:t>показателей</w:t>
      </w:r>
      <w:r w:rsidR="00342ADD" w:rsidRPr="00342ADD">
        <w:t xml:space="preserve"> </w:t>
      </w:r>
      <w:r w:rsidRPr="00342ADD">
        <w:t>деятельности,</w:t>
      </w:r>
      <w:r w:rsidR="00342ADD" w:rsidRPr="00342ADD">
        <w:t xml:space="preserve"> </w:t>
      </w:r>
      <w:r w:rsidRPr="00342ADD">
        <w:t>так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относительных</w:t>
      </w:r>
      <w:r w:rsidR="00342ADD">
        <w:t xml:space="preserve"> (т.е.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финансовых</w:t>
      </w:r>
      <w:r w:rsidR="00342ADD" w:rsidRPr="00342ADD">
        <w:t xml:space="preserve"> </w:t>
      </w:r>
      <w:r w:rsidRPr="00342ADD">
        <w:t>коэффициентов</w:t>
      </w:r>
      <w:r w:rsidR="00342ADD" w:rsidRPr="00342ADD">
        <w:t>).</w:t>
      </w:r>
    </w:p>
    <w:p w:rsidR="00342ADD" w:rsidRPr="00342ADD" w:rsidRDefault="00A731BE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Pr="00342ADD">
        <w:t>результате</w:t>
      </w:r>
      <w:r w:rsidR="00342ADD" w:rsidRPr="00342ADD">
        <w:t xml:space="preserve"> </w:t>
      </w:r>
      <w:r w:rsidRPr="00342ADD">
        <w:t>проведенного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выяснилось,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улучшения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положения</w:t>
      </w:r>
      <w:r w:rsidR="00342ADD" w:rsidRPr="00342ADD">
        <w:t xml:space="preserve"> </w:t>
      </w:r>
      <w:r w:rsidR="00D6583F" w:rsidRPr="00342ADD">
        <w:t>ООО</w:t>
      </w:r>
      <w:r w:rsidR="00342ADD">
        <w:t xml:space="preserve"> "</w:t>
      </w:r>
      <w:r w:rsidR="00D6583F" w:rsidRPr="00342ADD">
        <w:t>СП</w:t>
      </w:r>
      <w:r w:rsidR="00342ADD">
        <w:t xml:space="preserve">" </w:t>
      </w:r>
      <w:r w:rsidRPr="00342ADD">
        <w:t>необходимо</w:t>
      </w:r>
      <w:r w:rsidR="00342ADD" w:rsidRPr="00342ADD">
        <w:t>:</w:t>
      </w:r>
    </w:p>
    <w:p w:rsidR="00342ADD" w:rsidRPr="00342ADD" w:rsidRDefault="00A731BE" w:rsidP="00342ADD">
      <w:pPr>
        <w:tabs>
          <w:tab w:val="left" w:pos="726"/>
        </w:tabs>
      </w:pPr>
      <w:r w:rsidRPr="00342ADD">
        <w:t>1</w:t>
      </w:r>
      <w:r w:rsidR="00342ADD" w:rsidRPr="00342ADD">
        <w:t xml:space="preserve">. </w:t>
      </w:r>
      <w:r w:rsidRPr="00342ADD">
        <w:t>Уменьшение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активов</w:t>
      </w:r>
      <w:r w:rsidR="00342ADD">
        <w:t xml:space="preserve"> (</w:t>
      </w:r>
      <w:r w:rsidRPr="00342ADD">
        <w:t>в</w:t>
      </w:r>
      <w:r w:rsidR="00342ADD" w:rsidRPr="00342ADD">
        <w:t xml:space="preserve"> </w:t>
      </w:r>
      <w:r w:rsidRPr="00342ADD">
        <w:t>том</w:t>
      </w:r>
      <w:r w:rsidR="00342ADD" w:rsidRPr="00342ADD">
        <w:t xml:space="preserve"> </w:t>
      </w:r>
      <w:r w:rsidRPr="00342ADD">
        <w:t>числе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>);</w:t>
      </w:r>
    </w:p>
    <w:p w:rsidR="00342ADD" w:rsidRPr="00342ADD" w:rsidRDefault="00A731BE" w:rsidP="00342ADD">
      <w:pPr>
        <w:tabs>
          <w:tab w:val="left" w:pos="726"/>
        </w:tabs>
      </w:pPr>
      <w:r w:rsidRPr="00342ADD">
        <w:t>2</w:t>
      </w:r>
      <w:r w:rsidR="00342ADD" w:rsidRPr="00342ADD">
        <w:t xml:space="preserve">. </w:t>
      </w:r>
      <w:r w:rsidRPr="00342ADD">
        <w:t>Обновление</w:t>
      </w:r>
      <w:r w:rsidR="00342ADD" w:rsidRPr="00342ADD">
        <w:t xml:space="preserve"> </w:t>
      </w:r>
      <w:r w:rsidRPr="00342ADD">
        <w:t>автопарка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новых</w:t>
      </w:r>
      <w:r w:rsidR="00342ADD" w:rsidRPr="00342ADD">
        <w:t xml:space="preserve"> </w:t>
      </w:r>
      <w:r w:rsidRPr="00342ADD">
        <w:t>транспортных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приносящих</w:t>
      </w:r>
      <w:r w:rsidR="00342ADD" w:rsidRPr="00342ADD">
        <w:t xml:space="preserve"> </w:t>
      </w:r>
      <w:r w:rsidRPr="00342ADD">
        <w:t>доход</w:t>
      </w:r>
      <w:r w:rsidR="00342ADD">
        <w:t xml:space="preserve"> (</w:t>
      </w:r>
      <w:r w:rsidRPr="00342ADD">
        <w:t>лизинг</w:t>
      </w:r>
      <w:r w:rsidR="00342ADD" w:rsidRPr="00342ADD">
        <w:t>).</w:t>
      </w:r>
    </w:p>
    <w:p w:rsidR="00342ADD" w:rsidRPr="00342ADD" w:rsidRDefault="00A731BE" w:rsidP="00342ADD">
      <w:pPr>
        <w:tabs>
          <w:tab w:val="left" w:pos="726"/>
        </w:tabs>
      </w:pPr>
      <w:r w:rsidRPr="00342ADD">
        <w:t>Наиболее</w:t>
      </w:r>
      <w:r w:rsidR="00342ADD" w:rsidRPr="00342ADD">
        <w:t xml:space="preserve"> </w:t>
      </w:r>
      <w:r w:rsidRPr="00342ADD">
        <w:t>оптимальным</w:t>
      </w:r>
      <w:r w:rsidR="00342ADD" w:rsidRPr="00342ADD">
        <w:t xml:space="preserve"> </w:t>
      </w:r>
      <w:r w:rsidRPr="00342ADD">
        <w:t>способом</w:t>
      </w:r>
      <w:r w:rsidR="00342ADD" w:rsidRPr="00342ADD">
        <w:t xml:space="preserve"> </w:t>
      </w:r>
      <w:r w:rsidRPr="00342ADD">
        <w:t>улучшения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сочетание</w:t>
      </w:r>
      <w:r w:rsidR="00342ADD" w:rsidRPr="00342ADD">
        <w:t xml:space="preserve"> </w:t>
      </w:r>
      <w:r w:rsidRPr="00342ADD">
        <w:t>обоих</w:t>
      </w:r>
      <w:r w:rsidR="00342ADD" w:rsidRPr="00342ADD">
        <w:t xml:space="preserve"> </w:t>
      </w:r>
      <w:r w:rsidRPr="00342ADD">
        <w:t>вариантов,</w:t>
      </w:r>
      <w:r w:rsidR="00342ADD" w:rsidRPr="00342ADD">
        <w:t xml:space="preserve"> </w:t>
      </w:r>
      <w:r w:rsidR="00342ADD">
        <w:t>т.е.</w:t>
      </w:r>
      <w:r w:rsidR="00342ADD" w:rsidRPr="00342ADD">
        <w:t xml:space="preserve"> </w:t>
      </w:r>
      <w:r w:rsidRPr="00342ADD">
        <w:t>приобретение</w:t>
      </w:r>
      <w:r w:rsidR="00342ADD" w:rsidRPr="00342ADD">
        <w:t xml:space="preserve"> </w:t>
      </w:r>
      <w:r w:rsidRPr="00342ADD">
        <w:t>новых</w:t>
      </w:r>
      <w:r w:rsidR="00342ADD" w:rsidRPr="00342ADD">
        <w:t xml:space="preserve"> </w:t>
      </w:r>
      <w:r w:rsidRPr="00342ADD">
        <w:t>транспортных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поступивших</w:t>
      </w:r>
      <w:r w:rsidR="00342ADD" w:rsidRPr="00342ADD">
        <w:t xml:space="preserve"> </w:t>
      </w:r>
      <w:r w:rsidRPr="00342ADD">
        <w:t>от</w:t>
      </w:r>
      <w:r w:rsidR="00342ADD" w:rsidRPr="00342ADD">
        <w:t xml:space="preserve"> </w:t>
      </w:r>
      <w:r w:rsidRPr="00342ADD">
        <w:t>дебиторов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позволит</w:t>
      </w:r>
      <w:r w:rsidR="00342ADD" w:rsidRPr="00342ADD">
        <w:t xml:space="preserve"> </w:t>
      </w:r>
      <w:r w:rsidR="00D6583F" w:rsidRPr="00342ADD">
        <w:t>ООО</w:t>
      </w:r>
      <w:r w:rsidR="00342ADD">
        <w:t xml:space="preserve"> "</w:t>
      </w:r>
      <w:r w:rsidR="00D6583F" w:rsidRPr="00342ADD">
        <w:t>СП</w:t>
      </w:r>
      <w:r w:rsidR="00342ADD">
        <w:t>"</w:t>
      </w:r>
      <w:r w:rsidRPr="00342ADD">
        <w:t>,</w:t>
      </w:r>
      <w:r w:rsidR="00342ADD" w:rsidRPr="00342ADD">
        <w:t xml:space="preserve"> </w:t>
      </w:r>
      <w:r w:rsidRPr="00342ADD">
        <w:t>судя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результатам</w:t>
      </w:r>
      <w:r w:rsidR="00342ADD" w:rsidRPr="00342ADD">
        <w:t xml:space="preserve"> </w:t>
      </w:r>
      <w:r w:rsidRPr="00342ADD">
        <w:t>расчетов,</w:t>
      </w:r>
      <w:r w:rsidR="00342ADD" w:rsidRPr="00342ADD">
        <w:t xml:space="preserve"> </w:t>
      </w:r>
      <w:r w:rsidRPr="00342ADD">
        <w:t>повысить</w:t>
      </w:r>
      <w:r w:rsidR="00342ADD" w:rsidRPr="00342ADD">
        <w:t xml:space="preserve"> </w:t>
      </w:r>
      <w:r w:rsidRPr="00342ADD">
        <w:t>эффективность</w:t>
      </w:r>
      <w:r w:rsidR="00342ADD" w:rsidRPr="00342ADD">
        <w:t xml:space="preserve"> </w:t>
      </w:r>
      <w:r w:rsidRPr="00342ADD">
        <w:t>своей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. </w:t>
      </w:r>
      <w:r w:rsidRPr="00342ADD">
        <w:t>В</w:t>
      </w:r>
      <w:r w:rsidR="00342ADD" w:rsidRPr="00342ADD">
        <w:t xml:space="preserve"> </w:t>
      </w:r>
      <w:r w:rsidRPr="00342ADD">
        <w:t>результате</w:t>
      </w:r>
      <w:r w:rsidR="00342ADD" w:rsidRPr="00342ADD">
        <w:t xml:space="preserve"> </w:t>
      </w:r>
      <w:r w:rsidRPr="00342ADD">
        <w:t>этого</w:t>
      </w:r>
      <w:r w:rsidR="00342ADD" w:rsidRPr="00342ADD">
        <w:t xml:space="preserve"> </w:t>
      </w:r>
      <w:r w:rsidRPr="00342ADD">
        <w:t>увеличатся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 </w:t>
      </w:r>
      <w:r w:rsidRPr="00342ADD">
        <w:t>рентабельности</w:t>
      </w:r>
      <w:r w:rsidR="00342ADD" w:rsidRPr="00342ADD">
        <w:t xml:space="preserve"> </w:t>
      </w:r>
      <w:r w:rsidRPr="00342ADD">
        <w:t>основных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целом</w:t>
      </w:r>
      <w:r w:rsidR="00342ADD" w:rsidRPr="00342ADD">
        <w:t xml:space="preserve"> </w:t>
      </w:r>
      <w:r w:rsidRPr="00342ADD">
        <w:t>всех</w:t>
      </w:r>
      <w:r w:rsidR="00342ADD" w:rsidRPr="00342ADD">
        <w:t xml:space="preserve"> </w:t>
      </w:r>
      <w:r w:rsidRPr="00342ADD">
        <w:t>активов</w:t>
      </w:r>
      <w:r w:rsidR="00342ADD">
        <w:t xml:space="preserve"> (</w:t>
      </w:r>
      <w:r w:rsidRPr="00342ADD">
        <w:t>на</w:t>
      </w:r>
      <w:r w:rsidR="00342ADD" w:rsidRPr="00342ADD">
        <w:t xml:space="preserve"> </w:t>
      </w:r>
      <w:r w:rsidRPr="00342ADD">
        <w:t>3%</w:t>
      </w:r>
      <w:r w:rsidR="00342ADD" w:rsidRPr="00342ADD">
        <w:t xml:space="preserve">). </w:t>
      </w:r>
      <w:r w:rsidRPr="00342ADD">
        <w:t>А</w:t>
      </w:r>
      <w:r w:rsidR="00342ADD" w:rsidRPr="00342ADD">
        <w:t xml:space="preserve"> </w:t>
      </w:r>
      <w:r w:rsidRPr="00342ADD">
        <w:t>так</w:t>
      </w:r>
      <w:r w:rsidR="00342ADD" w:rsidRPr="00342ADD">
        <w:t xml:space="preserve"> </w:t>
      </w:r>
      <w:r w:rsidRPr="00342ADD">
        <w:t>как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фондоемким</w:t>
      </w:r>
      <w:r w:rsidR="00D6583F" w:rsidRPr="00342ADD">
        <w:t>,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основная</w:t>
      </w:r>
      <w:r w:rsidR="00342ADD" w:rsidRPr="00342ADD">
        <w:t xml:space="preserve"> </w:t>
      </w:r>
      <w:r w:rsidRPr="00342ADD">
        <w:t>часть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вложена</w:t>
      </w:r>
      <w:r w:rsidR="00342ADD" w:rsidRPr="00342ADD">
        <w:t xml:space="preserve"> </w:t>
      </w:r>
      <w:r w:rsidRPr="00342ADD">
        <w:t>во</w:t>
      </w:r>
      <w:r w:rsidR="00342ADD" w:rsidRPr="00342ADD">
        <w:t xml:space="preserve"> </w:t>
      </w:r>
      <w:r w:rsidRPr="00342ADD">
        <w:t>внеоборотные</w:t>
      </w:r>
      <w:r w:rsidR="00342ADD" w:rsidRPr="00342ADD">
        <w:t xml:space="preserve"> </w:t>
      </w:r>
      <w:r w:rsidRPr="00342ADD">
        <w:t>активы,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повышение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рентабельности</w:t>
      </w:r>
      <w:r w:rsidR="00342ADD" w:rsidRPr="00342ADD">
        <w:t xml:space="preserve"> </w:t>
      </w:r>
      <w:r w:rsidRPr="00342ADD">
        <w:t>положительно</w:t>
      </w:r>
      <w:r w:rsidR="00342ADD" w:rsidRPr="00342ADD">
        <w:t xml:space="preserve"> </w:t>
      </w:r>
      <w:r w:rsidRPr="00342ADD">
        <w:t>скажется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>.</w:t>
      </w:r>
    </w:p>
    <w:p w:rsidR="00342ADD" w:rsidRPr="00342ADD" w:rsidRDefault="001E0911" w:rsidP="00342ADD">
      <w:pPr>
        <w:tabs>
          <w:tab w:val="left" w:pos="726"/>
        </w:tabs>
      </w:pPr>
      <w:r w:rsidRPr="00342ADD">
        <w:lastRenderedPageBreak/>
        <w:t>Подводя</w:t>
      </w:r>
      <w:r w:rsidR="00342ADD" w:rsidRPr="00342ADD">
        <w:t xml:space="preserve"> </w:t>
      </w:r>
      <w:r w:rsidRPr="00342ADD">
        <w:t>итог</w:t>
      </w:r>
      <w:r w:rsidR="00342ADD" w:rsidRPr="00342ADD">
        <w:t xml:space="preserve"> </w:t>
      </w:r>
      <w:r w:rsidRPr="00342ADD">
        <w:t>вышесказанному,</w:t>
      </w:r>
      <w:r w:rsidR="00342ADD" w:rsidRPr="00342ADD">
        <w:t xml:space="preserve"> </w:t>
      </w:r>
      <w:r w:rsidR="00342ADD">
        <w:t>т.е.</w:t>
      </w:r>
      <w:r w:rsidR="00342ADD" w:rsidRPr="00342ADD">
        <w:t xml:space="preserve"> </w:t>
      </w:r>
      <w:r w:rsidRPr="00342ADD">
        <w:t>проанализировав</w:t>
      </w:r>
      <w:r w:rsidR="00342ADD" w:rsidRPr="00342ADD">
        <w:t xml:space="preserve"> </w:t>
      </w:r>
      <w:r w:rsidRPr="00342ADD">
        <w:t>финансово-хозяйственную</w:t>
      </w:r>
      <w:r w:rsidR="00342ADD" w:rsidRPr="00342ADD">
        <w:t xml:space="preserve"> </w:t>
      </w:r>
      <w:r w:rsidRPr="00342ADD">
        <w:t>деятельность</w:t>
      </w:r>
      <w:r w:rsidR="00342ADD" w:rsidRPr="00342ADD">
        <w:t xml:space="preserve"> </w:t>
      </w:r>
      <w:r w:rsidR="00D6583F" w:rsidRPr="00342ADD">
        <w:t>ООО</w:t>
      </w:r>
      <w:r w:rsidR="00342ADD">
        <w:t xml:space="preserve"> "</w:t>
      </w:r>
      <w:r w:rsidR="00D6583F" w:rsidRPr="00342ADD">
        <w:t>СП</w:t>
      </w:r>
      <w:r w:rsidR="00342ADD">
        <w:t>"</w:t>
      </w:r>
      <w:r w:rsidRPr="00342ADD">
        <w:t>,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сказать,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финансовое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целом</w:t>
      </w:r>
      <w:r w:rsidR="00342ADD" w:rsidRPr="00342ADD">
        <w:t xml:space="preserve"> </w:t>
      </w:r>
      <w:r w:rsidRPr="00342ADD">
        <w:t>характеризуется</w:t>
      </w:r>
      <w:r w:rsidR="00342ADD" w:rsidRPr="00342ADD">
        <w:t xml:space="preserve"> </w:t>
      </w:r>
      <w:r w:rsidRPr="00342ADD">
        <w:t>следующим</w:t>
      </w:r>
      <w:r w:rsidR="00342ADD" w:rsidRPr="00342ADD">
        <w:t xml:space="preserve"> </w:t>
      </w:r>
      <w:r w:rsidRPr="00342ADD">
        <w:t>образом</w:t>
      </w:r>
      <w:r w:rsidR="00342ADD" w:rsidRPr="00342ADD">
        <w:t>:</w:t>
      </w:r>
    </w:p>
    <w:p w:rsidR="00342ADD" w:rsidRPr="00342ADD" w:rsidRDefault="001E0911" w:rsidP="00342ADD">
      <w:pPr>
        <w:tabs>
          <w:tab w:val="left" w:pos="726"/>
        </w:tabs>
      </w:pPr>
      <w:r w:rsidRPr="00342ADD">
        <w:t>За</w:t>
      </w:r>
      <w:r w:rsidR="00342ADD" w:rsidRPr="00342ADD">
        <w:t xml:space="preserve"> </w:t>
      </w:r>
      <w:r w:rsidRPr="00342ADD">
        <w:t>анализируемый</w:t>
      </w:r>
      <w:r w:rsidR="00342ADD" w:rsidRPr="00342ADD">
        <w:t xml:space="preserve"> </w:t>
      </w:r>
      <w:r w:rsidRPr="00342ADD">
        <w:t>период</w:t>
      </w:r>
      <w:r w:rsidR="00342ADD">
        <w:t xml:space="preserve"> (</w:t>
      </w:r>
      <w:r w:rsidR="00FB1E8C" w:rsidRPr="00342ADD">
        <w:t>2009</w:t>
      </w:r>
      <w:r w:rsidRPr="00342ADD">
        <w:t>-</w:t>
      </w:r>
      <w:r w:rsidR="00FB1E8C" w:rsidRPr="00342ADD">
        <w:t>2011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) </w:t>
      </w:r>
      <w:r w:rsidRPr="00342ADD">
        <w:t>произошло</w:t>
      </w:r>
      <w:r w:rsidR="00342ADD" w:rsidRPr="00342ADD">
        <w:t xml:space="preserve"> </w:t>
      </w:r>
      <w:r w:rsidRPr="00342ADD">
        <w:t>увеличение</w:t>
      </w:r>
      <w:r w:rsidR="00342ADD" w:rsidRPr="00342ADD">
        <w:t xml:space="preserve"> </w:t>
      </w:r>
      <w:r w:rsidRPr="00342ADD">
        <w:t>валюты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. </w:t>
      </w:r>
      <w:r w:rsidRPr="00342ADD">
        <w:t>Это</w:t>
      </w:r>
      <w:r w:rsidR="00342ADD" w:rsidRPr="00342ADD">
        <w:t xml:space="preserve"> </w:t>
      </w:r>
      <w:r w:rsidRPr="00342ADD">
        <w:t>связано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ростом</w:t>
      </w:r>
      <w:r w:rsidR="00342ADD" w:rsidRPr="00342ADD">
        <w:t xml:space="preserve"> </w:t>
      </w:r>
      <w:r w:rsidRPr="00342ADD">
        <w:t>удельного</w:t>
      </w:r>
      <w:r w:rsidR="00342ADD" w:rsidRPr="00342ADD">
        <w:t xml:space="preserve"> </w:t>
      </w:r>
      <w:r w:rsidRPr="00342ADD">
        <w:t>веса</w:t>
      </w:r>
      <w:r w:rsidR="00342ADD" w:rsidRPr="00342ADD">
        <w:t xml:space="preserve"> </w:t>
      </w:r>
      <w:r w:rsidRPr="00342ADD">
        <w:t>основных</w:t>
      </w:r>
      <w:r w:rsidR="00342ADD" w:rsidRPr="00342ADD">
        <w:t xml:space="preserve"> </w:t>
      </w:r>
      <w:r w:rsidRPr="00342ADD">
        <w:t>средств</w:t>
      </w:r>
      <w:r w:rsidR="00342ADD">
        <w:t xml:space="preserve"> (</w:t>
      </w:r>
      <w:r w:rsidRPr="00342ADD">
        <w:t>машин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оборудования</w:t>
      </w:r>
      <w:r w:rsidR="00342ADD" w:rsidRPr="00342ADD">
        <w:t xml:space="preserve">) </w:t>
      </w:r>
      <w:r w:rsidRPr="00342ADD">
        <w:t>в</w:t>
      </w:r>
      <w:r w:rsidR="00342ADD" w:rsidRPr="00342ADD">
        <w:t xml:space="preserve"> </w:t>
      </w:r>
      <w:r w:rsidRPr="00342ADD">
        <w:t>активе,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результатом</w:t>
      </w:r>
      <w:r w:rsidR="00342ADD" w:rsidRPr="00342ADD">
        <w:t xml:space="preserve"> </w:t>
      </w:r>
      <w:r w:rsidRPr="00342ADD">
        <w:t>расширения</w:t>
      </w:r>
      <w:r w:rsidR="00342ADD" w:rsidRPr="00342ADD">
        <w:t xml:space="preserve"> </w:t>
      </w:r>
      <w:r w:rsidRPr="00342ADD">
        <w:t>технической</w:t>
      </w:r>
      <w:r w:rsidR="00342ADD" w:rsidRPr="00342ADD">
        <w:t xml:space="preserve"> </w:t>
      </w:r>
      <w:r w:rsidRPr="00342ADD">
        <w:t>базы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ростом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дебиторской</w:t>
      </w:r>
      <w:r w:rsidR="00342ADD" w:rsidRPr="00342ADD">
        <w:t xml:space="preserve"> </w:t>
      </w:r>
      <w:r w:rsidRPr="00342ADD">
        <w:t>задолженности</w:t>
      </w:r>
      <w:r w:rsidR="00342ADD" w:rsidRPr="00342ADD">
        <w:t>.</w:t>
      </w:r>
    </w:p>
    <w:p w:rsidR="00342ADD" w:rsidRPr="00342ADD" w:rsidRDefault="001E0911" w:rsidP="00342ADD">
      <w:pPr>
        <w:tabs>
          <w:tab w:val="left" w:pos="726"/>
        </w:tabs>
      </w:pPr>
      <w:r w:rsidRPr="00342ADD">
        <w:t>Анализируемое</w:t>
      </w:r>
      <w:r w:rsidR="00342ADD" w:rsidRPr="00342ADD">
        <w:t xml:space="preserve"> </w:t>
      </w:r>
      <w:r w:rsidRPr="00342ADD">
        <w:t>предприятие,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целом,</w:t>
      </w:r>
      <w:r w:rsidR="00342ADD" w:rsidRPr="00342ADD">
        <w:t xml:space="preserve"> </w:t>
      </w:r>
      <w:r w:rsidRPr="00342ADD">
        <w:t>обладает</w:t>
      </w:r>
      <w:r w:rsidR="00342ADD" w:rsidRPr="00342ADD">
        <w:t xml:space="preserve"> </w:t>
      </w:r>
      <w:r w:rsidRPr="00342ADD">
        <w:t>общей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устойчивостью</w:t>
      </w:r>
      <w:r w:rsidR="00342ADD">
        <w:t xml:space="preserve"> (</w:t>
      </w:r>
      <w:r w:rsidRPr="00342ADD">
        <w:t>судя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коэффициентам</w:t>
      </w:r>
      <w:r w:rsidR="00342ADD" w:rsidRPr="00342ADD">
        <w:t xml:space="preserve"> </w:t>
      </w:r>
      <w:r w:rsidRPr="00342ADD">
        <w:t>автономии,</w:t>
      </w:r>
      <w:r w:rsidR="00342ADD" w:rsidRPr="00342ADD">
        <w:t xml:space="preserve"> </w:t>
      </w:r>
      <w:r w:rsidRPr="00342ADD">
        <w:t>концентрации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соотношения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значения</w:t>
      </w:r>
      <w:r w:rsidR="00342ADD" w:rsidRPr="00342ADD">
        <w:t xml:space="preserve"> </w:t>
      </w:r>
      <w:r w:rsidRPr="00342ADD">
        <w:t>которых</w:t>
      </w:r>
      <w:r w:rsidR="00342ADD" w:rsidRPr="00342ADD">
        <w:t xml:space="preserve"> </w:t>
      </w:r>
      <w:r w:rsidRPr="00342ADD">
        <w:t>выше</w:t>
      </w:r>
      <w:r w:rsidR="00342ADD" w:rsidRPr="00342ADD">
        <w:t xml:space="preserve"> </w:t>
      </w:r>
      <w:r w:rsidRPr="00342ADD">
        <w:t>или</w:t>
      </w:r>
      <w:r w:rsidR="00342ADD" w:rsidRPr="00342ADD">
        <w:t xml:space="preserve"> </w:t>
      </w:r>
      <w:r w:rsidRPr="00342ADD">
        <w:t>совпадают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нормативными</w:t>
      </w:r>
      <w:r w:rsidR="00342ADD" w:rsidRPr="00342ADD">
        <w:t xml:space="preserve">). </w:t>
      </w:r>
      <w:r w:rsidRPr="00342ADD">
        <w:t>При</w:t>
      </w:r>
      <w:r w:rsidR="00342ADD" w:rsidRPr="00342ADD">
        <w:t xml:space="preserve"> </w:t>
      </w:r>
      <w:r w:rsidRPr="00342ADD">
        <w:t>этом</w:t>
      </w:r>
      <w:r w:rsidR="00342ADD" w:rsidRPr="00342ADD">
        <w:t xml:space="preserve"> </w:t>
      </w:r>
      <w:r w:rsidRPr="00342ADD">
        <w:t>наблюдается</w:t>
      </w:r>
      <w:r w:rsidR="00342ADD" w:rsidRPr="00342ADD">
        <w:t xml:space="preserve"> </w:t>
      </w:r>
      <w:r w:rsidRPr="00342ADD">
        <w:t>увеличение</w:t>
      </w:r>
      <w:r w:rsidR="00342ADD" w:rsidRPr="00342ADD">
        <w:t xml:space="preserve"> </w:t>
      </w:r>
      <w:r w:rsidRPr="00342ADD">
        <w:t>доли</w:t>
      </w:r>
      <w:r w:rsidR="00342ADD" w:rsidRPr="00342ADD">
        <w:t xml:space="preserve"> </w:t>
      </w:r>
      <w:r w:rsidRPr="00342ADD">
        <w:t>заемных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говорит</w:t>
      </w:r>
      <w:r w:rsidR="00342ADD" w:rsidRPr="00342ADD">
        <w:t xml:space="preserve"> </w:t>
      </w:r>
      <w:r w:rsidRPr="00342ADD">
        <w:t>об</w:t>
      </w:r>
      <w:r w:rsidR="00342ADD" w:rsidRPr="00342ADD">
        <w:t xml:space="preserve"> </w:t>
      </w:r>
      <w:r w:rsidRPr="00342ADD">
        <w:t>усилении</w:t>
      </w:r>
      <w:r w:rsidR="00342ADD" w:rsidRPr="00342ADD">
        <w:t xml:space="preserve"> </w:t>
      </w:r>
      <w:r w:rsidRPr="00342ADD">
        <w:t>финансовой</w:t>
      </w:r>
      <w:r w:rsidR="00342ADD" w:rsidRPr="00342ADD">
        <w:t xml:space="preserve"> </w:t>
      </w:r>
      <w:r w:rsidRPr="00342ADD">
        <w:t>зависимости</w:t>
      </w:r>
      <w:r w:rsidR="00342ADD" w:rsidRPr="00342ADD">
        <w:t xml:space="preserve"> </w:t>
      </w:r>
      <w:r w:rsidRPr="00342ADD">
        <w:t>О</w:t>
      </w:r>
      <w:r w:rsidR="00D6583F" w:rsidRPr="00342ADD">
        <w:t>О</w:t>
      </w:r>
      <w:r w:rsidRPr="00342ADD">
        <w:t>О</w:t>
      </w:r>
      <w:r w:rsidR="00342ADD">
        <w:t xml:space="preserve"> (</w:t>
      </w:r>
      <w:r w:rsidRPr="00342ADD">
        <w:t>но</w:t>
      </w:r>
      <w:r w:rsidR="00342ADD" w:rsidRPr="00342ADD">
        <w:t xml:space="preserve"> </w:t>
      </w:r>
      <w:r w:rsidRPr="00342ADD">
        <w:t>собственный</w:t>
      </w:r>
      <w:r w:rsidR="00342ADD" w:rsidRPr="00342ADD">
        <w:t xml:space="preserve"> </w:t>
      </w:r>
      <w:r w:rsidRPr="00342ADD">
        <w:t>капитал</w:t>
      </w:r>
      <w:r w:rsidR="00342ADD" w:rsidRPr="00342ADD">
        <w:t xml:space="preserve"> </w:t>
      </w:r>
      <w:r w:rsidRPr="00342ADD">
        <w:t>превышает</w:t>
      </w:r>
      <w:r w:rsidR="00342ADD" w:rsidRPr="00342ADD">
        <w:t xml:space="preserve"> </w:t>
      </w:r>
      <w:r w:rsidRPr="00342ADD">
        <w:t>заемные</w:t>
      </w:r>
      <w:r w:rsidR="00342ADD" w:rsidRPr="00342ADD">
        <w:t xml:space="preserve"> </w:t>
      </w:r>
      <w:r w:rsidRPr="00342ADD">
        <w:t>средства,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темпы</w:t>
      </w:r>
      <w:r w:rsidR="00342ADD" w:rsidRPr="00342ADD">
        <w:t xml:space="preserve"> </w:t>
      </w:r>
      <w:r w:rsidRPr="00342ADD">
        <w:t>роста</w:t>
      </w:r>
      <w:r w:rsidR="00342ADD" w:rsidRPr="00342ADD">
        <w:t xml:space="preserve"> </w:t>
      </w:r>
      <w:r w:rsidRPr="00342ADD">
        <w:t>собственного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 xml:space="preserve"> </w:t>
      </w:r>
      <w:r w:rsidRPr="00342ADD">
        <w:t>ниже,</w:t>
      </w:r>
      <w:r w:rsidR="00342ADD" w:rsidRPr="00342ADD">
        <w:t xml:space="preserve"> </w:t>
      </w:r>
      <w:r w:rsidRPr="00342ADD">
        <w:t>чем</w:t>
      </w:r>
      <w:r w:rsidR="00342ADD" w:rsidRPr="00342ADD">
        <w:t xml:space="preserve"> </w:t>
      </w:r>
      <w:r w:rsidRPr="00342ADD">
        <w:t>темпы</w:t>
      </w:r>
      <w:r w:rsidR="00342ADD" w:rsidRPr="00342ADD">
        <w:t xml:space="preserve"> </w:t>
      </w:r>
      <w:r w:rsidRPr="00342ADD">
        <w:t>роста</w:t>
      </w:r>
      <w:r w:rsidR="00342ADD" w:rsidRPr="00342ADD">
        <w:t xml:space="preserve"> </w:t>
      </w:r>
      <w:r w:rsidRPr="00342ADD">
        <w:t>заемного</w:t>
      </w:r>
      <w:r w:rsidR="00342ADD" w:rsidRPr="00342ADD">
        <w:t xml:space="preserve"> </w:t>
      </w:r>
      <w:r w:rsidRPr="00342ADD">
        <w:t>капитала</w:t>
      </w:r>
      <w:r w:rsidR="00342ADD" w:rsidRPr="00342ADD">
        <w:t>).</w:t>
      </w:r>
    </w:p>
    <w:p w:rsidR="00342ADD" w:rsidRPr="00342ADD" w:rsidRDefault="001E0911" w:rsidP="00342ADD">
      <w:pPr>
        <w:tabs>
          <w:tab w:val="left" w:pos="726"/>
        </w:tabs>
      </w:pPr>
      <w:r w:rsidRPr="00342ADD">
        <w:t>Несмотря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общую</w:t>
      </w:r>
      <w:r w:rsidR="00342ADD" w:rsidRPr="00342ADD">
        <w:t xml:space="preserve"> </w:t>
      </w:r>
      <w:r w:rsidRPr="00342ADD">
        <w:t>финансовую</w:t>
      </w:r>
      <w:r w:rsidR="00342ADD" w:rsidRPr="00342ADD">
        <w:t xml:space="preserve"> </w:t>
      </w:r>
      <w:r w:rsidRPr="00342ADD">
        <w:t>устойчивость,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находится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кризисном</w:t>
      </w:r>
      <w:r w:rsidR="00342ADD" w:rsidRPr="00342ADD">
        <w:t xml:space="preserve"> </w:t>
      </w:r>
      <w:r w:rsidRPr="00342ADD">
        <w:t>положении,</w:t>
      </w:r>
      <w:r w:rsidR="00342ADD" w:rsidRPr="00342ADD">
        <w:t xml:space="preserve"> </w:t>
      </w:r>
      <w:r w:rsidRPr="00342ADD">
        <w:t>судя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недостатку</w:t>
      </w:r>
      <w:r w:rsidR="00342ADD" w:rsidRPr="00342ADD">
        <w:t xml:space="preserve"> </w:t>
      </w:r>
      <w:r w:rsidRPr="00342ADD">
        <w:t>собственных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покрытия</w:t>
      </w:r>
      <w:r w:rsidR="00342ADD" w:rsidRPr="00342ADD">
        <w:t xml:space="preserve"> </w:t>
      </w:r>
      <w:r w:rsidRPr="00342ADD">
        <w:t>своих</w:t>
      </w:r>
      <w:r w:rsidR="00342ADD" w:rsidRPr="00342ADD">
        <w:t xml:space="preserve"> </w:t>
      </w:r>
      <w:r w:rsidRPr="00342ADD">
        <w:t>запасов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затрат</w:t>
      </w:r>
      <w:r w:rsidR="00342ADD" w:rsidRPr="00342ADD">
        <w:t xml:space="preserve">. </w:t>
      </w:r>
      <w:r w:rsidRPr="00342ADD">
        <w:t>Но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анализируемого</w:t>
      </w:r>
      <w:r w:rsidR="00342ADD" w:rsidRPr="00342ADD">
        <w:t xml:space="preserve"> </w:t>
      </w:r>
      <w:r w:rsidR="00D6583F" w:rsidRPr="00342ADD">
        <w:t>ООО</w:t>
      </w:r>
      <w:r w:rsidR="00342ADD">
        <w:t xml:space="preserve"> "</w:t>
      </w:r>
      <w:r w:rsidR="00D6583F" w:rsidRPr="00342ADD">
        <w:t>СП</w:t>
      </w:r>
      <w:r w:rsidR="00342ADD">
        <w:t xml:space="preserve">" </w:t>
      </w:r>
      <w:r w:rsidRPr="00342ADD">
        <w:t>это</w:t>
      </w:r>
      <w:r w:rsidR="00342ADD" w:rsidRPr="00342ADD">
        <w:t xml:space="preserve"> </w:t>
      </w:r>
      <w:r w:rsidRPr="00342ADD">
        <w:t>объясняется</w:t>
      </w:r>
      <w:r w:rsidR="00342ADD" w:rsidRPr="00342ADD">
        <w:t xml:space="preserve"> </w:t>
      </w:r>
      <w:r w:rsidRPr="00342ADD">
        <w:t>тем,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предприятии</w:t>
      </w:r>
      <w:r w:rsidR="00342ADD" w:rsidRPr="00342ADD">
        <w:t xml:space="preserve"> </w:t>
      </w:r>
      <w:r w:rsidRPr="00342ADD">
        <w:t>заключены</w:t>
      </w:r>
      <w:r w:rsidR="00342ADD" w:rsidRPr="00342ADD">
        <w:t xml:space="preserve"> </w:t>
      </w:r>
      <w:r w:rsidRPr="00342ADD">
        <w:t>договора</w:t>
      </w:r>
      <w:r w:rsidR="00342ADD" w:rsidRPr="00342ADD">
        <w:t xml:space="preserve"> </w:t>
      </w:r>
      <w:r w:rsidRPr="00342ADD">
        <w:t>предоплаты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поставщиками</w:t>
      </w:r>
      <w:r w:rsidR="00342ADD" w:rsidRPr="00342ADD">
        <w:t xml:space="preserve"> </w:t>
      </w:r>
      <w:r w:rsidRPr="00342ADD">
        <w:t>топлива,</w:t>
      </w:r>
      <w:r w:rsidR="00342ADD" w:rsidRPr="00342ADD">
        <w:t xml:space="preserve"> </w:t>
      </w:r>
      <w:r w:rsidR="00342ADD">
        <w:t>т.е.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этим</w:t>
      </w:r>
      <w:r w:rsidR="00342ADD" w:rsidRPr="00342ADD">
        <w:t xml:space="preserve"> </w:t>
      </w:r>
      <w:r w:rsidRPr="00342ADD">
        <w:t>договорам</w:t>
      </w:r>
      <w:r w:rsidR="00342ADD" w:rsidRPr="00342ADD">
        <w:t xml:space="preserve"> </w:t>
      </w:r>
      <w:r w:rsidRPr="00342ADD">
        <w:t>сначала</w:t>
      </w:r>
      <w:r w:rsidR="00342ADD" w:rsidRPr="00342ADD">
        <w:t xml:space="preserve"> </w:t>
      </w:r>
      <w:r w:rsidRPr="00342ADD">
        <w:t>осуществляется</w:t>
      </w:r>
      <w:r w:rsidR="00342ADD" w:rsidRPr="00342ADD">
        <w:t xml:space="preserve"> </w:t>
      </w:r>
      <w:r w:rsidRPr="00342ADD">
        <w:t>предоплата,</w:t>
      </w:r>
      <w:r w:rsidR="00342ADD" w:rsidRPr="00342ADD">
        <w:t xml:space="preserve"> </w:t>
      </w:r>
      <w:r w:rsidRPr="00342ADD">
        <w:t>вследствие</w:t>
      </w:r>
      <w:r w:rsidR="00342ADD" w:rsidRPr="00342ADD">
        <w:t xml:space="preserve"> </w:t>
      </w:r>
      <w:r w:rsidRPr="00342ADD">
        <w:t>чего</w:t>
      </w:r>
      <w:r w:rsidR="00342ADD" w:rsidRPr="00342ADD">
        <w:t xml:space="preserve"> </w:t>
      </w:r>
      <w:r w:rsidRPr="00342ADD">
        <w:t>уменьшаются</w:t>
      </w:r>
      <w:r w:rsidR="00342ADD" w:rsidRPr="00342ADD">
        <w:t xml:space="preserve"> </w:t>
      </w:r>
      <w:r w:rsidRPr="00342ADD">
        <w:t>собственные</w:t>
      </w:r>
      <w:r w:rsidR="00342ADD" w:rsidRPr="00342ADD">
        <w:t xml:space="preserve"> </w:t>
      </w:r>
      <w:r w:rsidRPr="00342ADD">
        <w:t>оборотные</w:t>
      </w:r>
      <w:r w:rsidR="00342ADD" w:rsidRPr="00342ADD">
        <w:t xml:space="preserve"> </w:t>
      </w:r>
      <w:r w:rsidRPr="00342ADD">
        <w:t>средства,</w:t>
      </w:r>
      <w:r w:rsidR="00342ADD" w:rsidRPr="00342ADD">
        <w:t xml:space="preserve"> </w:t>
      </w:r>
      <w:r w:rsidRPr="00342ADD">
        <w:t>а</w:t>
      </w:r>
      <w:r w:rsidR="00342ADD" w:rsidRPr="00342ADD">
        <w:t xml:space="preserve"> </w:t>
      </w:r>
      <w:r w:rsidRPr="00342ADD">
        <w:t>затем</w:t>
      </w:r>
      <w:r w:rsidR="00342ADD" w:rsidRPr="00342ADD">
        <w:t xml:space="preserve"> </w:t>
      </w:r>
      <w:r w:rsidRPr="00342ADD">
        <w:t>осуществляется</w:t>
      </w:r>
      <w:r w:rsidR="00342ADD" w:rsidRPr="00342ADD">
        <w:t xml:space="preserve"> </w:t>
      </w:r>
      <w:r w:rsidRPr="00342ADD">
        <w:t>поставка</w:t>
      </w:r>
      <w:r w:rsidR="00342ADD" w:rsidRPr="00342ADD">
        <w:t xml:space="preserve"> </w:t>
      </w:r>
      <w:r w:rsidRPr="00342ADD">
        <w:t>топлива,</w:t>
      </w:r>
      <w:r w:rsidR="00342ADD" w:rsidRPr="00342ADD">
        <w:t xml:space="preserve"> </w:t>
      </w:r>
      <w:r w:rsidRPr="00342ADD">
        <w:t>а,</w:t>
      </w:r>
      <w:r w:rsidR="00342ADD" w:rsidRPr="00342ADD">
        <w:t xml:space="preserve"> </w:t>
      </w:r>
      <w:r w:rsidRPr="00342ADD">
        <w:t>следовательно,</w:t>
      </w:r>
      <w:r w:rsidR="00342ADD" w:rsidRPr="00342ADD">
        <w:t xml:space="preserve"> </w:t>
      </w:r>
      <w:r w:rsidRPr="00342ADD">
        <w:t>увеличиваются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запасы</w:t>
      </w:r>
      <w:r w:rsidR="00342ADD" w:rsidRPr="00342ADD">
        <w:t>.</w:t>
      </w:r>
    </w:p>
    <w:p w:rsidR="00342ADD" w:rsidRPr="00342ADD" w:rsidRDefault="001E0911" w:rsidP="00342ADD">
      <w:pPr>
        <w:tabs>
          <w:tab w:val="left" w:pos="726"/>
        </w:tabs>
      </w:pP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14320E">
        <w:rPr>
          <w:lang w:val="uk-UA"/>
        </w:rPr>
        <w:t xml:space="preserve"> </w:t>
      </w:r>
      <w:r w:rsidRPr="00342ADD">
        <w:t>году</w:t>
      </w:r>
      <w:r w:rsidR="00342ADD" w:rsidRPr="00342ADD">
        <w:t xml:space="preserve"> </w:t>
      </w:r>
      <w:r w:rsidRPr="00342ADD">
        <w:t>наблюдался</w:t>
      </w:r>
      <w:r w:rsidR="00342ADD" w:rsidRPr="00342ADD">
        <w:t xml:space="preserve"> </w:t>
      </w:r>
      <w:r w:rsidRPr="00342ADD">
        <w:t>недостаток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результате</w:t>
      </w:r>
      <w:r w:rsidR="00342ADD" w:rsidRPr="00342ADD">
        <w:t xml:space="preserve"> </w:t>
      </w:r>
      <w:r w:rsidRPr="00342ADD">
        <w:t>заниженных</w:t>
      </w:r>
      <w:r w:rsidR="00342ADD" w:rsidRPr="00342ADD">
        <w:t xml:space="preserve"> </w:t>
      </w:r>
      <w:r w:rsidRPr="00342ADD">
        <w:t>расценок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услуги</w:t>
      </w:r>
      <w:r w:rsidR="00342ADD" w:rsidRPr="00342ADD">
        <w:t xml:space="preserve"> </w:t>
      </w:r>
      <w:r w:rsidR="00D7736C" w:rsidRPr="00342ADD">
        <w:t>ООО</w:t>
      </w:r>
      <w:r w:rsidR="00342ADD">
        <w:t xml:space="preserve"> "</w:t>
      </w:r>
      <w:r w:rsidR="00D7736C" w:rsidRPr="00342ADD">
        <w:t>СП</w:t>
      </w:r>
      <w:r w:rsidR="00342ADD">
        <w:t>"</w:t>
      </w:r>
      <w:r w:rsidR="00342ADD" w:rsidRPr="00342ADD">
        <w:t>.</w:t>
      </w:r>
    </w:p>
    <w:p w:rsidR="00342ADD" w:rsidRPr="00342ADD" w:rsidRDefault="001E0911" w:rsidP="00342ADD">
      <w:pPr>
        <w:tabs>
          <w:tab w:val="left" w:pos="726"/>
        </w:tabs>
      </w:pPr>
      <w:r w:rsidRPr="00342ADD">
        <w:t>Предприятие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может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полной</w:t>
      </w:r>
      <w:r w:rsidR="00342ADD" w:rsidRPr="00342ADD">
        <w:t xml:space="preserve"> </w:t>
      </w:r>
      <w:r w:rsidRPr="00342ADD">
        <w:t>мере</w:t>
      </w:r>
      <w:r w:rsidR="00342ADD" w:rsidRPr="00342ADD">
        <w:t xml:space="preserve"> </w:t>
      </w:r>
      <w:r w:rsidRPr="00342ADD">
        <w:t>свободно</w:t>
      </w:r>
      <w:r w:rsidR="00342ADD" w:rsidRPr="00342ADD">
        <w:t xml:space="preserve"> </w:t>
      </w:r>
      <w:r w:rsidRPr="00342ADD">
        <w:t>маневрировать</w:t>
      </w:r>
      <w:r w:rsidR="00342ADD" w:rsidRPr="00342ADD">
        <w:t xml:space="preserve"> </w:t>
      </w:r>
      <w:r w:rsidRPr="00342ADD">
        <w:t>собственными</w:t>
      </w:r>
      <w:r w:rsidR="00342ADD" w:rsidRPr="00342ADD">
        <w:t xml:space="preserve"> </w:t>
      </w:r>
      <w:r w:rsidRPr="00342ADD">
        <w:t>средствами,</w:t>
      </w:r>
      <w:r w:rsidR="00342ADD" w:rsidRPr="00342ADD">
        <w:t xml:space="preserve"> </w:t>
      </w:r>
      <w:r w:rsidR="00342ADD">
        <w:t>т.к.</w:t>
      </w:r>
      <w:r w:rsidR="00342ADD" w:rsidRPr="00342ADD">
        <w:t xml:space="preserve"> </w:t>
      </w:r>
      <w:r w:rsidRPr="00342ADD">
        <w:t>основная</w:t>
      </w:r>
      <w:r w:rsidR="00342ADD" w:rsidRPr="00342ADD">
        <w:t xml:space="preserve"> </w:t>
      </w:r>
      <w:r w:rsidRPr="00342ADD">
        <w:t>их</w:t>
      </w:r>
      <w:r w:rsidR="00342ADD" w:rsidRPr="00342ADD">
        <w:t xml:space="preserve"> </w:t>
      </w:r>
      <w:r w:rsidRPr="00342ADD">
        <w:t>часть</w:t>
      </w:r>
      <w:r w:rsidR="00342ADD" w:rsidRPr="00342ADD">
        <w:t xml:space="preserve"> </w:t>
      </w:r>
      <w:r w:rsidRPr="00342ADD">
        <w:t>вложена</w:t>
      </w:r>
      <w:r w:rsidR="00342ADD" w:rsidRPr="00342ADD">
        <w:t xml:space="preserve"> </w:t>
      </w:r>
      <w:r w:rsidRPr="00342ADD">
        <w:t>во</w:t>
      </w:r>
      <w:r w:rsidR="00342ADD" w:rsidRPr="00342ADD">
        <w:t xml:space="preserve"> </w:t>
      </w:r>
      <w:r w:rsidRPr="00342ADD">
        <w:t>внеоборотные</w:t>
      </w:r>
      <w:r w:rsidR="00342ADD" w:rsidRPr="00342ADD">
        <w:t xml:space="preserve"> </w:t>
      </w:r>
      <w:r w:rsidRPr="00342ADD">
        <w:t>активы,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которых</w:t>
      </w:r>
      <w:r w:rsidR="00342ADD" w:rsidRPr="00342ADD">
        <w:t xml:space="preserve"> </w:t>
      </w:r>
      <w:r w:rsidRPr="00342ADD">
        <w:t>наибольший</w:t>
      </w:r>
      <w:r w:rsidR="00342ADD" w:rsidRPr="00342ADD">
        <w:t xml:space="preserve"> </w:t>
      </w:r>
      <w:r w:rsidRPr="00342ADD">
        <w:t>удельный</w:t>
      </w:r>
      <w:r w:rsidR="00342ADD" w:rsidRPr="00342ADD">
        <w:t xml:space="preserve"> </w:t>
      </w:r>
      <w:r w:rsidRPr="00342ADD">
        <w:t>вес</w:t>
      </w:r>
      <w:r w:rsidR="00342ADD" w:rsidRPr="00342ADD">
        <w:t xml:space="preserve"> </w:t>
      </w:r>
      <w:r w:rsidRPr="00342ADD">
        <w:t>занимают</w:t>
      </w:r>
      <w:r w:rsidR="00342ADD" w:rsidRPr="00342ADD">
        <w:t xml:space="preserve"> </w:t>
      </w:r>
      <w:r w:rsidRPr="00342ADD">
        <w:t>основные</w:t>
      </w:r>
      <w:r w:rsidR="00342ADD" w:rsidRPr="00342ADD">
        <w:t xml:space="preserve"> </w:t>
      </w:r>
      <w:r w:rsidRPr="00342ADD">
        <w:t>средства</w:t>
      </w:r>
      <w:r w:rsidR="00342ADD">
        <w:t xml:space="preserve"> (</w:t>
      </w:r>
      <w:r w:rsidRPr="00342ADD">
        <w:t>это</w:t>
      </w:r>
      <w:r w:rsidR="00342ADD" w:rsidRPr="00342ADD">
        <w:t xml:space="preserve"> </w:t>
      </w:r>
      <w:r w:rsidRPr="00342ADD">
        <w:t>связано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тем,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фондоемким</w:t>
      </w:r>
      <w:r w:rsidR="00342ADD" w:rsidRPr="00342ADD">
        <w:t xml:space="preserve">). </w:t>
      </w:r>
      <w:r w:rsidRPr="00342ADD">
        <w:t>Рост</w:t>
      </w:r>
      <w:r w:rsidR="00342ADD" w:rsidRPr="00342ADD">
        <w:t xml:space="preserve"> </w:t>
      </w:r>
      <w:r w:rsidRPr="00342ADD">
        <w:t>основных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связан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развитием</w:t>
      </w:r>
      <w:r w:rsidR="00342ADD" w:rsidRPr="00342ADD">
        <w:t xml:space="preserve"> </w:t>
      </w:r>
      <w:r w:rsidRPr="00342ADD">
        <w:t>материально</w:t>
      </w:r>
      <w:r w:rsidR="00342ADD" w:rsidRPr="00342ADD">
        <w:t xml:space="preserve"> - </w:t>
      </w:r>
      <w:r w:rsidRPr="00342ADD">
        <w:t>технической</w:t>
      </w:r>
      <w:r w:rsidR="00342ADD" w:rsidRPr="00342ADD">
        <w:t xml:space="preserve"> </w:t>
      </w:r>
      <w:r w:rsidRPr="00342ADD">
        <w:t>базы</w:t>
      </w:r>
      <w:r w:rsidR="00342ADD" w:rsidRPr="00342ADD">
        <w:t>.</w:t>
      </w:r>
    </w:p>
    <w:p w:rsidR="00342ADD" w:rsidRPr="00342ADD" w:rsidRDefault="001E0911" w:rsidP="00342ADD">
      <w:pPr>
        <w:tabs>
          <w:tab w:val="left" w:pos="726"/>
        </w:tabs>
      </w:pPr>
      <w:r w:rsidRPr="00342ADD">
        <w:lastRenderedPageBreak/>
        <w:t>Анализируемое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обладает</w:t>
      </w:r>
      <w:r w:rsidR="00342ADD" w:rsidRPr="00342ADD">
        <w:t xml:space="preserve"> </w:t>
      </w:r>
      <w:r w:rsidRPr="00342ADD">
        <w:t>платежеспособностью</w:t>
      </w:r>
      <w:r w:rsidR="00342ADD" w:rsidRPr="00342ADD">
        <w:t xml:space="preserve"> </w:t>
      </w:r>
      <w:r w:rsidRPr="00342ADD">
        <w:t>лишь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отдаленную</w:t>
      </w:r>
      <w:r w:rsidR="00342ADD" w:rsidRPr="00342ADD">
        <w:t xml:space="preserve"> </w:t>
      </w:r>
      <w:r w:rsidRPr="00342ADD">
        <w:t>перспективу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при</w:t>
      </w:r>
      <w:r w:rsidR="00342ADD" w:rsidRPr="00342ADD">
        <w:t xml:space="preserve"> </w:t>
      </w:r>
      <w:r w:rsidRPr="00342ADD">
        <w:t>условии</w:t>
      </w:r>
      <w:r w:rsidR="00342ADD" w:rsidRPr="00342ADD">
        <w:t xml:space="preserve"> </w:t>
      </w:r>
      <w:r w:rsidRPr="00342ADD">
        <w:t>своевременных</w:t>
      </w:r>
      <w:r w:rsidR="00342ADD" w:rsidRPr="00342ADD">
        <w:t xml:space="preserve"> </w:t>
      </w:r>
      <w:r w:rsidRPr="00342ADD">
        <w:t>расчетов</w:t>
      </w:r>
      <w:r w:rsidR="00342ADD" w:rsidRPr="00342ADD">
        <w:t xml:space="preserve"> </w:t>
      </w:r>
      <w:r w:rsidRPr="00342ADD">
        <w:t>с</w:t>
      </w:r>
      <w:r w:rsidR="00342ADD" w:rsidRPr="00342ADD">
        <w:t xml:space="preserve"> </w:t>
      </w:r>
      <w:r w:rsidRPr="00342ADD">
        <w:t>дебиторами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продажи</w:t>
      </w:r>
      <w:r w:rsidR="00342ADD" w:rsidRPr="00342ADD">
        <w:t xml:space="preserve"> </w:t>
      </w:r>
      <w:r w:rsidRPr="00342ADD">
        <w:t>прочих</w:t>
      </w:r>
      <w:r w:rsidR="00342ADD" w:rsidRPr="00342ADD">
        <w:t xml:space="preserve"> </w:t>
      </w:r>
      <w:r w:rsidRPr="00342ADD">
        <w:t>элементов</w:t>
      </w:r>
      <w:r w:rsidR="00342ADD" w:rsidRPr="00342ADD">
        <w:t xml:space="preserve"> </w:t>
      </w:r>
      <w:r w:rsidRPr="00342ADD">
        <w:t>материальных</w:t>
      </w:r>
      <w:r w:rsidR="00342ADD" w:rsidRPr="00342ADD">
        <w:t xml:space="preserve"> </w:t>
      </w:r>
      <w:r w:rsidRPr="00342ADD">
        <w:t>оборотных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. </w:t>
      </w:r>
      <w:r w:rsidRPr="00342ADD">
        <w:t>Для</w:t>
      </w:r>
      <w:r w:rsidR="00342ADD" w:rsidRPr="00342ADD">
        <w:t xml:space="preserve"> </w:t>
      </w:r>
      <w:r w:rsidRPr="00342ADD">
        <w:t>погашения</w:t>
      </w:r>
      <w:r w:rsidR="00342ADD" w:rsidRPr="00342ADD">
        <w:t xml:space="preserve"> </w:t>
      </w:r>
      <w:r w:rsidRPr="00342ADD">
        <w:t>своих</w:t>
      </w:r>
      <w:r w:rsidR="00342ADD" w:rsidRPr="00342ADD">
        <w:t xml:space="preserve"> </w:t>
      </w:r>
      <w:r w:rsidRPr="00342ADD">
        <w:t>текущих</w:t>
      </w:r>
      <w:r w:rsidR="00342ADD" w:rsidRPr="00342ADD">
        <w:t xml:space="preserve"> </w:t>
      </w:r>
      <w:r w:rsidRPr="00342ADD">
        <w:t>обязательств</w:t>
      </w:r>
      <w:r w:rsidR="00342ADD" w:rsidRPr="00342ADD">
        <w:t xml:space="preserve"> </w:t>
      </w:r>
      <w:r w:rsidRPr="00342ADD">
        <w:t>у</w:t>
      </w:r>
      <w:r w:rsidR="00342ADD" w:rsidRPr="00342ADD">
        <w:t xml:space="preserve"> </w:t>
      </w:r>
      <w:r w:rsidR="00D7736C" w:rsidRPr="00342ADD">
        <w:t>ООО</w:t>
      </w:r>
      <w:r w:rsidR="00342ADD">
        <w:t xml:space="preserve"> "</w:t>
      </w:r>
      <w:r w:rsidR="00D7736C" w:rsidRPr="00342ADD">
        <w:t>СП</w:t>
      </w:r>
      <w:r w:rsidR="00342ADD">
        <w:t xml:space="preserve">" </w:t>
      </w:r>
      <w:r w:rsidRPr="00342ADD">
        <w:t>нет</w:t>
      </w:r>
      <w:r w:rsidR="00342ADD" w:rsidRPr="00342ADD">
        <w:t xml:space="preserve"> </w:t>
      </w:r>
      <w:r w:rsidRPr="00342ADD">
        <w:t>достаточного</w:t>
      </w:r>
      <w:r w:rsidR="00342ADD" w:rsidRPr="00342ADD">
        <w:t xml:space="preserve"> </w:t>
      </w:r>
      <w:r w:rsidRPr="00342ADD">
        <w:t>объема</w:t>
      </w:r>
      <w:r w:rsidR="00342ADD" w:rsidRPr="00342ADD">
        <w:t xml:space="preserve"> </w:t>
      </w:r>
      <w:r w:rsidRPr="00342ADD">
        <w:t>денежных</w:t>
      </w:r>
      <w:r w:rsidR="00342ADD" w:rsidRPr="00342ADD">
        <w:t xml:space="preserve"> </w:t>
      </w:r>
      <w:r w:rsidRPr="00342ADD">
        <w:t>средств</w:t>
      </w:r>
      <w:r w:rsidR="00342ADD">
        <w:t xml:space="preserve"> (</w:t>
      </w:r>
      <w:r w:rsidRPr="00342ADD">
        <w:t>об</w:t>
      </w:r>
      <w:r w:rsidR="00342ADD" w:rsidRPr="00342ADD">
        <w:t xml:space="preserve"> </w:t>
      </w:r>
      <w:r w:rsidRPr="00342ADD">
        <w:t>этом</w:t>
      </w:r>
      <w:r w:rsidR="00342ADD" w:rsidRPr="00342ADD">
        <w:t xml:space="preserve"> </w:t>
      </w:r>
      <w:r w:rsidRPr="00342ADD">
        <w:t>свидетельствует</w:t>
      </w:r>
      <w:r w:rsidR="00342ADD" w:rsidRPr="00342ADD">
        <w:t xml:space="preserve"> </w:t>
      </w:r>
      <w:r w:rsidRPr="00342ADD">
        <w:t>коэффициент</w:t>
      </w:r>
      <w:r w:rsidR="00342ADD" w:rsidRPr="00342ADD">
        <w:t xml:space="preserve"> </w:t>
      </w:r>
      <w:r w:rsidRPr="00342ADD">
        <w:t>абсолютной</w:t>
      </w:r>
      <w:r w:rsidR="00342ADD" w:rsidRPr="00342ADD">
        <w:t xml:space="preserve"> </w:t>
      </w:r>
      <w:r w:rsidRPr="00342ADD">
        <w:t>ликвидности</w:t>
      </w:r>
      <w:r w:rsidR="00342ADD" w:rsidRPr="00342ADD">
        <w:t xml:space="preserve">). </w:t>
      </w:r>
      <w:r w:rsidRPr="00342ADD">
        <w:t>Большая</w:t>
      </w:r>
      <w:r w:rsidR="00342ADD" w:rsidRPr="00342ADD">
        <w:t xml:space="preserve"> </w:t>
      </w:r>
      <w:r w:rsidRPr="00342ADD">
        <w:t>часть</w:t>
      </w:r>
      <w:r w:rsidR="00342ADD" w:rsidRPr="00342ADD">
        <w:t xml:space="preserve"> </w:t>
      </w:r>
      <w:r w:rsidRPr="00342ADD">
        <w:t>денежных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О</w:t>
      </w:r>
      <w:r w:rsidR="00D7736C" w:rsidRPr="00342ADD">
        <w:t>О</w:t>
      </w:r>
      <w:r w:rsidRPr="00342ADD">
        <w:t>О</w:t>
      </w:r>
      <w:r w:rsidR="00342ADD" w:rsidRPr="00342ADD">
        <w:t xml:space="preserve"> </w:t>
      </w:r>
      <w:r w:rsidRPr="00342ADD">
        <w:t>было</w:t>
      </w:r>
      <w:r w:rsidR="00342ADD" w:rsidRPr="00342ADD">
        <w:t xml:space="preserve"> </w:t>
      </w:r>
      <w:r w:rsidRPr="00342ADD">
        <w:t>потрачена</w:t>
      </w:r>
      <w:r w:rsidR="00342ADD">
        <w:t xml:space="preserve"> (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 xml:space="preserve">) </w:t>
      </w:r>
      <w:r w:rsidRPr="00342ADD">
        <w:t>на</w:t>
      </w:r>
      <w:r w:rsidR="00342ADD" w:rsidRPr="00342ADD">
        <w:t xml:space="preserve"> </w:t>
      </w:r>
      <w:r w:rsidRPr="00342ADD">
        <w:t>приобретение</w:t>
      </w:r>
      <w:r w:rsidR="00342ADD" w:rsidRPr="00342ADD">
        <w:t xml:space="preserve"> </w:t>
      </w:r>
      <w:r w:rsidRPr="00342ADD">
        <w:t>автомашин,</w:t>
      </w:r>
      <w:r w:rsidR="00342ADD" w:rsidRPr="00342ADD">
        <w:t xml:space="preserve"> </w:t>
      </w:r>
      <w:r w:rsidRPr="00342ADD">
        <w:t>необходимых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расширения</w:t>
      </w:r>
      <w:r w:rsidR="00342ADD" w:rsidRPr="00342ADD">
        <w:t xml:space="preserve"> </w:t>
      </w:r>
      <w:r w:rsidRPr="00342ADD">
        <w:t>материально</w:t>
      </w:r>
      <w:r w:rsidR="00342ADD" w:rsidRPr="00342ADD">
        <w:t xml:space="preserve"> - </w:t>
      </w:r>
      <w:r w:rsidRPr="00342ADD">
        <w:t>технической</w:t>
      </w:r>
      <w:r w:rsidR="00342ADD" w:rsidRPr="00342ADD">
        <w:t xml:space="preserve"> </w:t>
      </w:r>
      <w:r w:rsidRPr="00342ADD">
        <w:t>базы</w:t>
      </w:r>
      <w:r w:rsidR="00342ADD" w:rsidRPr="00342ADD">
        <w:t xml:space="preserve">. </w:t>
      </w:r>
      <w:r w:rsidRPr="00342ADD">
        <w:t>Кроме</w:t>
      </w:r>
      <w:r w:rsidR="00342ADD" w:rsidRPr="00342ADD">
        <w:t xml:space="preserve"> </w:t>
      </w:r>
      <w:r w:rsidRPr="00342ADD">
        <w:t>того,</w:t>
      </w:r>
      <w:r w:rsidR="00342ADD" w:rsidRPr="00342ADD">
        <w:t xml:space="preserve"> </w:t>
      </w:r>
      <w:r w:rsidRPr="00342ADD">
        <w:t>этот</w:t>
      </w:r>
      <w:r w:rsidR="00342ADD" w:rsidRPr="00342ADD">
        <w:t xml:space="preserve"> </w:t>
      </w:r>
      <w:r w:rsidRPr="00342ADD">
        <w:t>недостаток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объясняется</w:t>
      </w:r>
      <w:r w:rsidR="00342ADD" w:rsidRPr="00342ADD">
        <w:t xml:space="preserve"> </w:t>
      </w:r>
      <w:r w:rsidRPr="00342ADD">
        <w:t>заниженными</w:t>
      </w:r>
      <w:r w:rsidR="00342ADD" w:rsidRPr="00342ADD">
        <w:t xml:space="preserve"> </w:t>
      </w:r>
      <w:r w:rsidRPr="00342ADD">
        <w:t>расценками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услуги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="00FB1E8C" w:rsidRPr="00342ADD">
        <w:t>2011</w:t>
      </w:r>
      <w:r w:rsidR="00342ADD" w:rsidRPr="00342ADD">
        <w:t xml:space="preserve"> </w:t>
      </w:r>
      <w:r w:rsidRPr="00342ADD">
        <w:t>году</w:t>
      </w:r>
      <w:r w:rsidR="00342ADD" w:rsidRPr="00342ADD">
        <w:t>.</w:t>
      </w:r>
    </w:p>
    <w:p w:rsidR="00342ADD" w:rsidRPr="00342ADD" w:rsidRDefault="001E0911" w:rsidP="00342ADD">
      <w:pPr>
        <w:tabs>
          <w:tab w:val="left" w:pos="726"/>
        </w:tabs>
      </w:pPr>
      <w:r w:rsidRPr="00342ADD">
        <w:t>Из</w:t>
      </w:r>
      <w:r w:rsidR="00342ADD" w:rsidRPr="00342ADD">
        <w:t xml:space="preserve"> </w:t>
      </w:r>
      <w:r w:rsidRPr="00342ADD">
        <w:t>расчетов</w:t>
      </w:r>
      <w:r w:rsidR="00342ADD" w:rsidRPr="00342ADD">
        <w:t xml:space="preserve"> </w:t>
      </w:r>
      <w:r w:rsidRPr="00342ADD">
        <w:t>видно,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увеличение</w:t>
      </w:r>
      <w:r w:rsidR="00342ADD">
        <w:t xml:space="preserve"> (</w:t>
      </w:r>
      <w:r w:rsidRPr="00342ADD">
        <w:t>на</w:t>
      </w:r>
      <w:r w:rsidR="00342ADD" w:rsidRPr="00342ADD">
        <w:t xml:space="preserve"> </w:t>
      </w:r>
      <w:r w:rsidRPr="00342ADD">
        <w:t>22%</w:t>
      </w:r>
      <w:r w:rsidR="00342ADD" w:rsidRPr="00342ADD">
        <w:t xml:space="preserve">) </w:t>
      </w:r>
      <w:r w:rsidRPr="00342ADD">
        <w:t>и</w:t>
      </w:r>
      <w:r w:rsidR="00342ADD" w:rsidRPr="00342ADD">
        <w:t xml:space="preserve"> </w:t>
      </w:r>
      <w:r w:rsidRPr="00342ADD">
        <w:t>использование</w:t>
      </w:r>
      <w:r w:rsidR="00342ADD" w:rsidRPr="00342ADD">
        <w:t xml:space="preserve"> </w:t>
      </w:r>
      <w:r w:rsidRPr="00342ADD">
        <w:t>новых</w:t>
      </w:r>
      <w:r w:rsidR="00342ADD" w:rsidRPr="00342ADD">
        <w:t xml:space="preserve"> </w:t>
      </w:r>
      <w:r w:rsidRPr="00342ADD">
        <w:t>транспортных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вызовет</w:t>
      </w:r>
      <w:r w:rsidR="00342ADD" w:rsidRPr="00342ADD">
        <w:t xml:space="preserve"> </w:t>
      </w:r>
      <w:r w:rsidRPr="00342ADD">
        <w:t>увеличение</w:t>
      </w:r>
      <w:r w:rsidR="00342ADD" w:rsidRPr="00342ADD">
        <w:t xml:space="preserve"> </w:t>
      </w:r>
      <w:r w:rsidRPr="00342ADD">
        <w:t>прибыли</w:t>
      </w:r>
      <w:r w:rsidR="00342ADD" w:rsidRPr="00342ADD">
        <w:t xml:space="preserve">. </w:t>
      </w:r>
      <w:r w:rsidRPr="00342ADD">
        <w:t>Если</w:t>
      </w:r>
      <w:r w:rsidR="00342ADD" w:rsidRPr="00342ADD">
        <w:t xml:space="preserve"> </w:t>
      </w:r>
      <w:r w:rsidRPr="00342ADD">
        <w:t>предприятие</w:t>
      </w:r>
      <w:r w:rsidR="00342ADD" w:rsidRPr="00342ADD">
        <w:t xml:space="preserve"> </w:t>
      </w:r>
      <w:r w:rsidRPr="00342ADD">
        <w:t>будет</w:t>
      </w:r>
      <w:r w:rsidR="00342ADD" w:rsidRPr="00342ADD">
        <w:t xml:space="preserve"> </w:t>
      </w:r>
      <w:r w:rsidRPr="00342ADD">
        <w:t>постепенно</w:t>
      </w:r>
      <w:r w:rsidR="00342ADD" w:rsidRPr="00342ADD">
        <w:t xml:space="preserve"> </w:t>
      </w:r>
      <w:r w:rsidRPr="00342ADD">
        <w:t>обновлять</w:t>
      </w:r>
      <w:r w:rsidR="00342ADD" w:rsidRPr="00342ADD">
        <w:t xml:space="preserve"> </w:t>
      </w:r>
      <w:r w:rsidRPr="00342ADD">
        <w:t>свой</w:t>
      </w:r>
      <w:r w:rsidR="00342ADD" w:rsidRPr="00342ADD">
        <w:t xml:space="preserve"> </w:t>
      </w:r>
      <w:r w:rsidRPr="00342ADD">
        <w:t>автопарк,</w:t>
      </w:r>
      <w:r w:rsidR="00342ADD" w:rsidRPr="00342ADD">
        <w:t xml:space="preserve"> </w:t>
      </w:r>
      <w:r w:rsidRPr="00342ADD">
        <w:t>приобретая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год</w:t>
      </w:r>
      <w:r w:rsidR="00342ADD" w:rsidRPr="00342ADD">
        <w:t xml:space="preserve"> </w:t>
      </w:r>
      <w:r w:rsidRPr="00342ADD">
        <w:t>20-30%</w:t>
      </w:r>
      <w:r w:rsidR="00342ADD" w:rsidRPr="00342ADD">
        <w:t xml:space="preserve"> </w:t>
      </w:r>
      <w:r w:rsidRPr="00342ADD">
        <w:t>новых</w:t>
      </w:r>
      <w:r w:rsidR="00342ADD" w:rsidRPr="00342ADD">
        <w:t xml:space="preserve"> </w:t>
      </w:r>
      <w:r w:rsidRPr="00342ADD">
        <w:t>транспортных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то</w:t>
      </w:r>
      <w:r w:rsidR="00342ADD" w:rsidRPr="00342ADD">
        <w:t xml:space="preserve"> </w:t>
      </w:r>
      <w:r w:rsidRPr="00342ADD">
        <w:t>оно</w:t>
      </w:r>
      <w:r w:rsidR="00342ADD" w:rsidRPr="00342ADD">
        <w:t xml:space="preserve"> </w:t>
      </w:r>
      <w:r w:rsidRPr="00342ADD">
        <w:t>сможет</w:t>
      </w:r>
      <w:r w:rsidR="00342ADD" w:rsidRPr="00342ADD">
        <w:t xml:space="preserve"> </w:t>
      </w:r>
      <w:r w:rsidRPr="00342ADD">
        <w:t>оказывать</w:t>
      </w:r>
      <w:r w:rsidR="00342ADD" w:rsidRPr="00342ADD">
        <w:t xml:space="preserve"> </w:t>
      </w:r>
      <w:r w:rsidRPr="00342ADD">
        <w:t>больше</w:t>
      </w:r>
      <w:r w:rsidR="00342ADD" w:rsidRPr="00342ADD">
        <w:t xml:space="preserve"> </w:t>
      </w:r>
      <w:r w:rsidRPr="00342ADD">
        <w:t>услуг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снизить</w:t>
      </w:r>
      <w:r w:rsidR="00342ADD" w:rsidRPr="00342ADD">
        <w:t xml:space="preserve"> </w:t>
      </w:r>
      <w:r w:rsidRPr="00342ADD">
        <w:t>свои</w:t>
      </w:r>
      <w:r w:rsidR="00342ADD" w:rsidRPr="00342ADD">
        <w:t xml:space="preserve"> </w:t>
      </w:r>
      <w:r w:rsidRPr="00342ADD">
        <w:t>затраты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проведение</w:t>
      </w:r>
      <w:r w:rsidR="00342ADD" w:rsidRPr="00342ADD">
        <w:t xml:space="preserve"> </w:t>
      </w:r>
      <w:r w:rsidRPr="00342ADD">
        <w:t>капитального</w:t>
      </w:r>
      <w:r w:rsidR="00342ADD" w:rsidRPr="00342ADD">
        <w:t xml:space="preserve"> </w:t>
      </w:r>
      <w:r w:rsidRPr="00342ADD">
        <w:t>ремонта</w:t>
      </w:r>
      <w:r w:rsidR="00342ADD" w:rsidRPr="00342ADD">
        <w:t xml:space="preserve"> </w:t>
      </w:r>
      <w:r w:rsidRPr="00342ADD">
        <w:t>устаревших</w:t>
      </w:r>
      <w:r w:rsidR="00342ADD" w:rsidRPr="00342ADD">
        <w:t xml:space="preserve"> </w:t>
      </w:r>
      <w:r w:rsidRPr="00342ADD">
        <w:t>транспортных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. </w:t>
      </w:r>
      <w:r w:rsidRPr="00342ADD">
        <w:t>А</w:t>
      </w:r>
      <w:r w:rsidR="00342ADD" w:rsidRPr="00342ADD">
        <w:t xml:space="preserve"> </w:t>
      </w:r>
      <w:r w:rsidRPr="00342ADD">
        <w:t>увеличение</w:t>
      </w:r>
      <w:r w:rsidR="00342ADD" w:rsidRPr="00342ADD">
        <w:t xml:space="preserve"> </w:t>
      </w:r>
      <w:r w:rsidRPr="00342ADD">
        <w:t>прибыли</w:t>
      </w:r>
      <w:r w:rsidR="00342ADD" w:rsidRPr="00342ADD">
        <w:t xml:space="preserve"> </w:t>
      </w:r>
      <w:r w:rsidRPr="00342ADD">
        <w:t>за</w:t>
      </w:r>
      <w:r w:rsidR="00342ADD" w:rsidRPr="00342ADD">
        <w:t xml:space="preserve"> </w:t>
      </w:r>
      <w:r w:rsidRPr="00342ADD">
        <w:t>счет</w:t>
      </w:r>
      <w:r w:rsidR="00342ADD" w:rsidRPr="00342ADD">
        <w:t xml:space="preserve"> </w:t>
      </w:r>
      <w:r w:rsidRPr="00342ADD">
        <w:t>использования</w:t>
      </w:r>
      <w:r w:rsidR="00342ADD" w:rsidRPr="00342ADD">
        <w:t xml:space="preserve"> </w:t>
      </w:r>
      <w:r w:rsidRPr="00342ADD">
        <w:t>средств,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свою</w:t>
      </w:r>
      <w:r w:rsidR="00342ADD" w:rsidRPr="00342ADD">
        <w:t xml:space="preserve"> </w:t>
      </w:r>
      <w:r w:rsidRPr="00342ADD">
        <w:t>очередь,</w:t>
      </w:r>
      <w:r w:rsidR="00342ADD" w:rsidRPr="00342ADD">
        <w:t xml:space="preserve"> </w:t>
      </w:r>
      <w:r w:rsidRPr="00342ADD">
        <w:t>будет</w:t>
      </w:r>
      <w:r w:rsidR="00342ADD" w:rsidRPr="00342ADD">
        <w:t xml:space="preserve"> </w:t>
      </w:r>
      <w:r w:rsidRPr="00342ADD">
        <w:t>способствовать</w:t>
      </w:r>
      <w:r w:rsidR="00342ADD" w:rsidRPr="00342ADD">
        <w:t xml:space="preserve"> </w:t>
      </w:r>
      <w:r w:rsidRPr="00342ADD">
        <w:t>повышению</w:t>
      </w:r>
      <w:r w:rsidR="00342ADD" w:rsidRPr="00342ADD">
        <w:t xml:space="preserve"> </w:t>
      </w:r>
      <w:r w:rsidRPr="00342ADD">
        <w:t>уровня</w:t>
      </w:r>
      <w:r w:rsidR="00342ADD" w:rsidRPr="00342ADD">
        <w:t xml:space="preserve"> </w:t>
      </w:r>
      <w:r w:rsidRPr="00342ADD">
        <w:t>рентабельности</w:t>
      </w:r>
      <w:r w:rsidR="00342ADD" w:rsidRPr="00342ADD">
        <w:t xml:space="preserve"> </w:t>
      </w:r>
      <w:r w:rsidRPr="00342ADD">
        <w:t>основных</w:t>
      </w:r>
      <w:r w:rsidR="00342ADD" w:rsidRPr="00342ADD">
        <w:t xml:space="preserve"> </w:t>
      </w:r>
      <w:r w:rsidRPr="00342ADD">
        <w:t>средств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целом</w:t>
      </w:r>
      <w:r w:rsidR="00342ADD" w:rsidRPr="00342ADD">
        <w:t xml:space="preserve"> </w:t>
      </w:r>
      <w:r w:rsidRPr="00342ADD">
        <w:t>всех</w:t>
      </w:r>
      <w:r w:rsidR="00342ADD" w:rsidRPr="00342ADD">
        <w:t xml:space="preserve"> </w:t>
      </w:r>
      <w:r w:rsidRPr="00342ADD">
        <w:t>активов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а,</w:t>
      </w:r>
      <w:r w:rsidR="00342ADD" w:rsidRPr="00342ADD">
        <w:t xml:space="preserve"> </w:t>
      </w:r>
      <w:r w:rsidRPr="00342ADD">
        <w:t>следовательно,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улучшению</w:t>
      </w:r>
      <w:r w:rsidR="00342ADD" w:rsidRPr="00342ADD">
        <w:t xml:space="preserve"> </w:t>
      </w:r>
      <w:r w:rsidRPr="00342ADD">
        <w:t>эффективности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="00D7736C" w:rsidRPr="00342ADD">
        <w:t>ООО</w:t>
      </w:r>
      <w:r w:rsidR="00342ADD" w:rsidRPr="00342ADD">
        <w:t>.</w:t>
      </w:r>
    </w:p>
    <w:p w:rsidR="00342ADD" w:rsidRDefault="00A731BE" w:rsidP="00342ADD">
      <w:pPr>
        <w:tabs>
          <w:tab w:val="left" w:pos="726"/>
        </w:tabs>
      </w:pPr>
      <w:r w:rsidRPr="00342ADD">
        <w:t>Таким</w:t>
      </w:r>
      <w:r w:rsidR="00342ADD" w:rsidRPr="00342ADD">
        <w:t xml:space="preserve"> </w:t>
      </w:r>
      <w:r w:rsidRPr="00342ADD">
        <w:t>образом,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сделать</w:t>
      </w:r>
      <w:r w:rsidR="00342ADD" w:rsidRPr="00342ADD">
        <w:t xml:space="preserve"> </w:t>
      </w:r>
      <w:r w:rsidRPr="00342ADD">
        <w:t>вывод,</w:t>
      </w:r>
      <w:r w:rsidR="00342ADD" w:rsidRPr="00342ADD">
        <w:t xml:space="preserve"> </w:t>
      </w:r>
      <w:r w:rsidRPr="00342ADD">
        <w:t>что</w:t>
      </w:r>
      <w:r w:rsidR="00342ADD" w:rsidRPr="00342ADD">
        <w:t xml:space="preserve"> </w:t>
      </w:r>
      <w:r w:rsidRPr="00342ADD">
        <w:t>финансовый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является</w:t>
      </w:r>
      <w:r w:rsidR="00342ADD" w:rsidRPr="00342ADD">
        <w:t xml:space="preserve"> </w:t>
      </w:r>
      <w:r w:rsidRPr="00342ADD">
        <w:t>важным</w:t>
      </w:r>
      <w:r w:rsidR="00342ADD" w:rsidRPr="00342ADD">
        <w:t xml:space="preserve"> </w:t>
      </w:r>
      <w:r w:rsidRPr="00342ADD">
        <w:t>инструментом</w:t>
      </w:r>
      <w:r w:rsidR="00342ADD" w:rsidRPr="00342ADD">
        <w:t xml:space="preserve"> </w:t>
      </w:r>
      <w:r w:rsidRPr="00342ADD">
        <w:t>оценки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. </w:t>
      </w:r>
      <w:r w:rsidRPr="00342ADD">
        <w:t>Основываясь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данных</w:t>
      </w:r>
      <w:r w:rsidR="00342ADD" w:rsidRPr="00342ADD">
        <w:t xml:space="preserve"> </w:t>
      </w:r>
      <w:r w:rsidRPr="00342ADD">
        <w:t>бухгалтерской</w:t>
      </w:r>
      <w:r w:rsidR="00342ADD" w:rsidRPr="00342ADD">
        <w:t xml:space="preserve"> </w:t>
      </w:r>
      <w:r w:rsidRPr="00342ADD">
        <w:t>отчетности</w:t>
      </w:r>
      <w:r w:rsidR="00342ADD" w:rsidRPr="00342ADD">
        <w:t xml:space="preserve"> </w:t>
      </w:r>
      <w:r w:rsidRPr="00342ADD">
        <w:t>можно</w:t>
      </w:r>
      <w:r w:rsidR="00342ADD" w:rsidRPr="00342ADD">
        <w:t xml:space="preserve"> </w:t>
      </w:r>
      <w:r w:rsidRPr="00342ADD">
        <w:t>оценить</w:t>
      </w:r>
      <w:r w:rsidR="00342ADD" w:rsidRPr="00342ADD">
        <w:t xml:space="preserve"> </w:t>
      </w:r>
      <w:r w:rsidRPr="00342ADD">
        <w:t>не</w:t>
      </w:r>
      <w:r w:rsidR="00342ADD" w:rsidRPr="00342ADD">
        <w:t xml:space="preserve"> </w:t>
      </w:r>
      <w:r w:rsidRPr="00342ADD">
        <w:t>только</w:t>
      </w:r>
      <w:r w:rsidR="00342ADD" w:rsidRPr="00342ADD">
        <w:t xml:space="preserve"> </w:t>
      </w:r>
      <w:r w:rsidRPr="00342ADD">
        <w:t>реальное</w:t>
      </w:r>
      <w:r w:rsidR="00342ADD" w:rsidRPr="00342ADD">
        <w:t xml:space="preserve"> </w:t>
      </w:r>
      <w:r w:rsidRPr="00342ADD">
        <w:t>финансовое</w:t>
      </w:r>
      <w:r w:rsidR="00342ADD" w:rsidRPr="00342ADD">
        <w:t xml:space="preserve"> </w:t>
      </w:r>
      <w:r w:rsidRPr="00342ADD">
        <w:t>положение</w:t>
      </w:r>
      <w:r w:rsidR="00342ADD" w:rsidRPr="00342ADD">
        <w:t xml:space="preserve"> </w:t>
      </w:r>
      <w:r w:rsidRPr="00342ADD">
        <w:t>предприятия,</w:t>
      </w:r>
      <w:r w:rsidR="00342ADD" w:rsidRPr="00342ADD">
        <w:t xml:space="preserve"> </w:t>
      </w:r>
      <w:r w:rsidRPr="00342ADD">
        <w:t>но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выявить</w:t>
      </w:r>
      <w:r w:rsidR="00342ADD" w:rsidRPr="00342ADD">
        <w:t xml:space="preserve"> </w:t>
      </w:r>
      <w:r w:rsidRPr="00342ADD">
        <w:t>пути</w:t>
      </w:r>
      <w:r w:rsidR="00342ADD" w:rsidRPr="00342ADD">
        <w:t xml:space="preserve"> </w:t>
      </w:r>
      <w:r w:rsidRPr="00342ADD">
        <w:t>его</w:t>
      </w:r>
      <w:r w:rsidR="00342ADD" w:rsidRPr="00342ADD">
        <w:t xml:space="preserve"> </w:t>
      </w:r>
      <w:r w:rsidRPr="00342ADD">
        <w:t>улучшения</w:t>
      </w:r>
      <w:r w:rsidR="00342ADD" w:rsidRPr="00342ADD">
        <w:t>.</w:t>
      </w:r>
    </w:p>
    <w:p w:rsidR="00342ADD" w:rsidRDefault="00521B72" w:rsidP="004F03F4">
      <w:pPr>
        <w:pStyle w:val="1"/>
      </w:pPr>
      <w:bookmarkStart w:id="46" w:name="_Toc191959366"/>
      <w:r w:rsidRPr="00342ADD">
        <w:br w:type="page"/>
      </w:r>
      <w:bookmarkStart w:id="47" w:name="_Toc344714726"/>
      <w:r w:rsidR="00B132F9" w:rsidRPr="00342ADD">
        <w:lastRenderedPageBreak/>
        <w:t>Список</w:t>
      </w:r>
      <w:r w:rsidR="00342ADD" w:rsidRPr="00342ADD">
        <w:t xml:space="preserve"> </w:t>
      </w:r>
      <w:r w:rsidR="00B132F9" w:rsidRPr="00342ADD">
        <w:t>литературы</w:t>
      </w:r>
      <w:bookmarkEnd w:id="46"/>
      <w:bookmarkEnd w:id="47"/>
    </w:p>
    <w:p w:rsidR="004F03F4" w:rsidRPr="004F03F4" w:rsidRDefault="004F03F4" w:rsidP="004F03F4">
      <w:pPr>
        <w:rPr>
          <w:lang w:eastAsia="en-US"/>
        </w:rPr>
      </w:pPr>
    </w:p>
    <w:p w:rsidR="00930D52" w:rsidRPr="00342ADD" w:rsidRDefault="00930D52" w:rsidP="004F03F4">
      <w:pPr>
        <w:tabs>
          <w:tab w:val="left" w:pos="726"/>
        </w:tabs>
        <w:ind w:firstLine="0"/>
        <w:rPr>
          <w:b/>
        </w:rPr>
      </w:pPr>
      <w:r w:rsidRPr="00342ADD">
        <w:rPr>
          <w:b/>
        </w:rPr>
        <w:t>Нормативная</w:t>
      </w:r>
      <w:r w:rsidR="00342ADD" w:rsidRPr="00342ADD">
        <w:rPr>
          <w:b/>
        </w:rPr>
        <w:t xml:space="preserve"> </w:t>
      </w:r>
      <w:r w:rsidRPr="00342ADD">
        <w:rPr>
          <w:b/>
        </w:rPr>
        <w:t>литература</w:t>
      </w:r>
    </w:p>
    <w:p w:rsidR="00342ADD" w:rsidRPr="00342ADD" w:rsidRDefault="00930D52" w:rsidP="004F03F4">
      <w:pPr>
        <w:tabs>
          <w:tab w:val="left" w:pos="726"/>
        </w:tabs>
        <w:ind w:firstLine="0"/>
      </w:pPr>
      <w:r w:rsidRPr="00342ADD">
        <w:t>1</w:t>
      </w:r>
      <w:r w:rsidR="00342ADD" w:rsidRPr="00342ADD">
        <w:t xml:space="preserve">. </w:t>
      </w:r>
      <w:r w:rsidRPr="00342ADD">
        <w:t>Гражданский</w:t>
      </w:r>
      <w:r w:rsidR="00342ADD" w:rsidRPr="00342ADD">
        <w:t xml:space="preserve"> </w:t>
      </w:r>
      <w:r w:rsidRPr="00342ADD">
        <w:t>кодекс</w:t>
      </w:r>
      <w:r w:rsidR="00342ADD" w:rsidRPr="00342ADD">
        <w:t xml:space="preserve"> </w:t>
      </w:r>
      <w:r w:rsidRPr="00342ADD">
        <w:t>Российской</w:t>
      </w:r>
      <w:r w:rsidR="00342ADD" w:rsidRPr="00342ADD">
        <w:t xml:space="preserve"> </w:t>
      </w:r>
      <w:r w:rsidRPr="00342ADD">
        <w:t>Федерации</w:t>
      </w:r>
      <w:r w:rsidR="00342ADD" w:rsidRPr="00342ADD">
        <w:t>.</w:t>
      </w:r>
    </w:p>
    <w:p w:rsidR="00342ADD" w:rsidRPr="00342ADD" w:rsidRDefault="00930D52" w:rsidP="004F03F4">
      <w:pPr>
        <w:tabs>
          <w:tab w:val="left" w:pos="726"/>
        </w:tabs>
        <w:ind w:firstLine="0"/>
      </w:pPr>
      <w:r w:rsidRPr="00342ADD">
        <w:t>2</w:t>
      </w:r>
      <w:r w:rsidR="00342ADD" w:rsidRPr="00342ADD">
        <w:t xml:space="preserve">. </w:t>
      </w:r>
      <w:r w:rsidRPr="00342ADD">
        <w:t>Методические</w:t>
      </w:r>
      <w:r w:rsidR="00342ADD" w:rsidRPr="00342ADD">
        <w:t xml:space="preserve"> </w:t>
      </w:r>
      <w:r w:rsidRPr="00342ADD">
        <w:t>положения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оценке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предприятий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установлению</w:t>
      </w:r>
      <w:r w:rsidR="00342ADD" w:rsidRPr="00342ADD">
        <w:t xml:space="preserve"> </w:t>
      </w:r>
      <w:r w:rsidRPr="00342ADD">
        <w:t>неудовлетворительной</w:t>
      </w:r>
      <w:r w:rsidR="00342ADD" w:rsidRPr="00342ADD">
        <w:t xml:space="preserve"> </w:t>
      </w:r>
      <w:r w:rsidRPr="00342ADD">
        <w:t>структуры</w:t>
      </w:r>
      <w:r w:rsidR="00342ADD" w:rsidRPr="00342ADD">
        <w:t xml:space="preserve"> </w:t>
      </w:r>
      <w:r w:rsidRPr="00342ADD">
        <w:t>баланса</w:t>
      </w:r>
      <w:r w:rsidR="00342ADD" w:rsidRPr="00342ADD">
        <w:t xml:space="preserve">: </w:t>
      </w:r>
      <w:r w:rsidRPr="00342ADD">
        <w:t>Утверждены</w:t>
      </w:r>
      <w:r w:rsidR="00342ADD" w:rsidRPr="00342ADD">
        <w:t xml:space="preserve"> </w:t>
      </w:r>
      <w:r w:rsidRPr="00342ADD">
        <w:t>распоряжением</w:t>
      </w:r>
      <w:r w:rsidR="00342ADD" w:rsidRPr="00342ADD">
        <w:t xml:space="preserve"> </w:t>
      </w:r>
      <w:r w:rsidRPr="00342ADD">
        <w:t>Федерального</w:t>
      </w:r>
      <w:r w:rsidR="00342ADD" w:rsidRPr="00342ADD">
        <w:t xml:space="preserve"> </w:t>
      </w:r>
      <w:r w:rsidRPr="00342ADD">
        <w:t>управления</w:t>
      </w:r>
      <w:r w:rsidR="00342ADD" w:rsidRPr="00342ADD">
        <w:t xml:space="preserve"> </w:t>
      </w:r>
      <w:r w:rsidRPr="00342ADD">
        <w:t>по</w:t>
      </w:r>
      <w:r w:rsidR="00342ADD" w:rsidRPr="00342ADD">
        <w:t xml:space="preserve"> </w:t>
      </w:r>
      <w:r w:rsidRPr="00342ADD">
        <w:t>делам</w:t>
      </w:r>
      <w:r w:rsidR="00342ADD" w:rsidRPr="00342ADD">
        <w:t xml:space="preserve"> </w:t>
      </w:r>
      <w:r w:rsidRPr="00342ADD">
        <w:t>несостоятельности</w:t>
      </w:r>
      <w:r w:rsidR="00342ADD">
        <w:t xml:space="preserve"> (</w:t>
      </w:r>
      <w:r w:rsidRPr="00342ADD">
        <w:t>банкротству</w:t>
      </w:r>
      <w:r w:rsidR="00342ADD" w:rsidRPr="00342ADD">
        <w:t xml:space="preserve">) </w:t>
      </w:r>
      <w:r w:rsidRPr="00342ADD">
        <w:t>от</w:t>
      </w:r>
      <w:r w:rsidR="00342ADD" w:rsidRPr="00342ADD">
        <w:t xml:space="preserve"> </w:t>
      </w:r>
      <w:r w:rsidRPr="00342ADD">
        <w:t>12</w:t>
      </w:r>
      <w:r w:rsidR="00342ADD">
        <w:t>.0</w:t>
      </w:r>
      <w:r w:rsidRPr="00342ADD">
        <w:t>8</w:t>
      </w:r>
      <w:r w:rsidR="00342ADD">
        <w:t>.9</w:t>
      </w:r>
      <w:r w:rsidRPr="00342ADD">
        <w:t>4</w:t>
      </w:r>
      <w:r w:rsidR="00342ADD" w:rsidRPr="00342ADD">
        <w:t xml:space="preserve"> </w:t>
      </w:r>
      <w:r w:rsidRPr="00342ADD">
        <w:t>№31</w:t>
      </w:r>
      <w:r w:rsidR="00342ADD" w:rsidRPr="00342ADD">
        <w:t>.</w:t>
      </w:r>
    </w:p>
    <w:p w:rsidR="00930D52" w:rsidRPr="00342ADD" w:rsidRDefault="00930D52" w:rsidP="004F03F4">
      <w:pPr>
        <w:tabs>
          <w:tab w:val="left" w:pos="726"/>
        </w:tabs>
        <w:ind w:firstLine="0"/>
        <w:rPr>
          <w:b/>
        </w:rPr>
      </w:pPr>
      <w:r w:rsidRPr="00342ADD">
        <w:rPr>
          <w:b/>
        </w:rPr>
        <w:t>Монографическая</w:t>
      </w:r>
      <w:r w:rsidR="00342ADD" w:rsidRPr="00342ADD">
        <w:rPr>
          <w:b/>
        </w:rPr>
        <w:t xml:space="preserve"> </w:t>
      </w:r>
      <w:r w:rsidRPr="00342ADD">
        <w:rPr>
          <w:b/>
        </w:rPr>
        <w:t>литература</w:t>
      </w:r>
    </w:p>
    <w:p w:rsidR="00342ADD" w:rsidRPr="00342ADD" w:rsidRDefault="001F55A6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Бригхем</w:t>
      </w:r>
      <w:r w:rsidR="00342ADD" w:rsidRPr="00342ADD">
        <w:t xml:space="preserve"> </w:t>
      </w:r>
      <w:r w:rsidRPr="00342ADD">
        <w:t>Ю</w:t>
      </w:r>
      <w:r w:rsidR="00342ADD" w:rsidRPr="00342ADD">
        <w:t xml:space="preserve">., </w:t>
      </w:r>
      <w:r w:rsidRPr="00342ADD">
        <w:t>Гапенски</w:t>
      </w:r>
      <w:r w:rsidR="00342ADD" w:rsidRPr="00342ADD">
        <w:t xml:space="preserve"> </w:t>
      </w:r>
      <w:r w:rsidRPr="00342ADD">
        <w:t>Л</w:t>
      </w:r>
      <w:r w:rsidR="00342ADD" w:rsidRPr="00342ADD">
        <w:t xml:space="preserve">. </w:t>
      </w:r>
      <w:r w:rsidRPr="00342ADD">
        <w:t>Финансовый</w:t>
      </w:r>
      <w:r w:rsidR="00342ADD" w:rsidRPr="00342ADD">
        <w:t xml:space="preserve"> </w:t>
      </w:r>
      <w:r w:rsidRPr="00342ADD">
        <w:t>менеджмент</w:t>
      </w:r>
      <w:r w:rsidR="00342ADD" w:rsidRPr="00342ADD">
        <w:t xml:space="preserve">. </w:t>
      </w:r>
      <w:r w:rsidRPr="00342ADD">
        <w:t>Полный</w:t>
      </w:r>
      <w:r w:rsidR="00342ADD" w:rsidRPr="00342ADD">
        <w:t xml:space="preserve"> </w:t>
      </w:r>
      <w:r w:rsidRPr="00342ADD">
        <w:t>курс</w:t>
      </w:r>
      <w:r w:rsidR="00342ADD">
        <w:t xml:space="preserve">. - </w:t>
      </w:r>
      <w:r w:rsidRPr="00342ADD">
        <w:t>СПб</w:t>
      </w:r>
      <w:r w:rsidR="00342ADD" w:rsidRPr="00342ADD">
        <w:t xml:space="preserve">: </w:t>
      </w:r>
      <w:r w:rsidRPr="00342ADD">
        <w:t>Экономическая</w:t>
      </w:r>
      <w:r w:rsidR="00342ADD" w:rsidRPr="00342ADD">
        <w:t xml:space="preserve"> </w:t>
      </w:r>
      <w:r w:rsidRPr="00342ADD">
        <w:t>школа,</w:t>
      </w:r>
      <w:r w:rsidR="00342ADD" w:rsidRPr="00342ADD">
        <w:t xml:space="preserve"> </w:t>
      </w:r>
      <w:r w:rsidRPr="00342ADD">
        <w:t>2000</w:t>
      </w:r>
      <w:r w:rsidR="00342ADD">
        <w:t xml:space="preserve">. - </w:t>
      </w:r>
      <w:r w:rsidRPr="00342ADD">
        <w:t>287с</w:t>
      </w:r>
      <w:r w:rsidR="00342ADD" w:rsidRPr="00342ADD">
        <w:t>.</w:t>
      </w:r>
    </w:p>
    <w:p w:rsidR="00342ADD" w:rsidRPr="00342ADD" w:rsidRDefault="001F55A6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Бриль</w:t>
      </w:r>
      <w:r w:rsidR="00342ADD" w:rsidRPr="00342ADD">
        <w:t xml:space="preserve"> </w:t>
      </w:r>
      <w:r w:rsidRPr="00342ADD">
        <w:t>А</w:t>
      </w:r>
      <w:r w:rsidR="00342ADD">
        <w:t xml:space="preserve">.Р. </w:t>
      </w:r>
      <w:r w:rsidRPr="00342ADD">
        <w:t>Инновационный</w:t>
      </w:r>
      <w:r w:rsidR="00342ADD" w:rsidRPr="00342ADD">
        <w:t xml:space="preserve"> </w:t>
      </w:r>
      <w:r w:rsidRPr="00342ADD">
        <w:t>менеджмент</w:t>
      </w:r>
      <w:r w:rsidR="00342ADD" w:rsidRPr="00342ADD">
        <w:t xml:space="preserve">. </w:t>
      </w:r>
      <w:r w:rsidRPr="00342ADD">
        <w:t>Финансовый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: </w:t>
      </w:r>
      <w:r w:rsidRPr="00342ADD">
        <w:t>оценка</w:t>
      </w:r>
      <w:r w:rsidR="00342ADD" w:rsidRPr="00342ADD">
        <w:t xml:space="preserve"> </w:t>
      </w:r>
      <w:r w:rsidRPr="00342ADD">
        <w:t>инвестиционной</w:t>
      </w:r>
      <w:r w:rsidR="00342ADD" w:rsidRPr="00342ADD">
        <w:t xml:space="preserve"> </w:t>
      </w:r>
      <w:r w:rsidRPr="00342ADD">
        <w:t>привлекательности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инноваций</w:t>
      </w:r>
      <w:r w:rsidR="00342ADD" w:rsidRPr="00342ADD">
        <w:t xml:space="preserve">: </w:t>
      </w:r>
      <w:r w:rsidRPr="00342ADD">
        <w:t>Учебное</w:t>
      </w:r>
      <w:r w:rsidR="00342ADD" w:rsidRPr="00342ADD">
        <w:t xml:space="preserve"> </w:t>
      </w:r>
      <w:r w:rsidRPr="00342ADD">
        <w:t>пособие</w:t>
      </w:r>
      <w:r w:rsidR="00342ADD" w:rsidRPr="00342ADD">
        <w:t xml:space="preserve">. </w:t>
      </w:r>
      <w:r w:rsidRPr="00342ADD">
        <w:t>СПб</w:t>
      </w:r>
      <w:r w:rsidR="00342ADD" w:rsidRPr="00342ADD">
        <w:t xml:space="preserve">: </w:t>
      </w:r>
      <w:r w:rsidRPr="00342ADD">
        <w:t>Изд</w:t>
      </w:r>
      <w:r w:rsidR="00342ADD" w:rsidRPr="00342ADD">
        <w:t xml:space="preserve"> - </w:t>
      </w:r>
      <w:r w:rsidRPr="00342ADD">
        <w:t>во</w:t>
      </w:r>
      <w:r w:rsidR="00342ADD" w:rsidRPr="00342ADD">
        <w:t xml:space="preserve"> </w:t>
      </w:r>
      <w:r w:rsidRPr="00342ADD">
        <w:t>СПБГПУ,</w:t>
      </w:r>
      <w:r w:rsidR="00342ADD" w:rsidRPr="00342ADD">
        <w:t xml:space="preserve"> </w:t>
      </w:r>
      <w:r w:rsidR="00FB1E8C" w:rsidRPr="00342ADD">
        <w:t>2010</w:t>
      </w:r>
      <w:r w:rsidR="00342ADD" w:rsidRPr="00342ADD">
        <w:t xml:space="preserve"> </w:t>
      </w:r>
      <w:r w:rsidRPr="00342ADD">
        <w:t>г</w:t>
      </w:r>
      <w:r w:rsidR="00342ADD">
        <w:t xml:space="preserve">. - </w:t>
      </w:r>
      <w:r w:rsidRPr="00342ADD">
        <w:t>144</w:t>
      </w:r>
      <w:r w:rsidR="00342ADD" w:rsidRPr="00342ADD">
        <w:t xml:space="preserve"> </w:t>
      </w:r>
      <w:r w:rsidRPr="00342ADD">
        <w:t>с</w:t>
      </w:r>
      <w:r w:rsidR="00342ADD" w:rsidRPr="00342ADD">
        <w:t>.</w:t>
      </w:r>
    </w:p>
    <w:p w:rsidR="00342ADD" w:rsidRPr="00342ADD" w:rsidRDefault="00930D52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Бочаров</w:t>
      </w:r>
      <w:r w:rsidR="00342ADD" w:rsidRPr="00342ADD">
        <w:t xml:space="preserve"> </w:t>
      </w:r>
      <w:r w:rsidRPr="00342ADD">
        <w:t>В</w:t>
      </w:r>
      <w:r w:rsidR="00342ADD">
        <w:t xml:space="preserve">.В. </w:t>
      </w:r>
      <w:r w:rsidRPr="00342ADD">
        <w:t>Финансовый</w:t>
      </w:r>
      <w:r w:rsidR="00342ADD" w:rsidRPr="00342ADD">
        <w:t xml:space="preserve"> </w:t>
      </w:r>
      <w:r w:rsidRPr="00342ADD">
        <w:t>анализ</w:t>
      </w:r>
      <w:r w:rsidR="00342ADD">
        <w:t xml:space="preserve">. - </w:t>
      </w:r>
      <w:r w:rsidRPr="00342ADD">
        <w:t>СПб</w:t>
      </w:r>
      <w:r w:rsidR="00342ADD" w:rsidRPr="00342ADD">
        <w:t xml:space="preserve">: </w:t>
      </w:r>
      <w:r w:rsidRPr="00342ADD">
        <w:t>Питер,</w:t>
      </w:r>
      <w:r w:rsidR="00342ADD" w:rsidRPr="00342ADD">
        <w:t xml:space="preserve"> </w:t>
      </w:r>
      <w:r w:rsidRPr="00342ADD">
        <w:t>2001</w:t>
      </w:r>
      <w:r w:rsidR="00342ADD">
        <w:t xml:space="preserve">. - </w:t>
      </w:r>
      <w:r w:rsidR="001F55A6" w:rsidRPr="00342ADD">
        <w:t>231</w:t>
      </w:r>
      <w:r w:rsidR="00342ADD" w:rsidRPr="00342ADD">
        <w:t xml:space="preserve"> </w:t>
      </w:r>
      <w:r w:rsidR="001F55A6" w:rsidRPr="00342ADD">
        <w:t>с</w:t>
      </w:r>
      <w:r w:rsidR="00342ADD" w:rsidRPr="00342ADD">
        <w:t>.</w:t>
      </w:r>
    </w:p>
    <w:p w:rsidR="00342ADD" w:rsidRPr="00342ADD" w:rsidRDefault="00930D52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Быкадыров</w:t>
      </w:r>
      <w:r w:rsidR="00342ADD" w:rsidRPr="00342ADD">
        <w:t xml:space="preserve"> </w:t>
      </w:r>
      <w:r w:rsidRPr="00342ADD">
        <w:t>В</w:t>
      </w:r>
      <w:r w:rsidR="00342ADD">
        <w:t xml:space="preserve">.Л., </w:t>
      </w:r>
      <w:r w:rsidRPr="00342ADD">
        <w:t>Алексеев</w:t>
      </w:r>
      <w:r w:rsidR="00342ADD" w:rsidRPr="00342ADD">
        <w:t xml:space="preserve"> </w:t>
      </w:r>
      <w:r w:rsidRPr="00342ADD">
        <w:t>П</w:t>
      </w:r>
      <w:r w:rsidR="00342ADD">
        <w:t xml:space="preserve">.Д. </w:t>
      </w:r>
      <w:r w:rsidRPr="00342ADD">
        <w:t>Финансово</w:t>
      </w:r>
      <w:r w:rsidR="00342ADD" w:rsidRPr="00342ADD">
        <w:t xml:space="preserve"> - </w:t>
      </w:r>
      <w:r w:rsidRPr="00342ADD">
        <w:t>экономическое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: </w:t>
      </w:r>
      <w:r w:rsidRPr="00342ADD">
        <w:t>Практическое</w:t>
      </w:r>
      <w:r w:rsidR="00342ADD" w:rsidRPr="00342ADD">
        <w:t xml:space="preserve"> </w:t>
      </w:r>
      <w:r w:rsidRPr="00342ADD">
        <w:t>пособие</w:t>
      </w:r>
      <w:r w:rsidR="00342ADD">
        <w:t xml:space="preserve">. - </w:t>
      </w:r>
      <w:r w:rsidRPr="00342ADD">
        <w:t>М</w:t>
      </w:r>
      <w:r w:rsidR="00342ADD" w:rsidRPr="00342ADD">
        <w:t>:</w:t>
      </w:r>
      <w:r w:rsidR="00342ADD">
        <w:t xml:space="preserve"> "</w:t>
      </w:r>
      <w:r w:rsidRPr="00342ADD">
        <w:t>Издательство</w:t>
      </w:r>
      <w:r w:rsidR="00342ADD" w:rsidRPr="00342ADD">
        <w:t xml:space="preserve"> </w:t>
      </w:r>
      <w:r w:rsidRPr="00342ADD">
        <w:t>ПРИОР</w:t>
      </w:r>
      <w:r w:rsidR="00342ADD">
        <w:t>"</w:t>
      </w:r>
      <w:r w:rsidRPr="00342ADD">
        <w:t>,</w:t>
      </w:r>
      <w:r w:rsidR="00342ADD" w:rsidRPr="00342ADD">
        <w:t xml:space="preserve"> </w:t>
      </w:r>
      <w:r w:rsidRPr="00342ADD">
        <w:t>2003</w:t>
      </w:r>
      <w:r w:rsidR="00342ADD">
        <w:t xml:space="preserve">. - </w:t>
      </w:r>
      <w:r w:rsidR="001F55A6" w:rsidRPr="00342ADD">
        <w:t>164</w:t>
      </w:r>
      <w:r w:rsidR="00342ADD" w:rsidRPr="00342ADD">
        <w:t xml:space="preserve"> </w:t>
      </w:r>
      <w:r w:rsidR="001F55A6" w:rsidRPr="00342ADD">
        <w:t>с</w:t>
      </w:r>
      <w:r w:rsidR="00342ADD" w:rsidRPr="00342ADD">
        <w:t>.</w:t>
      </w:r>
    </w:p>
    <w:p w:rsidR="00342ADD" w:rsidRPr="00342ADD" w:rsidRDefault="00930D52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Вахрин</w:t>
      </w:r>
      <w:r w:rsidR="00342ADD" w:rsidRPr="00342ADD">
        <w:t xml:space="preserve"> </w:t>
      </w:r>
      <w:r w:rsidRPr="00342ADD">
        <w:t>П</w:t>
      </w:r>
      <w:r w:rsidR="00342ADD">
        <w:t xml:space="preserve">.И. </w:t>
      </w:r>
      <w:r w:rsidRPr="00342ADD">
        <w:t>Финансовый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коммерческих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некоммерческих</w:t>
      </w:r>
      <w:r w:rsidR="00342ADD" w:rsidRPr="00342ADD">
        <w:t xml:space="preserve"> </w:t>
      </w:r>
      <w:r w:rsidRPr="00342ADD">
        <w:t>организациях</w:t>
      </w:r>
      <w:r w:rsidR="00342ADD" w:rsidRPr="00342ADD">
        <w:t xml:space="preserve">. </w:t>
      </w:r>
      <w:r w:rsidRPr="00342ADD">
        <w:t>Учебное</w:t>
      </w:r>
      <w:r w:rsidR="00342ADD" w:rsidRPr="00342ADD">
        <w:t xml:space="preserve"> </w:t>
      </w:r>
      <w:r w:rsidRPr="00342ADD">
        <w:t>пособие</w:t>
      </w:r>
      <w:r w:rsidR="00342ADD">
        <w:t xml:space="preserve">. - </w:t>
      </w:r>
      <w:r w:rsidRPr="00342ADD">
        <w:t>М</w:t>
      </w:r>
      <w:r w:rsidR="00342ADD" w:rsidRPr="00342ADD">
        <w:t xml:space="preserve">.: </w:t>
      </w:r>
      <w:r w:rsidRPr="00342ADD">
        <w:t>Маркетинг,</w:t>
      </w:r>
      <w:r w:rsidR="00342ADD" w:rsidRPr="00342ADD">
        <w:t xml:space="preserve"> </w:t>
      </w:r>
      <w:r w:rsidRPr="00342ADD">
        <w:t>2001</w:t>
      </w:r>
      <w:r w:rsidR="00342ADD">
        <w:t xml:space="preserve">. - </w:t>
      </w:r>
      <w:r w:rsidR="001F55A6" w:rsidRPr="00342ADD">
        <w:t>149</w:t>
      </w:r>
      <w:r w:rsidR="00342ADD" w:rsidRPr="00342ADD">
        <w:t xml:space="preserve"> </w:t>
      </w:r>
      <w:r w:rsidR="001F55A6" w:rsidRPr="00342ADD">
        <w:t>с</w:t>
      </w:r>
      <w:r w:rsidR="00342ADD" w:rsidRPr="00342ADD">
        <w:t>.</w:t>
      </w:r>
    </w:p>
    <w:p w:rsidR="00342ADD" w:rsidRPr="00342ADD" w:rsidRDefault="00930D52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Дыбаль</w:t>
      </w:r>
      <w:r w:rsidR="00342ADD" w:rsidRPr="00342ADD">
        <w:t xml:space="preserve"> </w:t>
      </w:r>
      <w:r w:rsidRPr="00342ADD">
        <w:t>С</w:t>
      </w:r>
      <w:r w:rsidR="00342ADD">
        <w:t xml:space="preserve">.В. </w:t>
      </w:r>
      <w:r w:rsidRPr="00342ADD">
        <w:t>Экономический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финансово-хозяйственной</w:t>
      </w:r>
      <w:r w:rsidR="00342ADD" w:rsidRPr="00342ADD">
        <w:t xml:space="preserve"> </w:t>
      </w:r>
      <w:r w:rsidRPr="00342ADD">
        <w:t>деятельности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. </w:t>
      </w:r>
      <w:r w:rsidRPr="00342ADD">
        <w:t>Учебное</w:t>
      </w:r>
      <w:r w:rsidR="00342ADD" w:rsidRPr="00342ADD">
        <w:t xml:space="preserve"> </w:t>
      </w:r>
      <w:r w:rsidRPr="00342ADD">
        <w:t>пособие</w:t>
      </w:r>
      <w:r w:rsidR="00342ADD">
        <w:t xml:space="preserve">. - </w:t>
      </w:r>
      <w:r w:rsidRPr="00342ADD">
        <w:t>СПб</w:t>
      </w:r>
      <w:r w:rsidR="00342ADD" w:rsidRPr="00342ADD">
        <w:t xml:space="preserve">.: </w:t>
      </w:r>
      <w:r w:rsidRPr="00342ADD">
        <w:t>Техника,</w:t>
      </w:r>
      <w:r w:rsidR="00342ADD" w:rsidRPr="00342ADD">
        <w:t xml:space="preserve"> </w:t>
      </w:r>
      <w:r w:rsidRPr="00342ADD">
        <w:t>2002</w:t>
      </w:r>
      <w:r w:rsidR="00342ADD">
        <w:t xml:space="preserve">. - </w:t>
      </w:r>
      <w:r w:rsidR="00F83EFB" w:rsidRPr="00342ADD">
        <w:t>219</w:t>
      </w:r>
      <w:r w:rsidR="00342ADD" w:rsidRPr="00342ADD">
        <w:t xml:space="preserve"> </w:t>
      </w:r>
      <w:r w:rsidR="00F83EFB" w:rsidRPr="00342ADD">
        <w:t>с</w:t>
      </w:r>
      <w:r w:rsidR="00342ADD" w:rsidRPr="00342ADD">
        <w:t>.</w:t>
      </w:r>
    </w:p>
    <w:p w:rsidR="00342ADD" w:rsidRPr="00342ADD" w:rsidRDefault="00930D52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Ковалев</w:t>
      </w:r>
      <w:r w:rsidR="00342ADD" w:rsidRPr="00342ADD">
        <w:t xml:space="preserve"> </w:t>
      </w:r>
      <w:r w:rsidRPr="00342ADD">
        <w:t>В</w:t>
      </w:r>
      <w:r w:rsidR="00342ADD">
        <w:t xml:space="preserve">.В. </w:t>
      </w:r>
      <w:r w:rsidRPr="00342ADD">
        <w:t>Финансовый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- </w:t>
      </w:r>
      <w:r w:rsidRPr="00342ADD">
        <w:t>М</w:t>
      </w:r>
      <w:r w:rsidR="00342ADD" w:rsidRPr="00342ADD">
        <w:t xml:space="preserve">.: </w:t>
      </w:r>
      <w:r w:rsidRPr="00342ADD">
        <w:t>Финансы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статистика,</w:t>
      </w:r>
      <w:r w:rsidR="00342ADD" w:rsidRPr="00342ADD">
        <w:t xml:space="preserve"> </w:t>
      </w:r>
      <w:r w:rsidRPr="00342ADD">
        <w:t>2007</w:t>
      </w:r>
      <w:r w:rsidR="00342ADD">
        <w:t xml:space="preserve">. - </w:t>
      </w:r>
      <w:r w:rsidR="00F83EFB" w:rsidRPr="00342ADD">
        <w:t>346</w:t>
      </w:r>
      <w:r w:rsidR="00342ADD" w:rsidRPr="00342ADD">
        <w:t xml:space="preserve"> </w:t>
      </w:r>
      <w:r w:rsidR="00F83EFB" w:rsidRPr="00342ADD">
        <w:t>с</w:t>
      </w:r>
      <w:r w:rsidR="00342ADD" w:rsidRPr="00342ADD">
        <w:t>.</w:t>
      </w:r>
    </w:p>
    <w:p w:rsidR="00342ADD" w:rsidRPr="00342ADD" w:rsidRDefault="00930D52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Маркарьян</w:t>
      </w:r>
      <w:r w:rsidR="00342ADD" w:rsidRPr="00342ADD">
        <w:t xml:space="preserve"> </w:t>
      </w:r>
      <w:r w:rsidRPr="00342ADD">
        <w:t>Э</w:t>
      </w:r>
      <w:r w:rsidR="00342ADD">
        <w:t xml:space="preserve">.А., </w:t>
      </w:r>
      <w:r w:rsidRPr="00342ADD">
        <w:t>Герасименко</w:t>
      </w:r>
      <w:r w:rsidR="00342ADD" w:rsidRPr="00342ADD">
        <w:t xml:space="preserve"> </w:t>
      </w:r>
      <w:r w:rsidRPr="00342ADD">
        <w:t>Г</w:t>
      </w:r>
      <w:r w:rsidR="00342ADD">
        <w:t xml:space="preserve">.П. </w:t>
      </w:r>
      <w:r w:rsidRPr="00342ADD">
        <w:t>Финансовый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- </w:t>
      </w:r>
      <w:r w:rsidRPr="00342ADD">
        <w:t>М</w:t>
      </w:r>
      <w:r w:rsidR="00342ADD" w:rsidRPr="00342ADD">
        <w:t>.:</w:t>
      </w:r>
      <w:r w:rsidR="00342ADD">
        <w:t xml:space="preserve"> "</w:t>
      </w:r>
      <w:r w:rsidRPr="00342ADD">
        <w:t>ПРИОР</w:t>
      </w:r>
      <w:r w:rsidR="00342ADD">
        <w:t>"</w:t>
      </w:r>
      <w:r w:rsidRPr="00342ADD">
        <w:t>,</w:t>
      </w:r>
      <w:r w:rsidR="00342ADD" w:rsidRPr="00342ADD">
        <w:t xml:space="preserve"> </w:t>
      </w:r>
      <w:r w:rsidRPr="00342ADD">
        <w:t>2002</w:t>
      </w:r>
      <w:r w:rsidR="00342ADD">
        <w:t xml:space="preserve">. - </w:t>
      </w:r>
      <w:r w:rsidR="00F83EFB" w:rsidRPr="00342ADD">
        <w:t>297</w:t>
      </w:r>
      <w:r w:rsidR="00342ADD" w:rsidRPr="00342ADD">
        <w:t xml:space="preserve"> </w:t>
      </w:r>
      <w:r w:rsidR="00F83EFB" w:rsidRPr="00342ADD">
        <w:t>с</w:t>
      </w:r>
      <w:r w:rsidR="00342ADD" w:rsidRPr="00342ADD">
        <w:t>.</w:t>
      </w:r>
    </w:p>
    <w:p w:rsidR="00342ADD" w:rsidRPr="00342ADD" w:rsidRDefault="00930D52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Савицкая</w:t>
      </w:r>
      <w:r w:rsidR="00342ADD" w:rsidRPr="00342ADD">
        <w:t xml:space="preserve"> </w:t>
      </w:r>
      <w:r w:rsidRPr="00342ADD">
        <w:t>Г</w:t>
      </w:r>
      <w:r w:rsidR="00342ADD">
        <w:t xml:space="preserve">.В. </w:t>
      </w:r>
      <w:r w:rsidRPr="00342ADD">
        <w:t>Методика</w:t>
      </w:r>
      <w:r w:rsidR="00342ADD" w:rsidRPr="00342ADD">
        <w:t xml:space="preserve"> </w:t>
      </w:r>
      <w:r w:rsidRPr="00342ADD">
        <w:t>комплексного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хозяйственной</w:t>
      </w:r>
      <w:r w:rsidR="00342ADD" w:rsidRPr="00342ADD">
        <w:t xml:space="preserve"> </w:t>
      </w:r>
      <w:r w:rsidRPr="00342ADD">
        <w:t>деятельности</w:t>
      </w:r>
      <w:r w:rsidR="00342ADD">
        <w:t xml:space="preserve">. - </w:t>
      </w:r>
      <w:r w:rsidRPr="00342ADD">
        <w:t>М</w:t>
      </w:r>
      <w:r w:rsidR="00342ADD" w:rsidRPr="00342ADD">
        <w:t xml:space="preserve">.: </w:t>
      </w:r>
      <w:r w:rsidRPr="00342ADD">
        <w:t>ИНФРА</w:t>
      </w:r>
      <w:r w:rsidR="00342ADD" w:rsidRPr="00342ADD">
        <w:t xml:space="preserve"> - </w:t>
      </w:r>
      <w:r w:rsidRPr="00342ADD">
        <w:t>М,</w:t>
      </w:r>
      <w:r w:rsidR="00342ADD" w:rsidRPr="00342ADD">
        <w:t xml:space="preserve"> </w:t>
      </w:r>
      <w:r w:rsidRPr="00342ADD">
        <w:t>2003</w:t>
      </w:r>
      <w:r w:rsidR="00342ADD">
        <w:t xml:space="preserve">. - </w:t>
      </w:r>
      <w:r w:rsidR="00F83EFB" w:rsidRPr="00342ADD">
        <w:t>186</w:t>
      </w:r>
      <w:r w:rsidR="00342ADD" w:rsidRPr="00342ADD">
        <w:t xml:space="preserve"> </w:t>
      </w:r>
      <w:r w:rsidR="00F83EFB" w:rsidRPr="00342ADD">
        <w:t>с</w:t>
      </w:r>
      <w:r w:rsidR="00342ADD" w:rsidRPr="00342ADD">
        <w:t>.</w:t>
      </w:r>
    </w:p>
    <w:p w:rsidR="00342ADD" w:rsidRPr="00342ADD" w:rsidRDefault="00930D52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Финансовый</w:t>
      </w:r>
      <w:r w:rsidR="00342ADD" w:rsidRPr="00342ADD">
        <w:t xml:space="preserve"> </w:t>
      </w:r>
      <w:r w:rsidRPr="00342ADD">
        <w:t>менеджмент</w:t>
      </w:r>
      <w:r w:rsidR="00342ADD" w:rsidRPr="00342ADD">
        <w:t xml:space="preserve">: </w:t>
      </w:r>
      <w:r w:rsidRPr="00342ADD">
        <w:t>Учебник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вузов</w:t>
      </w:r>
      <w:r w:rsidR="00342ADD" w:rsidRPr="00342ADD">
        <w:t xml:space="preserve"> </w:t>
      </w:r>
      <w:r w:rsidRPr="00342ADD">
        <w:t>/</w:t>
      </w:r>
      <w:r w:rsidR="00342ADD" w:rsidRPr="00342ADD">
        <w:t xml:space="preserve"> </w:t>
      </w:r>
      <w:r w:rsidRPr="00342ADD">
        <w:t>Под</w:t>
      </w:r>
      <w:r w:rsidR="00342ADD" w:rsidRPr="00342ADD">
        <w:t xml:space="preserve"> </w:t>
      </w:r>
      <w:r w:rsidR="00342ADD">
        <w:t>ред.</w:t>
      </w:r>
      <w:r w:rsidR="0014320E">
        <w:rPr>
          <w:lang w:val="uk-UA"/>
        </w:rPr>
        <w:t xml:space="preserve"> </w:t>
      </w:r>
      <w:r w:rsidR="00342ADD">
        <w:t xml:space="preserve">Е.С. </w:t>
      </w:r>
      <w:r w:rsidRPr="00342ADD">
        <w:t>Стояновой</w:t>
      </w:r>
      <w:r w:rsidR="00342ADD" w:rsidRPr="00342ADD">
        <w:t xml:space="preserve"> - </w:t>
      </w:r>
      <w:r w:rsidRPr="00342ADD">
        <w:t>изд</w:t>
      </w:r>
      <w:r w:rsidR="00342ADD" w:rsidRPr="00342ADD">
        <w:t xml:space="preserve">., </w:t>
      </w:r>
      <w:r w:rsidRPr="00342ADD">
        <w:t>доп</w:t>
      </w:r>
      <w:r w:rsidR="00342ADD" w:rsidRPr="00342ADD">
        <w:t xml:space="preserve">. </w:t>
      </w:r>
      <w:r w:rsidRPr="00342ADD">
        <w:t>и</w:t>
      </w:r>
      <w:r w:rsidR="00342ADD" w:rsidRPr="00342ADD">
        <w:t xml:space="preserve"> </w:t>
      </w:r>
      <w:r w:rsidRPr="00342ADD">
        <w:t>перераб</w:t>
      </w:r>
      <w:r w:rsidR="00342ADD">
        <w:t xml:space="preserve">. - </w:t>
      </w:r>
      <w:r w:rsidRPr="00342ADD">
        <w:t>М</w:t>
      </w:r>
      <w:r w:rsidR="00342ADD" w:rsidRPr="00342ADD">
        <w:t xml:space="preserve">.: </w:t>
      </w:r>
      <w:r w:rsidRPr="00342ADD">
        <w:t>Перспектива,</w:t>
      </w:r>
      <w:r w:rsidR="00342ADD" w:rsidRPr="00342ADD">
        <w:t xml:space="preserve"> </w:t>
      </w:r>
      <w:r w:rsidR="00FB1E8C" w:rsidRPr="00342ADD">
        <w:t>2011</w:t>
      </w:r>
      <w:r w:rsidR="00342ADD">
        <w:t xml:space="preserve">. - </w:t>
      </w:r>
      <w:r w:rsidR="00F83EFB" w:rsidRPr="00342ADD">
        <w:t>176</w:t>
      </w:r>
      <w:r w:rsidR="00342ADD" w:rsidRPr="00342ADD">
        <w:t xml:space="preserve"> </w:t>
      </w:r>
      <w:r w:rsidR="00F83EFB" w:rsidRPr="00342ADD">
        <w:t>с</w:t>
      </w:r>
      <w:r w:rsidR="00342ADD" w:rsidRPr="00342ADD">
        <w:t>.</w:t>
      </w:r>
    </w:p>
    <w:p w:rsidR="00342ADD" w:rsidRPr="00342ADD" w:rsidRDefault="00930D52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lastRenderedPageBreak/>
        <w:t>Финансовый</w:t>
      </w:r>
      <w:r w:rsidR="00342ADD" w:rsidRPr="00342ADD">
        <w:t xml:space="preserve"> </w:t>
      </w:r>
      <w:r w:rsidRPr="00342ADD">
        <w:t>менеджмент</w:t>
      </w:r>
      <w:r w:rsidR="00342ADD" w:rsidRPr="00342ADD">
        <w:t xml:space="preserve">: </w:t>
      </w:r>
      <w:r w:rsidRPr="00342ADD">
        <w:t>Учебник</w:t>
      </w:r>
      <w:r w:rsidR="00342ADD" w:rsidRPr="00342ADD">
        <w:t xml:space="preserve"> </w:t>
      </w:r>
      <w:r w:rsidRPr="00342ADD">
        <w:t>для</w:t>
      </w:r>
      <w:r w:rsidR="00342ADD" w:rsidRPr="00342ADD">
        <w:t xml:space="preserve"> </w:t>
      </w:r>
      <w:r w:rsidRPr="00342ADD">
        <w:t>вузов</w:t>
      </w:r>
      <w:r w:rsidR="00342ADD" w:rsidRPr="00342ADD">
        <w:t xml:space="preserve">. </w:t>
      </w:r>
      <w:r w:rsidRPr="00342ADD">
        <w:t>/</w:t>
      </w:r>
      <w:r w:rsidR="00342ADD" w:rsidRPr="00342ADD">
        <w:t xml:space="preserve"> </w:t>
      </w:r>
      <w:r w:rsidRPr="00342ADD">
        <w:t>Под</w:t>
      </w:r>
      <w:r w:rsidR="00342ADD" w:rsidRPr="00342ADD">
        <w:t xml:space="preserve"> </w:t>
      </w:r>
      <w:r w:rsidR="00342ADD">
        <w:t xml:space="preserve">ред. </w:t>
      </w:r>
      <w:r w:rsidRPr="00342ADD">
        <w:t>проф</w:t>
      </w:r>
      <w:r w:rsidR="00342ADD">
        <w:t xml:space="preserve">.Г.Б. </w:t>
      </w:r>
      <w:r w:rsidRPr="00342ADD">
        <w:t>Поляка</w:t>
      </w:r>
      <w:r w:rsidR="00342ADD">
        <w:t xml:space="preserve">. - </w:t>
      </w:r>
      <w:r w:rsidRPr="00342ADD">
        <w:t>М</w:t>
      </w:r>
      <w:r w:rsidR="00342ADD" w:rsidRPr="00342ADD">
        <w:t xml:space="preserve">.: </w:t>
      </w:r>
      <w:r w:rsidRPr="00342ADD">
        <w:t>Финансы,</w:t>
      </w:r>
      <w:r w:rsidR="00342ADD" w:rsidRPr="00342ADD">
        <w:t xml:space="preserve"> </w:t>
      </w:r>
      <w:r w:rsidRPr="00342ADD">
        <w:t>ЮНИТИ,</w:t>
      </w:r>
      <w:r w:rsidR="00342ADD" w:rsidRPr="00342ADD">
        <w:t xml:space="preserve"> </w:t>
      </w:r>
      <w:r w:rsidRPr="00342ADD">
        <w:t>2003</w:t>
      </w:r>
      <w:r w:rsidR="00342ADD">
        <w:t xml:space="preserve">. - </w:t>
      </w:r>
      <w:r w:rsidR="00F83EFB" w:rsidRPr="00342ADD">
        <w:t>173</w:t>
      </w:r>
      <w:r w:rsidR="00342ADD" w:rsidRPr="00342ADD">
        <w:t xml:space="preserve"> </w:t>
      </w:r>
      <w:r w:rsidR="00F83EFB" w:rsidRPr="00342ADD">
        <w:t>с</w:t>
      </w:r>
      <w:r w:rsidR="00342ADD" w:rsidRPr="00342ADD">
        <w:t>.</w:t>
      </w:r>
    </w:p>
    <w:p w:rsidR="00342ADD" w:rsidRPr="00342ADD" w:rsidRDefault="00930D52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Финансы</w:t>
      </w:r>
      <w:r w:rsidR="00342ADD" w:rsidRPr="00342ADD">
        <w:t xml:space="preserve"> </w:t>
      </w:r>
      <w:r w:rsidRPr="00342ADD">
        <w:t>предприятий</w:t>
      </w:r>
      <w:r w:rsidR="00342ADD" w:rsidRPr="00342ADD">
        <w:t xml:space="preserve">: </w:t>
      </w:r>
      <w:r w:rsidRPr="00342ADD">
        <w:t>Учебник</w:t>
      </w:r>
      <w:r w:rsidR="00342ADD" w:rsidRPr="00342ADD">
        <w:t xml:space="preserve"> </w:t>
      </w:r>
      <w:r w:rsidRPr="00342ADD">
        <w:t>/</w:t>
      </w:r>
      <w:r w:rsidR="00342ADD" w:rsidRPr="00342ADD">
        <w:t xml:space="preserve"> </w:t>
      </w:r>
      <w:r w:rsidRPr="00342ADD">
        <w:t>под</w:t>
      </w:r>
      <w:r w:rsidR="00342ADD" w:rsidRPr="00342ADD">
        <w:t xml:space="preserve"> </w:t>
      </w:r>
      <w:r w:rsidRPr="00342ADD">
        <w:t>редакцией</w:t>
      </w:r>
      <w:r w:rsidR="00342ADD" w:rsidRPr="00342ADD">
        <w:t xml:space="preserve"> </w:t>
      </w:r>
      <w:r w:rsidRPr="00342ADD">
        <w:t>Уткина</w:t>
      </w:r>
      <w:r w:rsidR="00342ADD" w:rsidRPr="00342ADD">
        <w:t xml:space="preserve"> </w:t>
      </w:r>
      <w:r w:rsidRPr="00342ADD">
        <w:t>Э</w:t>
      </w:r>
      <w:r w:rsidR="00342ADD">
        <w:t xml:space="preserve">.А. - </w:t>
      </w:r>
      <w:r w:rsidRPr="00342ADD">
        <w:t>М</w:t>
      </w:r>
      <w:r w:rsidR="00342ADD" w:rsidRPr="00342ADD">
        <w:t xml:space="preserve">.: </w:t>
      </w:r>
      <w:r w:rsidRPr="00342ADD">
        <w:t>Ассоциация</w:t>
      </w:r>
      <w:r w:rsidR="00342ADD" w:rsidRPr="00342ADD">
        <w:t xml:space="preserve"> </w:t>
      </w:r>
      <w:r w:rsidRPr="00342ADD">
        <w:t>авторов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издателей</w:t>
      </w:r>
      <w:r w:rsidR="00342ADD">
        <w:t xml:space="preserve"> "</w:t>
      </w:r>
      <w:r w:rsidRPr="00342ADD">
        <w:t>ТАНДЕМ</w:t>
      </w:r>
      <w:r w:rsidR="00342ADD">
        <w:t>"</w:t>
      </w:r>
      <w:r w:rsidR="00342ADD" w:rsidRPr="00342ADD">
        <w:t xml:space="preserve">. </w:t>
      </w:r>
      <w:r w:rsidRPr="00342ADD">
        <w:t>Издательство</w:t>
      </w:r>
      <w:r w:rsidR="00342ADD" w:rsidRPr="00342ADD">
        <w:t xml:space="preserve"> </w:t>
      </w:r>
      <w:r w:rsidRPr="00342ADD">
        <w:t>ЭКОМОС,</w:t>
      </w:r>
      <w:r w:rsidR="00342ADD" w:rsidRPr="00342ADD">
        <w:t xml:space="preserve"> </w:t>
      </w:r>
      <w:r w:rsidR="001F55A6" w:rsidRPr="00342ADD">
        <w:t>2001</w:t>
      </w:r>
      <w:r w:rsidR="00342ADD">
        <w:t xml:space="preserve">. - </w:t>
      </w:r>
      <w:r w:rsidR="00F83EFB" w:rsidRPr="00342ADD">
        <w:t>218</w:t>
      </w:r>
      <w:r w:rsidR="00342ADD" w:rsidRPr="00342ADD">
        <w:t xml:space="preserve"> </w:t>
      </w:r>
      <w:r w:rsidR="00F83EFB" w:rsidRPr="00342ADD">
        <w:t>с</w:t>
      </w:r>
      <w:r w:rsidR="00342ADD" w:rsidRPr="00342ADD">
        <w:t>.</w:t>
      </w:r>
    </w:p>
    <w:p w:rsidR="00342ADD" w:rsidRPr="00342ADD" w:rsidRDefault="00930D52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Шишкин</w:t>
      </w:r>
      <w:r w:rsidR="00342ADD" w:rsidRPr="00342ADD">
        <w:t xml:space="preserve"> </w:t>
      </w:r>
      <w:r w:rsidRPr="00342ADD">
        <w:t>А</w:t>
      </w:r>
      <w:r w:rsidR="00342ADD">
        <w:t xml:space="preserve">.К. </w:t>
      </w:r>
      <w:r w:rsidRPr="00342ADD">
        <w:t>Бухгалтерский</w:t>
      </w:r>
      <w:r w:rsidR="00342ADD" w:rsidRPr="00342ADD">
        <w:t xml:space="preserve"> </w:t>
      </w:r>
      <w:r w:rsidRPr="00342ADD">
        <w:t>учет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финансовый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на</w:t>
      </w:r>
      <w:r w:rsidR="00342ADD" w:rsidRPr="00342ADD">
        <w:t xml:space="preserve"> </w:t>
      </w:r>
      <w:r w:rsidRPr="00342ADD">
        <w:t>коммерческих</w:t>
      </w:r>
      <w:r w:rsidR="00342ADD" w:rsidRPr="00342ADD">
        <w:t xml:space="preserve"> </w:t>
      </w:r>
      <w:r w:rsidRPr="00342ADD">
        <w:t>предприятиях</w:t>
      </w:r>
      <w:r w:rsidR="00342ADD">
        <w:t xml:space="preserve">. - </w:t>
      </w:r>
      <w:r w:rsidRPr="00342ADD">
        <w:t>М</w:t>
      </w:r>
      <w:r w:rsidR="00342ADD" w:rsidRPr="00342ADD">
        <w:t xml:space="preserve">.: </w:t>
      </w:r>
      <w:r w:rsidR="001F55A6" w:rsidRPr="00342ADD">
        <w:t>Дело,</w:t>
      </w:r>
      <w:r w:rsidR="00342ADD" w:rsidRPr="00342ADD">
        <w:t xml:space="preserve"> </w:t>
      </w:r>
      <w:r w:rsidR="001F55A6" w:rsidRPr="00342ADD">
        <w:t>2000</w:t>
      </w:r>
      <w:r w:rsidR="00342ADD">
        <w:t xml:space="preserve">. - </w:t>
      </w:r>
      <w:r w:rsidR="00F83EFB" w:rsidRPr="00342ADD">
        <w:t>215</w:t>
      </w:r>
      <w:r w:rsidR="00342ADD" w:rsidRPr="00342ADD">
        <w:t xml:space="preserve"> </w:t>
      </w:r>
      <w:r w:rsidR="00F83EFB" w:rsidRPr="00342ADD">
        <w:t>с</w:t>
      </w:r>
      <w:r w:rsidR="00342ADD" w:rsidRPr="00342ADD">
        <w:t>.</w:t>
      </w:r>
    </w:p>
    <w:p w:rsidR="00930D52" w:rsidRPr="00342ADD" w:rsidRDefault="00930D52" w:rsidP="004F03F4">
      <w:pPr>
        <w:tabs>
          <w:tab w:val="left" w:pos="726"/>
        </w:tabs>
        <w:ind w:firstLine="0"/>
        <w:rPr>
          <w:b/>
        </w:rPr>
      </w:pPr>
      <w:r w:rsidRPr="00342ADD">
        <w:rPr>
          <w:b/>
        </w:rPr>
        <w:t>Периодическая</w:t>
      </w:r>
      <w:r w:rsidR="00342ADD" w:rsidRPr="00342ADD">
        <w:rPr>
          <w:b/>
        </w:rPr>
        <w:t xml:space="preserve"> </w:t>
      </w:r>
      <w:r w:rsidRPr="00342ADD">
        <w:rPr>
          <w:b/>
        </w:rPr>
        <w:t>литература</w:t>
      </w:r>
    </w:p>
    <w:p w:rsidR="00342ADD" w:rsidRPr="00342ADD" w:rsidRDefault="00930D52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Абдулаев</w:t>
      </w:r>
      <w:r w:rsidR="00342ADD" w:rsidRPr="00342ADD">
        <w:t xml:space="preserve"> </w:t>
      </w:r>
      <w:r w:rsidRPr="00342ADD">
        <w:t>Н,</w:t>
      </w:r>
      <w:r w:rsidR="00342ADD" w:rsidRPr="00342ADD">
        <w:t xml:space="preserve"> </w:t>
      </w:r>
      <w:r w:rsidRPr="00342ADD">
        <w:t>Зайтмендинов</w:t>
      </w:r>
      <w:r w:rsidR="00342ADD" w:rsidRPr="00342ADD">
        <w:t xml:space="preserve"> </w:t>
      </w:r>
      <w:r w:rsidRPr="00342ADD">
        <w:t>Ф</w:t>
      </w:r>
      <w:r w:rsidR="00342ADD" w:rsidRPr="00342ADD">
        <w:t xml:space="preserve">. </w:t>
      </w:r>
      <w:r w:rsidRPr="00342ADD">
        <w:t>Формирование</w:t>
      </w:r>
      <w:r w:rsidR="00342ADD" w:rsidRPr="00342ADD">
        <w:t xml:space="preserve"> </w:t>
      </w:r>
      <w:r w:rsidRPr="00342ADD">
        <w:t>системы</w:t>
      </w:r>
      <w:r w:rsidR="00342ADD" w:rsidRPr="00342ADD">
        <w:t xml:space="preserve"> </w:t>
      </w:r>
      <w:r w:rsidRPr="00342ADD">
        <w:t>анализа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предприятия</w:t>
      </w:r>
      <w:r w:rsidR="00342ADD">
        <w:t xml:space="preserve"> // </w:t>
      </w:r>
      <w:r w:rsidRPr="00342ADD">
        <w:t>Финансовая</w:t>
      </w:r>
      <w:r w:rsidR="00342ADD" w:rsidRPr="00342ADD">
        <w:t xml:space="preserve"> </w:t>
      </w:r>
      <w:r w:rsidRPr="00342ADD">
        <w:t>газета</w:t>
      </w:r>
      <w:r w:rsidR="00342ADD">
        <w:t xml:space="preserve">. - </w:t>
      </w:r>
      <w:r w:rsidRPr="00342ADD">
        <w:t>2000</w:t>
      </w:r>
      <w:r w:rsidR="00342ADD">
        <w:t xml:space="preserve">. - </w:t>
      </w:r>
      <w:r w:rsidR="00F83EFB" w:rsidRPr="00342ADD">
        <w:t>№32</w:t>
      </w:r>
      <w:r w:rsidR="00342ADD">
        <w:t xml:space="preserve">. - </w:t>
      </w:r>
      <w:r w:rsidR="0014320E">
        <w:rPr>
          <w:lang w:val="uk-UA"/>
        </w:rPr>
        <w:t>С</w:t>
      </w:r>
      <w:r w:rsidR="00342ADD">
        <w:t>.3</w:t>
      </w:r>
      <w:r w:rsidR="00F83EFB" w:rsidRPr="00342ADD">
        <w:t>6-42</w:t>
      </w:r>
      <w:r w:rsidR="00342ADD" w:rsidRPr="00342ADD">
        <w:t>.</w:t>
      </w:r>
    </w:p>
    <w:p w:rsidR="00342ADD" w:rsidRPr="00342ADD" w:rsidRDefault="00930D52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Графов</w:t>
      </w:r>
      <w:r w:rsidR="00342ADD" w:rsidRPr="00342ADD">
        <w:t xml:space="preserve"> </w:t>
      </w:r>
      <w:r w:rsidRPr="00342ADD">
        <w:t>А</w:t>
      </w:r>
      <w:r w:rsidR="00342ADD">
        <w:t xml:space="preserve">.В. </w:t>
      </w:r>
      <w:r w:rsidRPr="00342ADD">
        <w:t>Оценка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состояния</w:t>
      </w:r>
      <w:r w:rsidR="00342ADD" w:rsidRPr="00342ADD">
        <w:t xml:space="preserve"> </w:t>
      </w:r>
      <w:r w:rsidRPr="00342ADD">
        <w:t>предприятия</w:t>
      </w:r>
      <w:r w:rsidR="00342ADD">
        <w:t xml:space="preserve"> // </w:t>
      </w:r>
      <w:r w:rsidRPr="00342ADD">
        <w:t>Финансы</w:t>
      </w:r>
      <w:r w:rsidR="00342ADD">
        <w:t xml:space="preserve">. - </w:t>
      </w:r>
      <w:r w:rsidRPr="00342ADD">
        <w:t>2001</w:t>
      </w:r>
      <w:r w:rsidR="00342ADD">
        <w:t xml:space="preserve">. - </w:t>
      </w:r>
      <w:r w:rsidR="00F83EFB" w:rsidRPr="00342ADD">
        <w:t>№7</w:t>
      </w:r>
      <w:r w:rsidR="00342ADD">
        <w:t xml:space="preserve">. - </w:t>
      </w:r>
      <w:r w:rsidR="00F83EFB" w:rsidRPr="00342ADD">
        <w:t>С</w:t>
      </w:r>
      <w:r w:rsidR="00342ADD">
        <w:t>.</w:t>
      </w:r>
      <w:r w:rsidR="0014320E">
        <w:rPr>
          <w:lang w:val="uk-UA"/>
        </w:rPr>
        <w:t xml:space="preserve"> </w:t>
      </w:r>
      <w:r w:rsidR="00342ADD">
        <w:t>2</w:t>
      </w:r>
      <w:r w:rsidR="00F83EFB" w:rsidRPr="00342ADD">
        <w:t>3-37</w:t>
      </w:r>
      <w:r w:rsidR="00342ADD" w:rsidRPr="00342ADD">
        <w:t>.</w:t>
      </w:r>
    </w:p>
    <w:p w:rsidR="00342ADD" w:rsidRPr="00342ADD" w:rsidRDefault="00930D52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Крейнина</w:t>
      </w:r>
      <w:r w:rsidR="00342ADD" w:rsidRPr="00342ADD">
        <w:t xml:space="preserve"> </w:t>
      </w:r>
      <w:r w:rsidRPr="00342ADD">
        <w:t>М</w:t>
      </w:r>
      <w:r w:rsidR="00342ADD">
        <w:t xml:space="preserve">.Н. </w:t>
      </w:r>
      <w:r w:rsidRPr="00342ADD">
        <w:t>Бухгалтерский</w:t>
      </w:r>
      <w:r w:rsidR="00342ADD" w:rsidRPr="00342ADD">
        <w:t xml:space="preserve"> </w:t>
      </w:r>
      <w:r w:rsidRPr="00342ADD">
        <w:t>баланс</w:t>
      </w:r>
      <w:r w:rsidR="00342ADD" w:rsidRPr="00342ADD">
        <w:t xml:space="preserve"> - </w:t>
      </w:r>
      <w:r w:rsidRPr="00342ADD">
        <w:t>основа</w:t>
      </w:r>
      <w:r w:rsidR="00342ADD" w:rsidRPr="00342ADD">
        <w:t xml:space="preserve"> </w:t>
      </w:r>
      <w:r w:rsidRPr="00342ADD">
        <w:t>принятия</w:t>
      </w:r>
      <w:r w:rsidR="00342ADD" w:rsidRPr="00342ADD">
        <w:t xml:space="preserve"> </w:t>
      </w:r>
      <w:r w:rsidRPr="00342ADD">
        <w:t>управленческих</w:t>
      </w:r>
      <w:r w:rsidR="00342ADD" w:rsidRPr="00342ADD">
        <w:t xml:space="preserve"> </w:t>
      </w:r>
      <w:r w:rsidRPr="00342ADD">
        <w:t>решений</w:t>
      </w:r>
      <w:r w:rsidR="00342ADD">
        <w:t xml:space="preserve"> // </w:t>
      </w:r>
      <w:r w:rsidRPr="00342ADD">
        <w:t>Менеджмент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 </w:t>
      </w:r>
      <w:r w:rsidRPr="00342ADD">
        <w:t>России</w:t>
      </w:r>
      <w:r w:rsidR="00342ADD" w:rsidRPr="00342ADD">
        <w:t xml:space="preserve"> </w:t>
      </w:r>
      <w:r w:rsidR="00F83EFB" w:rsidRPr="00342ADD">
        <w:t>и</w:t>
      </w:r>
      <w:r w:rsidR="00342ADD" w:rsidRPr="00342ADD">
        <w:t xml:space="preserve"> </w:t>
      </w:r>
      <w:r w:rsidR="00F83EFB" w:rsidRPr="00342ADD">
        <w:t>за</w:t>
      </w:r>
      <w:r w:rsidR="00342ADD" w:rsidRPr="00342ADD">
        <w:t xml:space="preserve"> </w:t>
      </w:r>
      <w:r w:rsidR="00F83EFB" w:rsidRPr="00342ADD">
        <w:t>рубежом</w:t>
      </w:r>
      <w:r w:rsidR="00342ADD">
        <w:t xml:space="preserve">. - </w:t>
      </w:r>
      <w:r w:rsidR="00FB1E8C" w:rsidRPr="00342ADD">
        <w:t>2010</w:t>
      </w:r>
      <w:r w:rsidR="00342ADD">
        <w:t xml:space="preserve">. - </w:t>
      </w:r>
      <w:r w:rsidR="00F83EFB" w:rsidRPr="00342ADD">
        <w:t>№6</w:t>
      </w:r>
      <w:r w:rsidR="00342ADD">
        <w:t xml:space="preserve">. - </w:t>
      </w:r>
      <w:r w:rsidR="00F83EFB" w:rsidRPr="00342ADD">
        <w:t>С</w:t>
      </w:r>
      <w:r w:rsidR="00342ADD">
        <w:t>.2</w:t>
      </w:r>
      <w:r w:rsidR="00F83EFB" w:rsidRPr="00342ADD">
        <w:t>8-35</w:t>
      </w:r>
      <w:r w:rsidR="00342ADD" w:rsidRPr="00342ADD">
        <w:t>.</w:t>
      </w:r>
    </w:p>
    <w:p w:rsidR="00342ADD" w:rsidRPr="00342ADD" w:rsidRDefault="00930D52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Крейнина</w:t>
      </w:r>
      <w:r w:rsidR="00342ADD" w:rsidRPr="00342ADD">
        <w:t xml:space="preserve"> </w:t>
      </w:r>
      <w:r w:rsidRPr="00342ADD">
        <w:t>М</w:t>
      </w:r>
      <w:r w:rsidR="00342ADD">
        <w:t xml:space="preserve">.Н. </w:t>
      </w:r>
      <w:r w:rsidRPr="00342ADD">
        <w:t>Финансовая</w:t>
      </w:r>
      <w:r w:rsidR="00342ADD" w:rsidRPr="00342ADD">
        <w:t xml:space="preserve"> </w:t>
      </w:r>
      <w:r w:rsidRPr="00342ADD">
        <w:t>устойчивость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: </w:t>
      </w:r>
      <w:r w:rsidRPr="00342ADD">
        <w:t>оценка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принятие</w:t>
      </w:r>
      <w:r w:rsidR="00342ADD" w:rsidRPr="00342ADD">
        <w:t xml:space="preserve"> </w:t>
      </w:r>
      <w:r w:rsidRPr="00342ADD">
        <w:t>решений</w:t>
      </w:r>
      <w:r w:rsidR="00342ADD">
        <w:t xml:space="preserve"> // </w:t>
      </w:r>
      <w:r w:rsidRPr="00342ADD">
        <w:t>Финансовый</w:t>
      </w:r>
      <w:r w:rsidR="00342ADD" w:rsidRPr="00342ADD">
        <w:t xml:space="preserve"> </w:t>
      </w:r>
      <w:r w:rsidRPr="00342ADD">
        <w:t>менеджмент</w:t>
      </w:r>
      <w:r w:rsidR="00342ADD">
        <w:t xml:space="preserve">. - </w:t>
      </w:r>
      <w:r w:rsidRPr="00342ADD">
        <w:t>2001</w:t>
      </w:r>
      <w:r w:rsidR="00342ADD">
        <w:t xml:space="preserve">. - </w:t>
      </w:r>
      <w:r w:rsidR="00F83EFB" w:rsidRPr="00342ADD">
        <w:t>№2</w:t>
      </w:r>
      <w:r w:rsidR="00342ADD">
        <w:t xml:space="preserve">. - </w:t>
      </w:r>
      <w:r w:rsidR="00F83EFB" w:rsidRPr="00342ADD">
        <w:t>С</w:t>
      </w:r>
      <w:r w:rsidR="00342ADD">
        <w:t>.1</w:t>
      </w:r>
      <w:r w:rsidR="00F83EFB" w:rsidRPr="00342ADD">
        <w:t>2-18</w:t>
      </w:r>
      <w:r w:rsidR="00342ADD" w:rsidRPr="00342ADD">
        <w:t>.</w:t>
      </w:r>
    </w:p>
    <w:p w:rsidR="00342ADD" w:rsidRPr="00342ADD" w:rsidRDefault="00930D52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Наноян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., </w:t>
      </w:r>
      <w:r w:rsidRPr="00342ADD">
        <w:t>Астринский</w:t>
      </w:r>
      <w:r w:rsidR="00342ADD" w:rsidRPr="00342ADD">
        <w:t xml:space="preserve"> </w:t>
      </w:r>
      <w:r w:rsidRPr="00342ADD">
        <w:t>Д</w:t>
      </w:r>
      <w:r w:rsidR="00342ADD" w:rsidRPr="00342ADD">
        <w:t xml:space="preserve">. </w:t>
      </w:r>
      <w:r w:rsidRPr="00342ADD">
        <w:t>Экономический</w:t>
      </w:r>
      <w:r w:rsidR="00342ADD" w:rsidRPr="00342ADD">
        <w:t xml:space="preserve"> </w:t>
      </w:r>
      <w:r w:rsidRPr="00342ADD">
        <w:t>анализ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положения</w:t>
      </w:r>
      <w:r w:rsidR="00342ADD" w:rsidRPr="00342ADD">
        <w:t xml:space="preserve"> </w:t>
      </w:r>
      <w:r w:rsidRPr="00342ADD">
        <w:t>предприятия</w:t>
      </w:r>
      <w:r w:rsidR="00342ADD">
        <w:t xml:space="preserve"> // </w:t>
      </w:r>
      <w:r w:rsidRPr="00342ADD">
        <w:t>Экономист</w:t>
      </w:r>
      <w:r w:rsidR="00342ADD">
        <w:t xml:space="preserve">. - </w:t>
      </w:r>
      <w:r w:rsidR="00FB1E8C" w:rsidRPr="00342ADD">
        <w:t>2009</w:t>
      </w:r>
      <w:r w:rsidR="00342ADD">
        <w:t xml:space="preserve">. - </w:t>
      </w:r>
      <w:r w:rsidR="00F83EFB" w:rsidRPr="00342ADD">
        <w:t>№12</w:t>
      </w:r>
      <w:r w:rsidR="00342ADD">
        <w:t xml:space="preserve">. - </w:t>
      </w:r>
      <w:r w:rsidR="00F83EFB" w:rsidRPr="00342ADD">
        <w:t>С</w:t>
      </w:r>
      <w:r w:rsidR="00342ADD">
        <w:t>.3</w:t>
      </w:r>
      <w:r w:rsidR="00F83EFB" w:rsidRPr="00342ADD">
        <w:t>5-47</w:t>
      </w:r>
      <w:r w:rsidR="00342ADD" w:rsidRPr="00342ADD">
        <w:t>.</w:t>
      </w:r>
    </w:p>
    <w:p w:rsidR="00930D52" w:rsidRPr="00342ADD" w:rsidRDefault="00930D52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Остапенко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., </w:t>
      </w:r>
      <w:r w:rsidRPr="00342ADD">
        <w:t>Мешков</w:t>
      </w:r>
      <w:r w:rsidR="00342ADD" w:rsidRPr="00342ADD">
        <w:t xml:space="preserve"> </w:t>
      </w:r>
      <w:r w:rsidRPr="00342ADD">
        <w:t>В</w:t>
      </w:r>
      <w:r w:rsidR="00342ADD" w:rsidRPr="00342ADD">
        <w:t xml:space="preserve">. </w:t>
      </w:r>
      <w:r w:rsidRPr="00342ADD">
        <w:t>Финансовое</w:t>
      </w:r>
      <w:r w:rsidR="00342ADD" w:rsidRPr="00342ADD">
        <w:t xml:space="preserve"> </w:t>
      </w:r>
      <w:r w:rsidRPr="00342ADD">
        <w:t>состояние</w:t>
      </w:r>
      <w:r w:rsidR="00342ADD" w:rsidRPr="00342ADD">
        <w:t xml:space="preserve"> </w:t>
      </w:r>
      <w:r w:rsidRPr="00342ADD">
        <w:t>предприятия</w:t>
      </w:r>
      <w:r w:rsidR="00342ADD" w:rsidRPr="00342ADD">
        <w:t xml:space="preserve">: </w:t>
      </w:r>
      <w:r w:rsidRPr="00342ADD">
        <w:t>оценка,</w:t>
      </w:r>
    </w:p>
    <w:p w:rsidR="00342ADD" w:rsidRPr="00342ADD" w:rsidRDefault="00930D52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пути</w:t>
      </w:r>
      <w:r w:rsidR="00342ADD" w:rsidRPr="00342ADD">
        <w:t xml:space="preserve"> </w:t>
      </w:r>
      <w:r w:rsidRPr="00342ADD">
        <w:t>улучшения</w:t>
      </w:r>
      <w:r w:rsidR="00342ADD">
        <w:t xml:space="preserve"> // </w:t>
      </w:r>
      <w:r w:rsidRPr="00342ADD">
        <w:t>Экономист</w:t>
      </w:r>
      <w:r w:rsidR="00342ADD">
        <w:t xml:space="preserve">. - </w:t>
      </w:r>
      <w:r w:rsidRPr="00342ADD">
        <w:t>200</w:t>
      </w:r>
      <w:r w:rsidR="00F83EFB" w:rsidRPr="00342ADD">
        <w:t>3</w:t>
      </w:r>
      <w:r w:rsidR="00342ADD">
        <w:t xml:space="preserve">. - </w:t>
      </w:r>
      <w:r w:rsidR="00F83EFB" w:rsidRPr="00342ADD">
        <w:t>№7</w:t>
      </w:r>
      <w:r w:rsidR="00342ADD">
        <w:t>. - .2</w:t>
      </w:r>
      <w:r w:rsidR="00F83EFB" w:rsidRPr="00342ADD">
        <w:t>7-36</w:t>
      </w:r>
      <w:r w:rsidR="00342ADD" w:rsidRPr="00342ADD">
        <w:t>.</w:t>
      </w:r>
    </w:p>
    <w:p w:rsidR="00342ADD" w:rsidRPr="00342ADD" w:rsidRDefault="00930D52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Пещанская</w:t>
      </w:r>
      <w:r w:rsidR="00342ADD" w:rsidRPr="00342ADD">
        <w:t xml:space="preserve"> </w:t>
      </w:r>
      <w:r w:rsidRPr="00342ADD">
        <w:t>И</w:t>
      </w:r>
      <w:r w:rsidR="00342ADD">
        <w:t xml:space="preserve">.В. </w:t>
      </w:r>
      <w:r w:rsidRPr="00342ADD">
        <w:t>Кредит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оборотный</w:t>
      </w:r>
      <w:r w:rsidR="00342ADD" w:rsidRPr="00342ADD">
        <w:t xml:space="preserve"> </w:t>
      </w:r>
      <w:r w:rsidRPr="00342ADD">
        <w:t>капитал</w:t>
      </w:r>
      <w:r w:rsidR="00342ADD">
        <w:t xml:space="preserve"> // </w:t>
      </w:r>
      <w:r w:rsidRPr="00342ADD">
        <w:t>Финансы</w:t>
      </w:r>
      <w:r w:rsidR="00342ADD">
        <w:t xml:space="preserve">. - </w:t>
      </w:r>
      <w:r w:rsidRPr="00342ADD">
        <w:t>2003</w:t>
      </w:r>
      <w:r w:rsidR="00342ADD">
        <w:t xml:space="preserve">. - </w:t>
      </w:r>
      <w:r w:rsidR="00F83EFB" w:rsidRPr="00342ADD">
        <w:t>№2</w:t>
      </w:r>
      <w:r w:rsidR="00342ADD">
        <w:t xml:space="preserve">. - </w:t>
      </w:r>
      <w:r w:rsidR="00F83EFB" w:rsidRPr="00342ADD">
        <w:t>С</w:t>
      </w:r>
      <w:r w:rsidR="00342ADD">
        <w:t>.1</w:t>
      </w:r>
      <w:r w:rsidR="00F83EFB" w:rsidRPr="00342ADD">
        <w:t>2-18</w:t>
      </w:r>
      <w:r w:rsidR="00342ADD" w:rsidRPr="00342ADD">
        <w:t>.</w:t>
      </w:r>
    </w:p>
    <w:p w:rsidR="00342ADD" w:rsidRPr="00342ADD" w:rsidRDefault="00930D52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Парушина</w:t>
      </w:r>
      <w:r w:rsidR="00342ADD" w:rsidRPr="00342ADD">
        <w:t xml:space="preserve"> </w:t>
      </w:r>
      <w:r w:rsidRPr="00342ADD">
        <w:t>Н</w:t>
      </w:r>
      <w:r w:rsidR="00342ADD">
        <w:t xml:space="preserve">.В. </w:t>
      </w:r>
      <w:r w:rsidRPr="00342ADD">
        <w:t>Кредиты</w:t>
      </w:r>
      <w:r w:rsidR="00342ADD" w:rsidRPr="00342ADD">
        <w:t xml:space="preserve"> </w:t>
      </w:r>
      <w:r w:rsidRPr="00342ADD">
        <w:t>и</w:t>
      </w:r>
      <w:r w:rsidR="00342ADD" w:rsidRPr="00342ADD">
        <w:t xml:space="preserve"> </w:t>
      </w:r>
      <w:r w:rsidRPr="00342ADD">
        <w:t>займы</w:t>
      </w:r>
      <w:r w:rsidR="00342ADD">
        <w:t xml:space="preserve"> // </w:t>
      </w:r>
      <w:r w:rsidRPr="00342ADD">
        <w:t>Бухгалтерский</w:t>
      </w:r>
      <w:r w:rsidR="00342ADD" w:rsidRPr="00342ADD">
        <w:t xml:space="preserve"> </w:t>
      </w:r>
      <w:r w:rsidRPr="00342ADD">
        <w:t>учет</w:t>
      </w:r>
      <w:r w:rsidR="00342ADD">
        <w:t xml:space="preserve">. - </w:t>
      </w:r>
      <w:r w:rsidRPr="00342ADD">
        <w:t>2003</w:t>
      </w:r>
      <w:r w:rsidR="00342ADD">
        <w:t xml:space="preserve">. - </w:t>
      </w:r>
      <w:r w:rsidR="00F83EFB" w:rsidRPr="00342ADD">
        <w:t>№1</w:t>
      </w:r>
      <w:r w:rsidR="00342ADD">
        <w:t xml:space="preserve">. - </w:t>
      </w:r>
      <w:r w:rsidR="00F83EFB" w:rsidRPr="00342ADD">
        <w:t>С</w:t>
      </w:r>
      <w:r w:rsidR="00342ADD">
        <w:t>.2</w:t>
      </w:r>
      <w:r w:rsidR="00F83EFB" w:rsidRPr="00342ADD">
        <w:t>8-36</w:t>
      </w:r>
      <w:r w:rsidR="00342ADD" w:rsidRPr="00342ADD">
        <w:t>.</w:t>
      </w:r>
    </w:p>
    <w:p w:rsidR="00342ADD" w:rsidRDefault="00930D52" w:rsidP="004F03F4">
      <w:pPr>
        <w:numPr>
          <w:ilvl w:val="0"/>
          <w:numId w:val="41"/>
        </w:numPr>
        <w:tabs>
          <w:tab w:val="clear" w:pos="1069"/>
          <w:tab w:val="left" w:pos="726"/>
        </w:tabs>
        <w:ind w:left="0" w:firstLine="0"/>
      </w:pPr>
      <w:r w:rsidRPr="00342ADD">
        <w:t>Селезнева</w:t>
      </w:r>
      <w:r w:rsidR="00342ADD" w:rsidRPr="00342ADD">
        <w:t xml:space="preserve"> </w:t>
      </w:r>
      <w:r w:rsidRPr="00342ADD">
        <w:t>А</w:t>
      </w:r>
      <w:r w:rsidR="00342ADD">
        <w:t xml:space="preserve">.А. </w:t>
      </w:r>
      <w:r w:rsidRPr="00342ADD">
        <w:t>Стратегические</w:t>
      </w:r>
      <w:r w:rsidR="00342ADD" w:rsidRPr="00342ADD">
        <w:t xml:space="preserve"> </w:t>
      </w:r>
      <w:r w:rsidRPr="00342ADD">
        <w:t>показатели</w:t>
      </w:r>
      <w:r w:rsidR="00342ADD" w:rsidRPr="00342ADD">
        <w:t xml:space="preserve"> </w:t>
      </w:r>
      <w:r w:rsidRPr="00342ADD">
        <w:t>финансового</w:t>
      </w:r>
      <w:r w:rsidR="00342ADD" w:rsidRPr="00342ADD">
        <w:t xml:space="preserve"> </w:t>
      </w:r>
      <w:r w:rsidRPr="00342ADD">
        <w:t>анализа</w:t>
      </w:r>
      <w:r w:rsidR="00342ADD">
        <w:t xml:space="preserve"> // </w:t>
      </w:r>
      <w:r w:rsidRPr="00342ADD">
        <w:t>Финансы</w:t>
      </w:r>
      <w:r w:rsidR="00342ADD">
        <w:t xml:space="preserve">. - </w:t>
      </w:r>
      <w:r w:rsidRPr="00342ADD">
        <w:t>2002</w:t>
      </w:r>
      <w:r w:rsidR="00342ADD">
        <w:t xml:space="preserve">. - </w:t>
      </w:r>
      <w:r w:rsidR="00F83EFB" w:rsidRPr="00342ADD">
        <w:t>№7</w:t>
      </w:r>
      <w:r w:rsidR="00342ADD">
        <w:t xml:space="preserve">. - </w:t>
      </w:r>
      <w:r w:rsidR="00F83EFB" w:rsidRPr="00342ADD">
        <w:t>С</w:t>
      </w:r>
      <w:r w:rsidR="00342ADD">
        <w:t>.4</w:t>
      </w:r>
      <w:r w:rsidR="00F83EFB" w:rsidRPr="00342ADD">
        <w:t>5-56</w:t>
      </w:r>
      <w:r w:rsidR="00342ADD" w:rsidRPr="00342ADD">
        <w:t>.</w:t>
      </w:r>
    </w:p>
    <w:p w:rsidR="000227FE" w:rsidRPr="0014320E" w:rsidRDefault="0014320E" w:rsidP="0014320E">
      <w:pPr>
        <w:pStyle w:val="af5"/>
        <w:rPr>
          <w:lang w:val="uk-UA"/>
        </w:rPr>
      </w:pPr>
      <w:r w:rsidRPr="0014320E">
        <w:rPr>
          <w:lang w:val="uk-UA"/>
        </w:rPr>
        <w:t xml:space="preserve">Размещено на </w:t>
      </w:r>
      <w:r w:rsidRPr="0014320E">
        <w:rPr>
          <w:lang w:val="en-US"/>
        </w:rPr>
        <w:t>Allbest.ru</w:t>
      </w:r>
    </w:p>
    <w:sectPr w:rsidR="000227FE" w:rsidRPr="0014320E" w:rsidSect="00342ADD">
      <w:headerReference w:type="default" r:id="rId83"/>
      <w:footerReference w:type="even" r:id="rId84"/>
      <w:footerReference w:type="default" r:id="rId85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2A" w:rsidRDefault="009B4D2A">
      <w:r>
        <w:separator/>
      </w:r>
    </w:p>
  </w:endnote>
  <w:endnote w:type="continuationSeparator" w:id="0">
    <w:p w:rsidR="009B4D2A" w:rsidRDefault="009B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Helvetic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2D" w:rsidRDefault="00617C2D" w:rsidP="001F46F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17C2D" w:rsidRDefault="00617C2D" w:rsidP="00A46C7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2D" w:rsidRDefault="00617C2D" w:rsidP="00342ADD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2A" w:rsidRDefault="009B4D2A">
      <w:r>
        <w:separator/>
      </w:r>
    </w:p>
  </w:footnote>
  <w:footnote w:type="continuationSeparator" w:id="0">
    <w:p w:rsidR="009B4D2A" w:rsidRDefault="009B4D2A">
      <w:r>
        <w:continuationSeparator/>
      </w:r>
    </w:p>
  </w:footnote>
  <w:footnote w:id="1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Маркарьян Э.А., Герасименко Г.П. Финансовый анализ</w:t>
      </w:r>
      <w:r w:rsidR="0014320E">
        <w:t xml:space="preserve"> - М.: «ПРИОР», 2002. - С. 35. </w:t>
      </w:r>
    </w:p>
  </w:footnote>
  <w:footnote w:id="2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Крейнина М.Н. Бухгалтерский баланс - основа принятия управленческих решений // Менеджмент в России и за рубежом. - 2010. - №6. - С. 28-35. </w:t>
      </w:r>
    </w:p>
  </w:footnote>
  <w:footnote w:id="3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Бригхем Ю., Гапенски Л. Финансовый менеджмент. Полный курс. - СПб: Экономическая школа, 2000. - С. 6. </w:t>
      </w:r>
    </w:p>
  </w:footnote>
  <w:footnote w:id="4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Быкадыров В.Л., Алексеев П.Д. Финансово - экономическое состояние предприятия: Практическое пособие. - М: «Издательство ПРИОР», 2003.С. 34. </w:t>
      </w:r>
    </w:p>
  </w:footnote>
  <w:footnote w:id="5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Бригхем Ю., Гапенски Л. Финансовый менеджмент. Полный курс. - СПб: Экономическая школа, 2000. - С. 8. </w:t>
      </w:r>
    </w:p>
  </w:footnote>
  <w:footnote w:id="6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Дыбаль С.В. Экономический анализ финансово-хозяйственной деятельности предприятия. Учебное пособие. - СПб.: Техника, 2002. - С. 27. </w:t>
      </w:r>
    </w:p>
  </w:footnote>
  <w:footnote w:id="7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Дыбаль С.В. Экономический анализ финансово-хозяйственной деятельности предприятия. Учебное пособие. - СПб.: Техника, 2002. - С. 29. </w:t>
      </w:r>
    </w:p>
  </w:footnote>
  <w:footnote w:id="8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Дыбаль С.В. Экономический анализ финансово-хозяйственной деятельности предприятия. Учебное пособие. - СПб.: Техника, 2002. - С. 32. </w:t>
      </w:r>
    </w:p>
  </w:footnote>
  <w:footnote w:id="9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Вахрин П.И. Финансовый анализ в коммерческих и некоммерческих организациях. Учебное пособие. - М.: Маркетинг, 2001. - С. 37. </w:t>
      </w:r>
    </w:p>
  </w:footnote>
  <w:footnote w:id="10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Вахрин П.И. Финансовый анализ в коммерческих и некоммерческих организациях. Учебное пособие. - М.: Маркетинг, 2001. - С. 39. </w:t>
      </w:r>
    </w:p>
  </w:footnote>
  <w:footnote w:id="11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Бригхем Ю., Гапенски Л. Финансовый менеджмент. Полный курс. - СПб: Экономическая школа, 2000. - С. 48. </w:t>
      </w:r>
    </w:p>
  </w:footnote>
  <w:footnote w:id="12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Бриль А.Р. Инновационный менеджмент. Финансовый анализ предприятия: оценка инвестиционной привлекательности для инноваций: Учебное пособие. СПб: Изд - во СПБГПУ, 2010 г. - С. 69. </w:t>
      </w:r>
    </w:p>
  </w:footnote>
  <w:footnote w:id="13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Бригхем Ю., Гапенски Л. Финансовый менеджмент. Полный курс. - СПб: Экономическая школа, 2000. - С. 15. </w:t>
      </w:r>
    </w:p>
  </w:footnote>
  <w:footnote w:id="14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Бриль А.Р. Инновационный менеджмент. Финансовый анализ предприятия: оценка инвестиционной привлекательности для инноваций: Учебное пособие. СПб: Изд - во СПБГПУ, 2010 г. - С. 39. </w:t>
      </w:r>
    </w:p>
  </w:footnote>
  <w:footnote w:id="15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Бриль А.Р. Инновационный менеджмент. Финансовый анализ предприятия: оценка инвестиционной привлекательности для инноваций: Учебное пособие. СПб: Изд - во СПБГПУ, 2010 г. - С. 64. </w:t>
      </w:r>
    </w:p>
  </w:footnote>
  <w:footnote w:id="16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Бриль А.Р. Инновационный менеджмент. Финансовый анализ предприятия: оценка инвестиционной привлекательности для инноваций: Учебное пособие. СПб: Изд - во СПБГПУ, 2010 г. - С. 76. </w:t>
      </w:r>
    </w:p>
  </w:footnote>
  <w:footnote w:id="17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Там же.</w:t>
      </w:r>
      <w:r w:rsidR="0014320E">
        <w:rPr>
          <w:lang w:val="uk-UA"/>
        </w:rPr>
        <w:t xml:space="preserve"> </w:t>
      </w:r>
      <w:r w:rsidRPr="00342ADD">
        <w:t xml:space="preserve">С. 77. </w:t>
      </w:r>
    </w:p>
  </w:footnote>
  <w:footnote w:id="18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Финансовый менеджмент: Учебник для вузов. / Под ред. проф.</w:t>
      </w:r>
      <w:r w:rsidR="0014320E">
        <w:rPr>
          <w:lang w:val="uk-UA"/>
        </w:rPr>
        <w:t xml:space="preserve"> </w:t>
      </w:r>
      <w:r w:rsidRPr="00342ADD">
        <w:t xml:space="preserve">Г.Б. Поляка. - М.: Финансы, ЮНИТИ, 2003. - С. 38. </w:t>
      </w:r>
    </w:p>
  </w:footnote>
  <w:footnote w:id="19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Финансовый менеджмент: Учебник для вузов. / Под ред. проф.Г.Б. Поляка. - М.: Финансы, ЮНИТИ, 2003. - С. 39. </w:t>
      </w:r>
    </w:p>
  </w:footnote>
  <w:footnote w:id="20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Финансовый менеджмент: Учебник для вузов. / Под ред. проф.Г.Б. Поляка. - М.: Финансы, ЮНИТИ, 2003. - С. 35. </w:t>
      </w:r>
    </w:p>
  </w:footnote>
  <w:footnote w:id="21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Финансовый менеджмент: Учебник для вузов. / Под ред. проф.Г.Б. Поляка. - М.: Финансы, ЮНИТИ, 2003. - С. 45. </w:t>
      </w:r>
    </w:p>
  </w:footnote>
  <w:footnote w:id="22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Финансовый менеджмент: Учебник для вузов / Под ред.Е.С. Стояновой - изд., доп. и перераб. - М.: Перспектива, 2011. - С. 39. </w:t>
      </w:r>
    </w:p>
  </w:footnote>
  <w:footnote w:id="23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Финансовый менеджмент: Учебник для вузов / Под ред.Е.С. Стояновой - изд., доп. и перераб. - М.: Перспектива, 2011. - С. 42. </w:t>
      </w:r>
    </w:p>
  </w:footnote>
  <w:footnote w:id="24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Финансовый менеджмент: Учебник для вузов / Под ред.</w:t>
      </w:r>
      <w:r w:rsidR="0014320E">
        <w:rPr>
          <w:lang w:val="uk-UA"/>
        </w:rPr>
        <w:t xml:space="preserve"> </w:t>
      </w:r>
      <w:r w:rsidRPr="00342ADD">
        <w:t xml:space="preserve">Е.С. Стояновой - изд., доп. и перераб. - М.: Перспектива, 2011. - С. 47. </w:t>
      </w:r>
    </w:p>
  </w:footnote>
  <w:footnote w:id="25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Финансовый менеджмент: Учебник для вузов. / Под ред. проф.Г.Б. Поляка. - М.: Финансы, ЮНИТИ, 2003. - С. 32. </w:t>
      </w:r>
    </w:p>
  </w:footnote>
  <w:footnote w:id="26">
    <w:p w:rsidR="00000000" w:rsidRDefault="00617C2D" w:rsidP="00342ADD">
      <w:pPr>
        <w:pStyle w:val="afc"/>
      </w:pPr>
      <w:r w:rsidRPr="00342ADD">
        <w:rPr>
          <w:rStyle w:val="af4"/>
          <w:sz w:val="20"/>
        </w:rPr>
        <w:footnoteRef/>
      </w:r>
      <w:r w:rsidRPr="00342ADD">
        <w:t xml:space="preserve"> Финансовый менеджмент: Учебник для вузов. / Под ред. проф.Г.Б. Поляка. - М.: Финансы, ЮНИТИ, 2003. - С. 33.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2D" w:rsidRDefault="00617C2D" w:rsidP="00342ADD">
    <w:pPr>
      <w:pStyle w:val="a4"/>
      <w:jc w:val="center"/>
    </w:pPr>
    <w:r>
      <w:t>Размещено на</w:t>
    </w:r>
    <w:r w:rsidRPr="0055683B">
      <w:t xml:space="preserve"> </w:t>
    </w:r>
    <w:r w:rsidRPr="00E9157A">
      <w:rPr>
        <w:lang w:val="en-US"/>
      </w:rPr>
      <w:t>http</w:t>
    </w:r>
    <w:r w:rsidRPr="00726E83">
      <w:t>://</w:t>
    </w:r>
    <w:r w:rsidRPr="00E9157A">
      <w:rPr>
        <w:lang w:val="en-US"/>
      </w:rPr>
      <w:t>www</w:t>
    </w:r>
    <w:r w:rsidRPr="00726E83">
      <w:t>.</w:t>
    </w:r>
    <w:r w:rsidRPr="00E9157A">
      <w:rPr>
        <w:lang w:val="en-US"/>
      </w:rPr>
      <w:t>allbest</w:t>
    </w:r>
    <w:r w:rsidRPr="00726E83">
      <w:t>.</w:t>
    </w:r>
    <w:r w:rsidRPr="00E9157A">
      <w:rPr>
        <w:lang w:val="en-US"/>
      </w:rPr>
      <w:t>ru</w:t>
    </w:r>
    <w:r w:rsidRPr="00726E83">
      <w:t>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B0230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113EA4"/>
    <w:multiLevelType w:val="hybridMultilevel"/>
    <w:tmpl w:val="AA1A221E"/>
    <w:lvl w:ilvl="0" w:tplc="041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D63B2A"/>
    <w:multiLevelType w:val="hybridMultilevel"/>
    <w:tmpl w:val="6E72AB82"/>
    <w:lvl w:ilvl="0" w:tplc="F6723B5A">
      <w:start w:val="1"/>
      <w:numFmt w:val="none"/>
      <w:lvlText w:val="1.2."/>
      <w:lvlJc w:val="left"/>
      <w:pPr>
        <w:tabs>
          <w:tab w:val="num" w:pos="796"/>
        </w:tabs>
        <w:ind w:left="796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3">
    <w:nsid w:val="00DB0271"/>
    <w:multiLevelType w:val="hybridMultilevel"/>
    <w:tmpl w:val="9EA25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58096A"/>
    <w:multiLevelType w:val="hybridMultilevel"/>
    <w:tmpl w:val="BC3E49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5EF4125"/>
    <w:multiLevelType w:val="hybridMultilevel"/>
    <w:tmpl w:val="B20E7650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>
    <w:nsid w:val="06761F4B"/>
    <w:multiLevelType w:val="hybridMultilevel"/>
    <w:tmpl w:val="7F60F11E"/>
    <w:lvl w:ilvl="0" w:tplc="F77AB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80D16B0"/>
    <w:multiLevelType w:val="singleLevel"/>
    <w:tmpl w:val="239471F8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8">
    <w:nsid w:val="0B9E6E76"/>
    <w:multiLevelType w:val="singleLevel"/>
    <w:tmpl w:val="0AAA598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0E657A0D"/>
    <w:multiLevelType w:val="hybridMultilevel"/>
    <w:tmpl w:val="0CA67CA8"/>
    <w:lvl w:ilvl="0" w:tplc="6C1260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0EBB610B"/>
    <w:multiLevelType w:val="hybridMultilevel"/>
    <w:tmpl w:val="2F88D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C22319"/>
    <w:multiLevelType w:val="hybridMultilevel"/>
    <w:tmpl w:val="65AE5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C511F"/>
    <w:multiLevelType w:val="hybridMultilevel"/>
    <w:tmpl w:val="3E8C0B3E"/>
    <w:lvl w:ilvl="0" w:tplc="3B0C95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77ABAC4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1B2B758A"/>
    <w:multiLevelType w:val="hybridMultilevel"/>
    <w:tmpl w:val="0F62A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F830EB"/>
    <w:multiLevelType w:val="singleLevel"/>
    <w:tmpl w:val="C1345F4C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1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662697"/>
    <w:multiLevelType w:val="multilevel"/>
    <w:tmpl w:val="4462D946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>
    <w:nsid w:val="2E4C5094"/>
    <w:multiLevelType w:val="hybridMultilevel"/>
    <w:tmpl w:val="3C0A9DA6"/>
    <w:lvl w:ilvl="0" w:tplc="8E527BB6">
      <w:start w:val="1"/>
      <w:numFmt w:val="none"/>
      <w:lvlText w:val="2.2.3."/>
      <w:lvlJc w:val="left"/>
      <w:pPr>
        <w:tabs>
          <w:tab w:val="num" w:pos="644"/>
        </w:tabs>
        <w:ind w:left="64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EA4FBC"/>
    <w:multiLevelType w:val="hybridMultilevel"/>
    <w:tmpl w:val="AEBCE5B6"/>
    <w:lvl w:ilvl="0" w:tplc="18E69C6C">
      <w:start w:val="1"/>
      <w:numFmt w:val="none"/>
      <w:lvlText w:val="1.4.2."/>
      <w:lvlJc w:val="left"/>
      <w:pPr>
        <w:tabs>
          <w:tab w:val="num" w:pos="644"/>
        </w:tabs>
        <w:ind w:left="64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>
    <w:nsid w:val="34F60EA8"/>
    <w:multiLevelType w:val="multilevel"/>
    <w:tmpl w:val="411C57BA"/>
    <w:lvl w:ilvl="0">
      <w:start w:val="3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7"/>
        </w:tabs>
        <w:ind w:left="1267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09"/>
        </w:tabs>
        <w:ind w:left="1409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93"/>
        </w:tabs>
        <w:ind w:left="1693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35"/>
        </w:tabs>
        <w:ind w:left="1835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0">
    <w:nsid w:val="358F700F"/>
    <w:multiLevelType w:val="hybridMultilevel"/>
    <w:tmpl w:val="763EA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F11DBB"/>
    <w:multiLevelType w:val="hybridMultilevel"/>
    <w:tmpl w:val="97F2C45A"/>
    <w:lvl w:ilvl="0" w:tplc="FAD8EAA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38B36261"/>
    <w:multiLevelType w:val="singleLevel"/>
    <w:tmpl w:val="E0547242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</w:rPr>
    </w:lvl>
  </w:abstractNum>
  <w:abstractNum w:abstractNumId="23">
    <w:nsid w:val="3AAB681A"/>
    <w:multiLevelType w:val="hybridMultilevel"/>
    <w:tmpl w:val="82848BF8"/>
    <w:lvl w:ilvl="0" w:tplc="F5C090E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24">
    <w:nsid w:val="3D6346BB"/>
    <w:multiLevelType w:val="hybridMultilevel"/>
    <w:tmpl w:val="68A4E54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3E5A402F"/>
    <w:multiLevelType w:val="hybridMultilevel"/>
    <w:tmpl w:val="FADC6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622C66"/>
    <w:multiLevelType w:val="hybridMultilevel"/>
    <w:tmpl w:val="F03E1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472B61"/>
    <w:multiLevelType w:val="hybridMultilevel"/>
    <w:tmpl w:val="B386B352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>
    <w:nsid w:val="4A5E2D28"/>
    <w:multiLevelType w:val="multilevel"/>
    <w:tmpl w:val="AB28BA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C8960F8"/>
    <w:multiLevelType w:val="hybridMultilevel"/>
    <w:tmpl w:val="672452EC"/>
    <w:lvl w:ilvl="0" w:tplc="A10819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0">
    <w:nsid w:val="4E316243"/>
    <w:multiLevelType w:val="hybridMultilevel"/>
    <w:tmpl w:val="8A4276B2"/>
    <w:lvl w:ilvl="0" w:tplc="651C76E6">
      <w:start w:val="1"/>
      <w:numFmt w:val="none"/>
      <w:lvlText w:val="3.2."/>
      <w:lvlJc w:val="left"/>
      <w:pPr>
        <w:tabs>
          <w:tab w:val="num" w:pos="644"/>
        </w:tabs>
        <w:ind w:left="64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0884619"/>
    <w:multiLevelType w:val="hybridMultilevel"/>
    <w:tmpl w:val="771A817C"/>
    <w:lvl w:ilvl="0" w:tplc="B206079E">
      <w:start w:val="1"/>
      <w:numFmt w:val="none"/>
      <w:lvlText w:val="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17B28F8"/>
    <w:multiLevelType w:val="hybridMultilevel"/>
    <w:tmpl w:val="E988BB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54E61F8"/>
    <w:multiLevelType w:val="hybridMultilevel"/>
    <w:tmpl w:val="463CCA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57C31BF9"/>
    <w:multiLevelType w:val="hybridMultilevel"/>
    <w:tmpl w:val="5F18BA6E"/>
    <w:lvl w:ilvl="0" w:tplc="0E9480DE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6">
    <w:nsid w:val="581614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593179C8"/>
    <w:multiLevelType w:val="hybridMultilevel"/>
    <w:tmpl w:val="8B7C89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63CD7104"/>
    <w:multiLevelType w:val="hybridMultilevel"/>
    <w:tmpl w:val="B798F4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4F54B01"/>
    <w:multiLevelType w:val="hybridMultilevel"/>
    <w:tmpl w:val="B03A42B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7823B69"/>
    <w:multiLevelType w:val="hybridMultilevel"/>
    <w:tmpl w:val="77EAB812"/>
    <w:lvl w:ilvl="0" w:tplc="51DCB5B0">
      <w:start w:val="1"/>
      <w:numFmt w:val="none"/>
      <w:lvlText w:val="2.3.3."/>
      <w:lvlJc w:val="left"/>
      <w:pPr>
        <w:tabs>
          <w:tab w:val="num" w:pos="644"/>
        </w:tabs>
        <w:ind w:left="64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8D02F7A"/>
    <w:multiLevelType w:val="singleLevel"/>
    <w:tmpl w:val="49E8D342"/>
    <w:lvl w:ilvl="0">
      <w:start w:val="2"/>
      <w:numFmt w:val="decimal"/>
      <w:lvlText w:val="%1. "/>
      <w:legacy w:legacy="1" w:legacySpace="0" w:legacyIndent="283"/>
      <w:lvlJc w:val="left"/>
      <w:pPr>
        <w:ind w:left="910" w:hanging="283"/>
      </w:pPr>
      <w:rPr>
        <w:rFonts w:cs="Times New Roman"/>
        <w:b w:val="0"/>
        <w:i w:val="0"/>
        <w:sz w:val="22"/>
      </w:rPr>
    </w:lvl>
  </w:abstractNum>
  <w:abstractNum w:abstractNumId="42">
    <w:nsid w:val="722967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>
    <w:nsid w:val="78AB0E39"/>
    <w:multiLevelType w:val="hybridMultilevel"/>
    <w:tmpl w:val="47620490"/>
    <w:lvl w:ilvl="0" w:tplc="145C79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4">
    <w:nsid w:val="7DCC40A7"/>
    <w:multiLevelType w:val="hybridMultilevel"/>
    <w:tmpl w:val="F8580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57208F"/>
    <w:multiLevelType w:val="hybridMultilevel"/>
    <w:tmpl w:val="AFA6F5E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40"/>
  </w:num>
  <w:num w:numId="5">
    <w:abstractNumId w:val="30"/>
  </w:num>
  <w:num w:numId="6">
    <w:abstractNumId w:val="31"/>
  </w:num>
  <w:num w:numId="7">
    <w:abstractNumId w:val="19"/>
  </w:num>
  <w:num w:numId="8">
    <w:abstractNumId w:val="26"/>
  </w:num>
  <w:num w:numId="9">
    <w:abstractNumId w:val="20"/>
  </w:num>
  <w:num w:numId="10">
    <w:abstractNumId w:val="25"/>
  </w:num>
  <w:num w:numId="11">
    <w:abstractNumId w:val="24"/>
  </w:num>
  <w:num w:numId="12">
    <w:abstractNumId w:val="4"/>
  </w:num>
  <w:num w:numId="13">
    <w:abstractNumId w:val="1"/>
  </w:num>
  <w:num w:numId="14">
    <w:abstractNumId w:val="34"/>
  </w:num>
  <w:num w:numId="15">
    <w:abstractNumId w:val="32"/>
  </w:num>
  <w:num w:numId="16">
    <w:abstractNumId w:val="37"/>
  </w:num>
  <w:num w:numId="17">
    <w:abstractNumId w:val="5"/>
  </w:num>
  <w:num w:numId="18">
    <w:abstractNumId w:val="45"/>
  </w:num>
  <w:num w:numId="19">
    <w:abstractNumId w:val="27"/>
  </w:num>
  <w:num w:numId="20">
    <w:abstractNumId w:val="11"/>
  </w:num>
  <w:num w:numId="21">
    <w:abstractNumId w:val="13"/>
  </w:num>
  <w:num w:numId="22">
    <w:abstractNumId w:val="3"/>
  </w:num>
  <w:num w:numId="23">
    <w:abstractNumId w:val="21"/>
  </w:num>
  <w:num w:numId="24">
    <w:abstractNumId w:val="28"/>
  </w:num>
  <w:num w:numId="25">
    <w:abstractNumId w:val="0"/>
    <w:lvlOverride w:ilvl="0">
      <w:lvl w:ilvl="0">
        <w:start w:val="5"/>
        <w:numFmt w:val="bullet"/>
        <w:lvlText w:val="-"/>
        <w:legacy w:legacy="1" w:legacySpace="120" w:legacyIndent="360"/>
        <w:lvlJc w:val="left"/>
        <w:pPr>
          <w:ind w:left="585" w:hanging="360"/>
        </w:pPr>
      </w:lvl>
    </w:lvlOverride>
  </w:num>
  <w:num w:numId="26">
    <w:abstractNumId w:val="35"/>
  </w:num>
  <w:num w:numId="27">
    <w:abstractNumId w:val="9"/>
  </w:num>
  <w:num w:numId="28">
    <w:abstractNumId w:val="44"/>
  </w:num>
  <w:num w:numId="29">
    <w:abstractNumId w:val="10"/>
  </w:num>
  <w:num w:numId="30">
    <w:abstractNumId w:val="39"/>
  </w:num>
  <w:num w:numId="3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2">
    <w:abstractNumId w:val="23"/>
  </w:num>
  <w:num w:numId="33">
    <w:abstractNumId w:val="0"/>
  </w:num>
  <w:num w:numId="34">
    <w:abstractNumId w:val="29"/>
  </w:num>
  <w:num w:numId="35">
    <w:abstractNumId w:val="38"/>
  </w:num>
  <w:num w:numId="36">
    <w:abstractNumId w:val="16"/>
  </w:num>
  <w:num w:numId="37">
    <w:abstractNumId w:val="42"/>
    <w:lvlOverride w:ilvl="0">
      <w:startOverride w:val="1"/>
    </w:lvlOverride>
  </w:num>
  <w:num w:numId="38">
    <w:abstractNumId w:val="8"/>
    <w:lvlOverride w:ilvl="0"/>
  </w:num>
  <w:num w:numId="39">
    <w:abstractNumId w:val="36"/>
  </w:num>
  <w:num w:numId="40">
    <w:abstractNumId w:val="43"/>
  </w:num>
  <w:num w:numId="41">
    <w:abstractNumId w:val="12"/>
  </w:num>
  <w:num w:numId="42">
    <w:abstractNumId w:val="6"/>
  </w:num>
  <w:num w:numId="43">
    <w:abstractNumId w:val="7"/>
  </w:num>
  <w:num w:numId="44">
    <w:abstractNumId w:val="41"/>
  </w:num>
  <w:num w:numId="45">
    <w:abstractNumId w:val="14"/>
  </w:num>
  <w:num w:numId="46">
    <w:abstractNumId w:val="22"/>
  </w:num>
  <w:num w:numId="47">
    <w:abstractNumId w:val="1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7B"/>
    <w:rsid w:val="00000730"/>
    <w:rsid w:val="00015BA5"/>
    <w:rsid w:val="000227FE"/>
    <w:rsid w:val="00032615"/>
    <w:rsid w:val="000425DA"/>
    <w:rsid w:val="00054F48"/>
    <w:rsid w:val="0005578E"/>
    <w:rsid w:val="00085486"/>
    <w:rsid w:val="000B4F2C"/>
    <w:rsid w:val="000C0772"/>
    <w:rsid w:val="000D36C6"/>
    <w:rsid w:val="000D36EB"/>
    <w:rsid w:val="000E1B86"/>
    <w:rsid w:val="000F5611"/>
    <w:rsid w:val="00104EF0"/>
    <w:rsid w:val="00107D11"/>
    <w:rsid w:val="0012476F"/>
    <w:rsid w:val="00126A07"/>
    <w:rsid w:val="0014320E"/>
    <w:rsid w:val="00143CD0"/>
    <w:rsid w:val="00170EE2"/>
    <w:rsid w:val="001735D4"/>
    <w:rsid w:val="00180352"/>
    <w:rsid w:val="0018064A"/>
    <w:rsid w:val="001842E8"/>
    <w:rsid w:val="0019297B"/>
    <w:rsid w:val="001A402B"/>
    <w:rsid w:val="001A493B"/>
    <w:rsid w:val="001A4C3B"/>
    <w:rsid w:val="001B67C0"/>
    <w:rsid w:val="001C2A83"/>
    <w:rsid w:val="001C5492"/>
    <w:rsid w:val="001C6443"/>
    <w:rsid w:val="001D4249"/>
    <w:rsid w:val="001E0911"/>
    <w:rsid w:val="001E1662"/>
    <w:rsid w:val="001E621C"/>
    <w:rsid w:val="001F46FF"/>
    <w:rsid w:val="001F55A6"/>
    <w:rsid w:val="002079FF"/>
    <w:rsid w:val="002112BB"/>
    <w:rsid w:val="0024275A"/>
    <w:rsid w:val="00246E20"/>
    <w:rsid w:val="00246E58"/>
    <w:rsid w:val="00247758"/>
    <w:rsid w:val="00247E96"/>
    <w:rsid w:val="0026186C"/>
    <w:rsid w:val="00263310"/>
    <w:rsid w:val="00263BA9"/>
    <w:rsid w:val="00264E17"/>
    <w:rsid w:val="002772D8"/>
    <w:rsid w:val="002908C1"/>
    <w:rsid w:val="00291F2F"/>
    <w:rsid w:val="002B45AF"/>
    <w:rsid w:val="002C7C78"/>
    <w:rsid w:val="002D28DE"/>
    <w:rsid w:val="002E0457"/>
    <w:rsid w:val="002E4BF2"/>
    <w:rsid w:val="002E5FC3"/>
    <w:rsid w:val="002E66AA"/>
    <w:rsid w:val="0030093F"/>
    <w:rsid w:val="003010B2"/>
    <w:rsid w:val="003107A6"/>
    <w:rsid w:val="003114AE"/>
    <w:rsid w:val="00314D17"/>
    <w:rsid w:val="00316820"/>
    <w:rsid w:val="00321E1F"/>
    <w:rsid w:val="00334E4E"/>
    <w:rsid w:val="003408A6"/>
    <w:rsid w:val="00342ADD"/>
    <w:rsid w:val="003477E1"/>
    <w:rsid w:val="0035381B"/>
    <w:rsid w:val="00354C51"/>
    <w:rsid w:val="00360C7E"/>
    <w:rsid w:val="003644E7"/>
    <w:rsid w:val="00364902"/>
    <w:rsid w:val="00366FDA"/>
    <w:rsid w:val="003740B8"/>
    <w:rsid w:val="00374CD0"/>
    <w:rsid w:val="00375679"/>
    <w:rsid w:val="00382889"/>
    <w:rsid w:val="003851E9"/>
    <w:rsid w:val="003858A6"/>
    <w:rsid w:val="00397156"/>
    <w:rsid w:val="003C78DF"/>
    <w:rsid w:val="003E7476"/>
    <w:rsid w:val="003F5977"/>
    <w:rsid w:val="003F68A5"/>
    <w:rsid w:val="004178CA"/>
    <w:rsid w:val="0042470A"/>
    <w:rsid w:val="00451B87"/>
    <w:rsid w:val="00451FE6"/>
    <w:rsid w:val="00452E23"/>
    <w:rsid w:val="00455B27"/>
    <w:rsid w:val="00457D98"/>
    <w:rsid w:val="00480E9B"/>
    <w:rsid w:val="0048582B"/>
    <w:rsid w:val="00486623"/>
    <w:rsid w:val="004B472F"/>
    <w:rsid w:val="004C26ED"/>
    <w:rsid w:val="004C4C2D"/>
    <w:rsid w:val="004D1FF0"/>
    <w:rsid w:val="004D300F"/>
    <w:rsid w:val="004E3DA2"/>
    <w:rsid w:val="004E692B"/>
    <w:rsid w:val="004F03F4"/>
    <w:rsid w:val="004F1E7A"/>
    <w:rsid w:val="004F3743"/>
    <w:rsid w:val="004F4CF4"/>
    <w:rsid w:val="004F4FB8"/>
    <w:rsid w:val="00521B72"/>
    <w:rsid w:val="0053078F"/>
    <w:rsid w:val="0053626C"/>
    <w:rsid w:val="005366CE"/>
    <w:rsid w:val="00552753"/>
    <w:rsid w:val="0055683B"/>
    <w:rsid w:val="00556878"/>
    <w:rsid w:val="00567BF8"/>
    <w:rsid w:val="00575BD9"/>
    <w:rsid w:val="00581363"/>
    <w:rsid w:val="0058597A"/>
    <w:rsid w:val="0059185B"/>
    <w:rsid w:val="005937B0"/>
    <w:rsid w:val="005937DD"/>
    <w:rsid w:val="005E2618"/>
    <w:rsid w:val="005F1DF0"/>
    <w:rsid w:val="005F4A3A"/>
    <w:rsid w:val="005F4C85"/>
    <w:rsid w:val="005F5925"/>
    <w:rsid w:val="00601B1E"/>
    <w:rsid w:val="00601B25"/>
    <w:rsid w:val="006128F7"/>
    <w:rsid w:val="006143DB"/>
    <w:rsid w:val="00617C2D"/>
    <w:rsid w:val="006239EF"/>
    <w:rsid w:val="006255CF"/>
    <w:rsid w:val="00626EDF"/>
    <w:rsid w:val="00646605"/>
    <w:rsid w:val="00670738"/>
    <w:rsid w:val="006761ED"/>
    <w:rsid w:val="00680BD0"/>
    <w:rsid w:val="006901C3"/>
    <w:rsid w:val="006928B0"/>
    <w:rsid w:val="006B692C"/>
    <w:rsid w:val="006C701A"/>
    <w:rsid w:val="006D4F4C"/>
    <w:rsid w:val="006D6530"/>
    <w:rsid w:val="006F0347"/>
    <w:rsid w:val="006F6A8F"/>
    <w:rsid w:val="006F782D"/>
    <w:rsid w:val="007052DF"/>
    <w:rsid w:val="00714BB8"/>
    <w:rsid w:val="00715AA7"/>
    <w:rsid w:val="00722CC3"/>
    <w:rsid w:val="00723F99"/>
    <w:rsid w:val="00725942"/>
    <w:rsid w:val="00726446"/>
    <w:rsid w:val="00726E83"/>
    <w:rsid w:val="00742DD6"/>
    <w:rsid w:val="00757082"/>
    <w:rsid w:val="007603C6"/>
    <w:rsid w:val="00765568"/>
    <w:rsid w:val="00772791"/>
    <w:rsid w:val="00784396"/>
    <w:rsid w:val="00793DA0"/>
    <w:rsid w:val="007C1CB0"/>
    <w:rsid w:val="007C7C06"/>
    <w:rsid w:val="0080163B"/>
    <w:rsid w:val="00807831"/>
    <w:rsid w:val="008174BC"/>
    <w:rsid w:val="00817B10"/>
    <w:rsid w:val="008211F1"/>
    <w:rsid w:val="00824A33"/>
    <w:rsid w:val="008256BC"/>
    <w:rsid w:val="0082641D"/>
    <w:rsid w:val="00843D8E"/>
    <w:rsid w:val="00843E0D"/>
    <w:rsid w:val="00843FD1"/>
    <w:rsid w:val="0085123F"/>
    <w:rsid w:val="0085128E"/>
    <w:rsid w:val="00857B0D"/>
    <w:rsid w:val="00865CA2"/>
    <w:rsid w:val="00881D80"/>
    <w:rsid w:val="008822B5"/>
    <w:rsid w:val="00892A5E"/>
    <w:rsid w:val="008B49FF"/>
    <w:rsid w:val="008F097F"/>
    <w:rsid w:val="008F38CC"/>
    <w:rsid w:val="00904456"/>
    <w:rsid w:val="009045CB"/>
    <w:rsid w:val="00920326"/>
    <w:rsid w:val="00930D52"/>
    <w:rsid w:val="00934F69"/>
    <w:rsid w:val="00936954"/>
    <w:rsid w:val="009376B0"/>
    <w:rsid w:val="00944530"/>
    <w:rsid w:val="00956821"/>
    <w:rsid w:val="00967133"/>
    <w:rsid w:val="00981F7A"/>
    <w:rsid w:val="009824A6"/>
    <w:rsid w:val="009857B7"/>
    <w:rsid w:val="00994285"/>
    <w:rsid w:val="00997262"/>
    <w:rsid w:val="009A76AA"/>
    <w:rsid w:val="009B2738"/>
    <w:rsid w:val="009B32BC"/>
    <w:rsid w:val="009B4D2A"/>
    <w:rsid w:val="009B4E1A"/>
    <w:rsid w:val="009C2A19"/>
    <w:rsid w:val="009D21A7"/>
    <w:rsid w:val="009D7367"/>
    <w:rsid w:val="009E7FF2"/>
    <w:rsid w:val="009F5FDD"/>
    <w:rsid w:val="00A021B7"/>
    <w:rsid w:val="00A05B0F"/>
    <w:rsid w:val="00A11BA0"/>
    <w:rsid w:val="00A1201A"/>
    <w:rsid w:val="00A129C3"/>
    <w:rsid w:val="00A16A13"/>
    <w:rsid w:val="00A22D56"/>
    <w:rsid w:val="00A43F96"/>
    <w:rsid w:val="00A46C79"/>
    <w:rsid w:val="00A503B2"/>
    <w:rsid w:val="00A53371"/>
    <w:rsid w:val="00A731BE"/>
    <w:rsid w:val="00A742D9"/>
    <w:rsid w:val="00A82E11"/>
    <w:rsid w:val="00A8320A"/>
    <w:rsid w:val="00A92525"/>
    <w:rsid w:val="00AA0C82"/>
    <w:rsid w:val="00AA4D40"/>
    <w:rsid w:val="00AB697F"/>
    <w:rsid w:val="00AC0622"/>
    <w:rsid w:val="00AC3DE0"/>
    <w:rsid w:val="00AC5A67"/>
    <w:rsid w:val="00AC65EC"/>
    <w:rsid w:val="00AD1035"/>
    <w:rsid w:val="00AD3FB9"/>
    <w:rsid w:val="00AE0C1B"/>
    <w:rsid w:val="00AE177C"/>
    <w:rsid w:val="00B04A54"/>
    <w:rsid w:val="00B132F9"/>
    <w:rsid w:val="00B150AA"/>
    <w:rsid w:val="00B22E2D"/>
    <w:rsid w:val="00B26679"/>
    <w:rsid w:val="00B27073"/>
    <w:rsid w:val="00B53191"/>
    <w:rsid w:val="00B854B6"/>
    <w:rsid w:val="00BB186C"/>
    <w:rsid w:val="00BB733A"/>
    <w:rsid w:val="00BC69B0"/>
    <w:rsid w:val="00BD5296"/>
    <w:rsid w:val="00BD692F"/>
    <w:rsid w:val="00BE3EBE"/>
    <w:rsid w:val="00C00AAB"/>
    <w:rsid w:val="00C104D6"/>
    <w:rsid w:val="00C315AB"/>
    <w:rsid w:val="00C36626"/>
    <w:rsid w:val="00C635D2"/>
    <w:rsid w:val="00C65DB5"/>
    <w:rsid w:val="00C81D3A"/>
    <w:rsid w:val="00C83FDC"/>
    <w:rsid w:val="00C8405B"/>
    <w:rsid w:val="00C84192"/>
    <w:rsid w:val="00C95FE7"/>
    <w:rsid w:val="00CA0091"/>
    <w:rsid w:val="00CA077C"/>
    <w:rsid w:val="00CB23BC"/>
    <w:rsid w:val="00CC248C"/>
    <w:rsid w:val="00CC6208"/>
    <w:rsid w:val="00D13BD0"/>
    <w:rsid w:val="00D24870"/>
    <w:rsid w:val="00D34E0E"/>
    <w:rsid w:val="00D37BE6"/>
    <w:rsid w:val="00D41095"/>
    <w:rsid w:val="00D47757"/>
    <w:rsid w:val="00D5222C"/>
    <w:rsid w:val="00D54AB2"/>
    <w:rsid w:val="00D57630"/>
    <w:rsid w:val="00D577BC"/>
    <w:rsid w:val="00D6583F"/>
    <w:rsid w:val="00D7727B"/>
    <w:rsid w:val="00D7736C"/>
    <w:rsid w:val="00D77B33"/>
    <w:rsid w:val="00D77FD6"/>
    <w:rsid w:val="00D838CA"/>
    <w:rsid w:val="00D91063"/>
    <w:rsid w:val="00D952DF"/>
    <w:rsid w:val="00D97685"/>
    <w:rsid w:val="00DA6D04"/>
    <w:rsid w:val="00DA7157"/>
    <w:rsid w:val="00DB3E87"/>
    <w:rsid w:val="00DC256B"/>
    <w:rsid w:val="00DC60B4"/>
    <w:rsid w:val="00DD0BAE"/>
    <w:rsid w:val="00DD1A06"/>
    <w:rsid w:val="00DD1B60"/>
    <w:rsid w:val="00DD1EC3"/>
    <w:rsid w:val="00DD43D3"/>
    <w:rsid w:val="00DD6F4F"/>
    <w:rsid w:val="00E05B0F"/>
    <w:rsid w:val="00E107CB"/>
    <w:rsid w:val="00E34B4A"/>
    <w:rsid w:val="00E45BB8"/>
    <w:rsid w:val="00E53877"/>
    <w:rsid w:val="00E60D11"/>
    <w:rsid w:val="00E62BC6"/>
    <w:rsid w:val="00E67AC2"/>
    <w:rsid w:val="00E75E00"/>
    <w:rsid w:val="00E82667"/>
    <w:rsid w:val="00E9157A"/>
    <w:rsid w:val="00EA09A4"/>
    <w:rsid w:val="00EA305F"/>
    <w:rsid w:val="00ED0C14"/>
    <w:rsid w:val="00ED2DDD"/>
    <w:rsid w:val="00F06427"/>
    <w:rsid w:val="00F22FDC"/>
    <w:rsid w:val="00F23F55"/>
    <w:rsid w:val="00F26147"/>
    <w:rsid w:val="00F465C1"/>
    <w:rsid w:val="00F73CD6"/>
    <w:rsid w:val="00F748DE"/>
    <w:rsid w:val="00F808E2"/>
    <w:rsid w:val="00F83678"/>
    <w:rsid w:val="00F83EFB"/>
    <w:rsid w:val="00F86F19"/>
    <w:rsid w:val="00F9066C"/>
    <w:rsid w:val="00F92E0D"/>
    <w:rsid w:val="00FA4204"/>
    <w:rsid w:val="00FB0F59"/>
    <w:rsid w:val="00FB1E8C"/>
    <w:rsid w:val="00FB4E09"/>
    <w:rsid w:val="00FB6AFD"/>
    <w:rsid w:val="00FC04B2"/>
    <w:rsid w:val="00FC22A4"/>
    <w:rsid w:val="00FC280C"/>
    <w:rsid w:val="00FD0123"/>
    <w:rsid w:val="00FE52B1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utoRedefine/>
    <w:qFormat/>
    <w:rsid w:val="00342ADD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42AD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42AD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42AD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42AD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42AD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42AD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42AD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42AD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42A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342ADD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42AD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342AD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342ADD"/>
  </w:style>
  <w:style w:type="character" w:customStyle="1" w:styleId="a8">
    <w:name w:val="Основной текст Знак"/>
    <w:basedOn w:val="a1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342AD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342ADD"/>
    <w:pPr>
      <w:numPr>
        <w:numId w:val="47"/>
      </w:numPr>
      <w:spacing w:after="0"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uiPriority w:val="99"/>
    <w:rsid w:val="00342ADD"/>
    <w:pPr>
      <w:ind w:firstLine="0"/>
    </w:pPr>
    <w:rPr>
      <w:iCs/>
    </w:rPr>
  </w:style>
  <w:style w:type="paragraph" w:customStyle="1" w:styleId="aa">
    <w:name w:val="литера"/>
    <w:uiPriority w:val="99"/>
    <w:rsid w:val="00342ADD"/>
    <w:pPr>
      <w:spacing w:after="0" w:line="360" w:lineRule="auto"/>
      <w:jc w:val="both"/>
    </w:pPr>
    <w:rPr>
      <w:rFonts w:ascii="??????????" w:hAnsi="??????????"/>
      <w:sz w:val="28"/>
      <w:szCs w:val="28"/>
    </w:rPr>
  </w:style>
  <w:style w:type="paragraph" w:styleId="ab">
    <w:name w:val="caption"/>
    <w:basedOn w:val="a0"/>
    <w:next w:val="a0"/>
    <w:uiPriority w:val="99"/>
    <w:qFormat/>
    <w:rsid w:val="00342ADD"/>
    <w:rPr>
      <w:b/>
      <w:bCs/>
      <w:sz w:val="20"/>
      <w:szCs w:val="20"/>
    </w:rPr>
  </w:style>
  <w:style w:type="paragraph" w:styleId="ac">
    <w:name w:val="footer"/>
    <w:basedOn w:val="a0"/>
    <w:link w:val="ad"/>
    <w:autoRedefine/>
    <w:uiPriority w:val="99"/>
    <w:rsid w:val="00342ADD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d">
    <w:name w:val="Нижний колонтитул Знак"/>
    <w:basedOn w:val="a1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basedOn w:val="a1"/>
    <w:uiPriority w:val="99"/>
    <w:rsid w:val="00342ADD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basedOn w:val="a1"/>
    <w:uiPriority w:val="99"/>
    <w:rsid w:val="00342ADD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342ADD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342ADD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342AD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1">
    <w:name w:val="toc 2"/>
    <w:basedOn w:val="a0"/>
    <w:next w:val="a0"/>
    <w:autoRedefine/>
    <w:uiPriority w:val="99"/>
    <w:semiHidden/>
    <w:rsid w:val="00342ADD"/>
    <w:pPr>
      <w:tabs>
        <w:tab w:val="left" w:leader="dot" w:pos="3500"/>
      </w:tabs>
      <w:ind w:firstLine="0"/>
      <w:jc w:val="left"/>
    </w:pPr>
    <w:rPr>
      <w:smallCaps/>
    </w:rPr>
  </w:style>
  <w:style w:type="paragraph" w:styleId="af2">
    <w:name w:val="Body Text Indent"/>
    <w:basedOn w:val="a0"/>
    <w:link w:val="af3"/>
    <w:uiPriority w:val="99"/>
    <w:rsid w:val="00342ADD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Pr>
      <w:color w:val="000000"/>
      <w:sz w:val="28"/>
      <w:szCs w:val="28"/>
    </w:rPr>
  </w:style>
  <w:style w:type="character" w:styleId="af4">
    <w:name w:val="footnote reference"/>
    <w:basedOn w:val="a1"/>
    <w:uiPriority w:val="99"/>
    <w:semiHidden/>
    <w:rsid w:val="00342ADD"/>
    <w:rPr>
      <w:rFonts w:cs="Times New Roman"/>
      <w:sz w:val="28"/>
      <w:szCs w:val="28"/>
      <w:vertAlign w:val="superscript"/>
    </w:rPr>
  </w:style>
  <w:style w:type="paragraph" w:styleId="22">
    <w:name w:val="Body Text Indent 2"/>
    <w:basedOn w:val="a0"/>
    <w:link w:val="23"/>
    <w:uiPriority w:val="99"/>
    <w:rsid w:val="00342ADD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342AD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basedOn w:val="a1"/>
    <w:link w:val="31"/>
    <w:uiPriority w:val="99"/>
    <w:semiHidden/>
    <w:rPr>
      <w:color w:val="000000"/>
      <w:sz w:val="16"/>
      <w:szCs w:val="16"/>
    </w:rPr>
  </w:style>
  <w:style w:type="paragraph" w:customStyle="1" w:styleId="af5">
    <w:name w:val="размещено"/>
    <w:basedOn w:val="a0"/>
    <w:autoRedefine/>
    <w:uiPriority w:val="99"/>
    <w:rsid w:val="00342ADD"/>
    <w:rPr>
      <w:color w:val="FFFFFF"/>
    </w:rPr>
  </w:style>
  <w:style w:type="table" w:styleId="af6">
    <w:name w:val="Table Grid"/>
    <w:basedOn w:val="a2"/>
    <w:uiPriority w:val="99"/>
    <w:rsid w:val="00342ADD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7">
    <w:name w:val="содержание"/>
    <w:uiPriority w:val="99"/>
    <w:rsid w:val="00342ADD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42ADD"/>
    <w:pPr>
      <w:numPr>
        <w:numId w:val="48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uiPriority w:val="99"/>
    <w:rsid w:val="00342ADD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uiPriority w:val="99"/>
    <w:rsid w:val="00342ADD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42ADD"/>
  </w:style>
  <w:style w:type="paragraph" w:customStyle="1" w:styleId="31250">
    <w:name w:val="Стиль Оглавление 3 + Слева:  125 см Первая строка:  0 см"/>
    <w:basedOn w:val="a0"/>
    <w:autoRedefine/>
    <w:uiPriority w:val="99"/>
    <w:rsid w:val="00342ADD"/>
    <w:pPr>
      <w:jc w:val="left"/>
    </w:pPr>
    <w:rPr>
      <w:i/>
      <w:iCs/>
    </w:rPr>
  </w:style>
  <w:style w:type="table" w:customStyle="1" w:styleId="13">
    <w:name w:val="Стиль таблицы1"/>
    <w:uiPriority w:val="99"/>
    <w:rsid w:val="00342ADD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342ADD"/>
    <w:pPr>
      <w:spacing w:after="0" w:line="240" w:lineRule="auto"/>
      <w:jc w:val="center"/>
    </w:pPr>
    <w:rPr>
      <w:sz w:val="20"/>
      <w:szCs w:val="20"/>
    </w:rPr>
  </w:style>
  <w:style w:type="paragraph" w:customStyle="1" w:styleId="af9">
    <w:name w:val="ТАБЛИЦА"/>
    <w:next w:val="a0"/>
    <w:autoRedefine/>
    <w:uiPriority w:val="99"/>
    <w:rsid w:val="00342ADD"/>
    <w:pPr>
      <w:spacing w:after="0" w:line="360" w:lineRule="auto"/>
    </w:pPr>
    <w:rPr>
      <w:color w:val="000000"/>
      <w:sz w:val="20"/>
      <w:szCs w:val="20"/>
    </w:rPr>
  </w:style>
  <w:style w:type="paragraph" w:styleId="afa">
    <w:name w:val="endnote text"/>
    <w:basedOn w:val="a0"/>
    <w:link w:val="afb"/>
    <w:autoRedefine/>
    <w:uiPriority w:val="99"/>
    <w:semiHidden/>
    <w:rsid w:val="00342ADD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Pr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342ADD"/>
    <w:pPr>
      <w:ind w:firstLine="0"/>
    </w:pPr>
    <w:rPr>
      <w:color w:val="auto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locked/>
    <w:rsid w:val="00342ADD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342ADD"/>
    <w:pPr>
      <w:spacing w:after="0" w:line="360" w:lineRule="auto"/>
      <w:jc w:val="center"/>
    </w:pPr>
    <w:rPr>
      <w:noProof/>
      <w:sz w:val="28"/>
      <w:szCs w:val="28"/>
    </w:rPr>
  </w:style>
  <w:style w:type="character" w:styleId="aff">
    <w:name w:val="Hyperlink"/>
    <w:basedOn w:val="a1"/>
    <w:uiPriority w:val="99"/>
    <w:rsid w:val="004F03F4"/>
    <w:rPr>
      <w:rFonts w:cs="Times New Roman"/>
      <w:color w:val="0000FF"/>
      <w:u w:val="single"/>
    </w:rPr>
  </w:style>
  <w:style w:type="paragraph" w:styleId="33">
    <w:name w:val="toc 3"/>
    <w:basedOn w:val="a0"/>
    <w:next w:val="a0"/>
    <w:autoRedefine/>
    <w:uiPriority w:val="99"/>
    <w:semiHidden/>
    <w:rsid w:val="004F03F4"/>
    <w:pPr>
      <w:ind w:left="560"/>
    </w:pPr>
  </w:style>
  <w:style w:type="paragraph" w:styleId="41">
    <w:name w:val="toc 4"/>
    <w:basedOn w:val="a0"/>
    <w:next w:val="a0"/>
    <w:autoRedefine/>
    <w:uiPriority w:val="99"/>
    <w:semiHidden/>
    <w:rsid w:val="004F03F4"/>
    <w:pPr>
      <w:ind w:left="840"/>
    </w:pPr>
  </w:style>
  <w:style w:type="paragraph" w:styleId="51">
    <w:name w:val="toc 5"/>
    <w:basedOn w:val="a0"/>
    <w:next w:val="a0"/>
    <w:autoRedefine/>
    <w:uiPriority w:val="99"/>
    <w:semiHidden/>
    <w:rsid w:val="004F03F4"/>
    <w:pPr>
      <w:ind w:left="1120"/>
    </w:pPr>
  </w:style>
  <w:style w:type="paragraph" w:styleId="61">
    <w:name w:val="toc 6"/>
    <w:basedOn w:val="a0"/>
    <w:next w:val="a0"/>
    <w:autoRedefine/>
    <w:uiPriority w:val="99"/>
    <w:semiHidden/>
    <w:rsid w:val="004F03F4"/>
    <w:pPr>
      <w:ind w:left="1400"/>
    </w:pPr>
  </w:style>
  <w:style w:type="paragraph" w:styleId="71">
    <w:name w:val="toc 7"/>
    <w:basedOn w:val="a0"/>
    <w:next w:val="a0"/>
    <w:autoRedefine/>
    <w:uiPriority w:val="99"/>
    <w:semiHidden/>
    <w:rsid w:val="004F03F4"/>
    <w:pPr>
      <w:ind w:left="1680"/>
    </w:pPr>
  </w:style>
  <w:style w:type="paragraph" w:styleId="81">
    <w:name w:val="toc 8"/>
    <w:basedOn w:val="a0"/>
    <w:next w:val="a0"/>
    <w:autoRedefine/>
    <w:uiPriority w:val="99"/>
    <w:semiHidden/>
    <w:rsid w:val="004F03F4"/>
    <w:pPr>
      <w:ind w:left="1960"/>
    </w:pPr>
  </w:style>
  <w:style w:type="paragraph" w:styleId="91">
    <w:name w:val="toc 9"/>
    <w:basedOn w:val="a0"/>
    <w:next w:val="a0"/>
    <w:autoRedefine/>
    <w:uiPriority w:val="99"/>
    <w:semiHidden/>
    <w:rsid w:val="004F03F4"/>
    <w:pPr>
      <w:ind w:left="2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utoRedefine/>
    <w:qFormat/>
    <w:rsid w:val="00342ADD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42AD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42AD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42AD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42AD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42AD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42AD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42AD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42AD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42A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342ADD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42AD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342AD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342ADD"/>
  </w:style>
  <w:style w:type="character" w:customStyle="1" w:styleId="a8">
    <w:name w:val="Основной текст Знак"/>
    <w:basedOn w:val="a1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342AD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342ADD"/>
    <w:pPr>
      <w:numPr>
        <w:numId w:val="47"/>
      </w:numPr>
      <w:spacing w:after="0"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uiPriority w:val="99"/>
    <w:rsid w:val="00342ADD"/>
    <w:pPr>
      <w:ind w:firstLine="0"/>
    </w:pPr>
    <w:rPr>
      <w:iCs/>
    </w:rPr>
  </w:style>
  <w:style w:type="paragraph" w:customStyle="1" w:styleId="aa">
    <w:name w:val="литера"/>
    <w:uiPriority w:val="99"/>
    <w:rsid w:val="00342ADD"/>
    <w:pPr>
      <w:spacing w:after="0" w:line="360" w:lineRule="auto"/>
      <w:jc w:val="both"/>
    </w:pPr>
    <w:rPr>
      <w:rFonts w:ascii="??????????" w:hAnsi="??????????"/>
      <w:sz w:val="28"/>
      <w:szCs w:val="28"/>
    </w:rPr>
  </w:style>
  <w:style w:type="paragraph" w:styleId="ab">
    <w:name w:val="caption"/>
    <w:basedOn w:val="a0"/>
    <w:next w:val="a0"/>
    <w:uiPriority w:val="99"/>
    <w:qFormat/>
    <w:rsid w:val="00342ADD"/>
    <w:rPr>
      <w:b/>
      <w:bCs/>
      <w:sz w:val="20"/>
      <w:szCs w:val="20"/>
    </w:rPr>
  </w:style>
  <w:style w:type="paragraph" w:styleId="ac">
    <w:name w:val="footer"/>
    <w:basedOn w:val="a0"/>
    <w:link w:val="ad"/>
    <w:autoRedefine/>
    <w:uiPriority w:val="99"/>
    <w:rsid w:val="00342ADD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d">
    <w:name w:val="Нижний колонтитул Знак"/>
    <w:basedOn w:val="a1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basedOn w:val="a1"/>
    <w:uiPriority w:val="99"/>
    <w:rsid w:val="00342ADD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basedOn w:val="a1"/>
    <w:uiPriority w:val="99"/>
    <w:rsid w:val="00342ADD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342ADD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342ADD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342AD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1">
    <w:name w:val="toc 2"/>
    <w:basedOn w:val="a0"/>
    <w:next w:val="a0"/>
    <w:autoRedefine/>
    <w:uiPriority w:val="99"/>
    <w:semiHidden/>
    <w:rsid w:val="00342ADD"/>
    <w:pPr>
      <w:tabs>
        <w:tab w:val="left" w:leader="dot" w:pos="3500"/>
      </w:tabs>
      <w:ind w:firstLine="0"/>
      <w:jc w:val="left"/>
    </w:pPr>
    <w:rPr>
      <w:smallCaps/>
    </w:rPr>
  </w:style>
  <w:style w:type="paragraph" w:styleId="af2">
    <w:name w:val="Body Text Indent"/>
    <w:basedOn w:val="a0"/>
    <w:link w:val="af3"/>
    <w:uiPriority w:val="99"/>
    <w:rsid w:val="00342ADD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Pr>
      <w:color w:val="000000"/>
      <w:sz w:val="28"/>
      <w:szCs w:val="28"/>
    </w:rPr>
  </w:style>
  <w:style w:type="character" w:styleId="af4">
    <w:name w:val="footnote reference"/>
    <w:basedOn w:val="a1"/>
    <w:uiPriority w:val="99"/>
    <w:semiHidden/>
    <w:rsid w:val="00342ADD"/>
    <w:rPr>
      <w:rFonts w:cs="Times New Roman"/>
      <w:sz w:val="28"/>
      <w:szCs w:val="28"/>
      <w:vertAlign w:val="superscript"/>
    </w:rPr>
  </w:style>
  <w:style w:type="paragraph" w:styleId="22">
    <w:name w:val="Body Text Indent 2"/>
    <w:basedOn w:val="a0"/>
    <w:link w:val="23"/>
    <w:uiPriority w:val="99"/>
    <w:rsid w:val="00342ADD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342AD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basedOn w:val="a1"/>
    <w:link w:val="31"/>
    <w:uiPriority w:val="99"/>
    <w:semiHidden/>
    <w:rPr>
      <w:color w:val="000000"/>
      <w:sz w:val="16"/>
      <w:szCs w:val="16"/>
    </w:rPr>
  </w:style>
  <w:style w:type="paragraph" w:customStyle="1" w:styleId="af5">
    <w:name w:val="размещено"/>
    <w:basedOn w:val="a0"/>
    <w:autoRedefine/>
    <w:uiPriority w:val="99"/>
    <w:rsid w:val="00342ADD"/>
    <w:rPr>
      <w:color w:val="FFFFFF"/>
    </w:rPr>
  </w:style>
  <w:style w:type="table" w:styleId="af6">
    <w:name w:val="Table Grid"/>
    <w:basedOn w:val="a2"/>
    <w:uiPriority w:val="99"/>
    <w:rsid w:val="00342ADD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7">
    <w:name w:val="содержание"/>
    <w:uiPriority w:val="99"/>
    <w:rsid w:val="00342ADD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42ADD"/>
    <w:pPr>
      <w:numPr>
        <w:numId w:val="48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uiPriority w:val="99"/>
    <w:rsid w:val="00342ADD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uiPriority w:val="99"/>
    <w:rsid w:val="00342ADD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42ADD"/>
  </w:style>
  <w:style w:type="paragraph" w:customStyle="1" w:styleId="31250">
    <w:name w:val="Стиль Оглавление 3 + Слева:  125 см Первая строка:  0 см"/>
    <w:basedOn w:val="a0"/>
    <w:autoRedefine/>
    <w:uiPriority w:val="99"/>
    <w:rsid w:val="00342ADD"/>
    <w:pPr>
      <w:jc w:val="left"/>
    </w:pPr>
    <w:rPr>
      <w:i/>
      <w:iCs/>
    </w:rPr>
  </w:style>
  <w:style w:type="table" w:customStyle="1" w:styleId="13">
    <w:name w:val="Стиль таблицы1"/>
    <w:uiPriority w:val="99"/>
    <w:rsid w:val="00342ADD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342ADD"/>
    <w:pPr>
      <w:spacing w:after="0" w:line="240" w:lineRule="auto"/>
      <w:jc w:val="center"/>
    </w:pPr>
    <w:rPr>
      <w:sz w:val="20"/>
      <w:szCs w:val="20"/>
    </w:rPr>
  </w:style>
  <w:style w:type="paragraph" w:customStyle="1" w:styleId="af9">
    <w:name w:val="ТАБЛИЦА"/>
    <w:next w:val="a0"/>
    <w:autoRedefine/>
    <w:uiPriority w:val="99"/>
    <w:rsid w:val="00342ADD"/>
    <w:pPr>
      <w:spacing w:after="0" w:line="360" w:lineRule="auto"/>
    </w:pPr>
    <w:rPr>
      <w:color w:val="000000"/>
      <w:sz w:val="20"/>
      <w:szCs w:val="20"/>
    </w:rPr>
  </w:style>
  <w:style w:type="paragraph" w:styleId="afa">
    <w:name w:val="endnote text"/>
    <w:basedOn w:val="a0"/>
    <w:link w:val="afb"/>
    <w:autoRedefine/>
    <w:uiPriority w:val="99"/>
    <w:semiHidden/>
    <w:rsid w:val="00342ADD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Pr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342ADD"/>
    <w:pPr>
      <w:ind w:firstLine="0"/>
    </w:pPr>
    <w:rPr>
      <w:color w:val="auto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locked/>
    <w:rsid w:val="00342ADD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342ADD"/>
    <w:pPr>
      <w:spacing w:after="0" w:line="360" w:lineRule="auto"/>
      <w:jc w:val="center"/>
    </w:pPr>
    <w:rPr>
      <w:noProof/>
      <w:sz w:val="28"/>
      <w:szCs w:val="28"/>
    </w:rPr>
  </w:style>
  <w:style w:type="character" w:styleId="aff">
    <w:name w:val="Hyperlink"/>
    <w:basedOn w:val="a1"/>
    <w:uiPriority w:val="99"/>
    <w:rsid w:val="004F03F4"/>
    <w:rPr>
      <w:rFonts w:cs="Times New Roman"/>
      <w:color w:val="0000FF"/>
      <w:u w:val="single"/>
    </w:rPr>
  </w:style>
  <w:style w:type="paragraph" w:styleId="33">
    <w:name w:val="toc 3"/>
    <w:basedOn w:val="a0"/>
    <w:next w:val="a0"/>
    <w:autoRedefine/>
    <w:uiPriority w:val="99"/>
    <w:semiHidden/>
    <w:rsid w:val="004F03F4"/>
    <w:pPr>
      <w:ind w:left="560"/>
    </w:pPr>
  </w:style>
  <w:style w:type="paragraph" w:styleId="41">
    <w:name w:val="toc 4"/>
    <w:basedOn w:val="a0"/>
    <w:next w:val="a0"/>
    <w:autoRedefine/>
    <w:uiPriority w:val="99"/>
    <w:semiHidden/>
    <w:rsid w:val="004F03F4"/>
    <w:pPr>
      <w:ind w:left="840"/>
    </w:pPr>
  </w:style>
  <w:style w:type="paragraph" w:styleId="51">
    <w:name w:val="toc 5"/>
    <w:basedOn w:val="a0"/>
    <w:next w:val="a0"/>
    <w:autoRedefine/>
    <w:uiPriority w:val="99"/>
    <w:semiHidden/>
    <w:rsid w:val="004F03F4"/>
    <w:pPr>
      <w:ind w:left="1120"/>
    </w:pPr>
  </w:style>
  <w:style w:type="paragraph" w:styleId="61">
    <w:name w:val="toc 6"/>
    <w:basedOn w:val="a0"/>
    <w:next w:val="a0"/>
    <w:autoRedefine/>
    <w:uiPriority w:val="99"/>
    <w:semiHidden/>
    <w:rsid w:val="004F03F4"/>
    <w:pPr>
      <w:ind w:left="1400"/>
    </w:pPr>
  </w:style>
  <w:style w:type="paragraph" w:styleId="71">
    <w:name w:val="toc 7"/>
    <w:basedOn w:val="a0"/>
    <w:next w:val="a0"/>
    <w:autoRedefine/>
    <w:uiPriority w:val="99"/>
    <w:semiHidden/>
    <w:rsid w:val="004F03F4"/>
    <w:pPr>
      <w:ind w:left="1680"/>
    </w:pPr>
  </w:style>
  <w:style w:type="paragraph" w:styleId="81">
    <w:name w:val="toc 8"/>
    <w:basedOn w:val="a0"/>
    <w:next w:val="a0"/>
    <w:autoRedefine/>
    <w:uiPriority w:val="99"/>
    <w:semiHidden/>
    <w:rsid w:val="004F03F4"/>
    <w:pPr>
      <w:ind w:left="1960"/>
    </w:pPr>
  </w:style>
  <w:style w:type="paragraph" w:styleId="91">
    <w:name w:val="toc 9"/>
    <w:basedOn w:val="a0"/>
    <w:next w:val="a0"/>
    <w:autoRedefine/>
    <w:uiPriority w:val="99"/>
    <w:semiHidden/>
    <w:rsid w:val="004F03F4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1.e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e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91</Pages>
  <Words>19315</Words>
  <Characters>110097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</vt:lpstr>
    </vt:vector>
  </TitlesOfParts>
  <Company>notebook</Company>
  <LinksUpToDate>false</LinksUpToDate>
  <CharactersWithSpaces>129154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</dc:title>
  <dc:creator>Пакир</dc:creator>
  <cp:lastModifiedBy>Microsoft Office</cp:lastModifiedBy>
  <cp:revision>2</cp:revision>
  <cp:lastPrinted>2007-05-24T21:09:00Z</cp:lastPrinted>
  <dcterms:created xsi:type="dcterms:W3CDTF">2022-09-11T10:56:00Z</dcterms:created>
  <dcterms:modified xsi:type="dcterms:W3CDTF">2022-09-11T10:56:00Z</dcterms:modified>
</cp:coreProperties>
</file>